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4E51" w14:textId="77777777" w:rsidR="00E61561" w:rsidRDefault="00E61561" w:rsidP="00E61561">
      <w:pPr>
        <w:spacing w:before="240" w:after="0" w:line="240" w:lineRule="auto"/>
        <w:rPr>
          <w:rStyle w:val="Heading1Char"/>
          <w:rFonts w:ascii="Aptos" w:eastAsia="Aptos" w:hAnsi="Aptos" w:cs="Aptos"/>
        </w:rPr>
      </w:pPr>
    </w:p>
    <w:p w14:paraId="145E9E01" w14:textId="6F602249" w:rsidR="00566BA1" w:rsidRDefault="18667FFA" w:rsidP="00E61561">
      <w:pPr>
        <w:spacing w:after="240" w:line="240" w:lineRule="auto"/>
        <w:rPr>
          <w:rFonts w:ascii="Aptos" w:eastAsia="Aptos" w:hAnsi="Aptos" w:cs="Aptos"/>
          <w:color w:val="2F5496" w:themeColor="accent1" w:themeShade="BF"/>
          <w:sz w:val="40"/>
          <w:szCs w:val="40"/>
        </w:rPr>
      </w:pPr>
      <w:r w:rsidRPr="77FB11AE">
        <w:rPr>
          <w:rStyle w:val="Heading1Char"/>
          <w:rFonts w:ascii="Aptos" w:eastAsia="Aptos" w:hAnsi="Aptos" w:cs="Aptos"/>
        </w:rPr>
        <w:t>Milestone: Implement Enhanced Outreach and Engagement</w:t>
      </w:r>
    </w:p>
    <w:p w14:paraId="093C3785" w14:textId="486F2378" w:rsidR="00566BA1" w:rsidRDefault="18667FFA" w:rsidP="77FB11AE">
      <w:pPr>
        <w:spacing w:before="240" w:after="240" w:line="240" w:lineRule="auto"/>
        <w:rPr>
          <w:rFonts w:ascii="Aptos" w:eastAsia="Aptos" w:hAnsi="Aptos" w:cs="Aptos"/>
          <w:color w:val="000000" w:themeColor="text1"/>
          <w:sz w:val="24"/>
          <w:szCs w:val="24"/>
        </w:rPr>
      </w:pPr>
      <w:r w:rsidRPr="77FB11AE">
        <w:rPr>
          <w:rFonts w:ascii="Aptos" w:eastAsia="Aptos" w:hAnsi="Aptos" w:cs="Aptos"/>
          <w:b/>
          <w:bCs/>
          <w:color w:val="000000" w:themeColor="text1"/>
          <w:sz w:val="24"/>
          <w:szCs w:val="24"/>
        </w:rPr>
        <w:t xml:space="preserve">Milestone Language: </w:t>
      </w:r>
      <w:r w:rsidRPr="77FB11AE">
        <w:rPr>
          <w:rFonts w:ascii="Aptos" w:eastAsia="Aptos" w:hAnsi="Aptos" w:cs="Aptos"/>
          <w:color w:val="000000" w:themeColor="text1"/>
          <w:sz w:val="24"/>
          <w:szCs w:val="24"/>
        </w:rPr>
        <w:t>Develop and implement outreach strategy for Population of Focus (</w:t>
      </w:r>
      <w:proofErr w:type="spellStart"/>
      <w:r w:rsidRPr="77FB11AE">
        <w:rPr>
          <w:rFonts w:ascii="Aptos" w:eastAsia="Aptos" w:hAnsi="Aptos" w:cs="Aptos"/>
          <w:color w:val="000000" w:themeColor="text1"/>
          <w:sz w:val="24"/>
          <w:szCs w:val="24"/>
        </w:rPr>
        <w:t>PoF</w:t>
      </w:r>
      <w:proofErr w:type="spellEnd"/>
      <w:r w:rsidRPr="77FB11AE">
        <w:rPr>
          <w:rFonts w:ascii="Aptos" w:eastAsia="Aptos" w:hAnsi="Aptos" w:cs="Aptos"/>
          <w:color w:val="000000" w:themeColor="text1"/>
          <w:sz w:val="24"/>
          <w:szCs w:val="24"/>
        </w:rPr>
        <w:t>) to ensure access to evidence-based care using clinical guidelines and to address disparities. This should include review of reports of patients assigned but not seen and patients with care gaps, development of workflows, and identification and training of care team members to do the work.</w:t>
      </w:r>
    </w:p>
    <w:p w14:paraId="5359EC93" w14:textId="0ADA9D74" w:rsidR="00566BA1" w:rsidRDefault="18667FFA" w:rsidP="77FB11AE">
      <w:pPr>
        <w:pStyle w:val="Heading2"/>
        <w:spacing w:before="200" w:after="0" w:line="276" w:lineRule="auto"/>
        <w:rPr>
          <w:rFonts w:ascii="Aptos" w:eastAsia="Aptos" w:hAnsi="Aptos" w:cs="Aptos"/>
          <w:b w:val="0"/>
          <w:color w:val="4F81BD"/>
          <w:sz w:val="24"/>
          <w:szCs w:val="24"/>
        </w:rPr>
      </w:pPr>
      <w:r w:rsidRPr="77FB11AE">
        <w:rPr>
          <w:rFonts w:ascii="Aptos" w:eastAsia="Aptos" w:hAnsi="Aptos" w:cs="Aptos"/>
          <w:bCs/>
          <w:color w:val="4F81BD"/>
          <w:sz w:val="24"/>
          <w:szCs w:val="24"/>
        </w:rPr>
        <w:t>1. Population of Focus</w:t>
      </w:r>
    </w:p>
    <w:p w14:paraId="7B6F07BF" w14:textId="6214BB58" w:rsidR="00566BA1" w:rsidRDefault="18667FFA" w:rsidP="77FB11AE">
      <w:pPr>
        <w:spacing w:after="200" w:line="276" w:lineRule="auto"/>
        <w:rPr>
          <w:rFonts w:ascii="Aptos" w:eastAsia="Aptos" w:hAnsi="Aptos" w:cs="Aptos"/>
          <w:color w:val="000000" w:themeColor="text1"/>
          <w:sz w:val="24"/>
          <w:szCs w:val="24"/>
        </w:rPr>
      </w:pPr>
      <w:r w:rsidRPr="77FB11AE">
        <w:rPr>
          <w:rFonts w:ascii="Aptos" w:eastAsia="Aptos" w:hAnsi="Aptos" w:cs="Aptos"/>
          <w:color w:val="000000" w:themeColor="text1"/>
          <w:sz w:val="24"/>
          <w:szCs w:val="24"/>
        </w:rPr>
        <w:t>[Population of Focus Automatically Displayed]</w:t>
      </w:r>
    </w:p>
    <w:p w14:paraId="145862C1" w14:textId="35601B05" w:rsidR="00566BA1" w:rsidRDefault="18667FFA" w:rsidP="77FB11AE">
      <w:pPr>
        <w:pStyle w:val="Heading2"/>
        <w:spacing w:before="200" w:after="200" w:line="276" w:lineRule="auto"/>
        <w:rPr>
          <w:rFonts w:ascii="Aptos" w:eastAsia="Aptos" w:hAnsi="Aptos" w:cs="Aptos"/>
          <w:b w:val="0"/>
          <w:color w:val="4F81BD"/>
          <w:sz w:val="24"/>
          <w:szCs w:val="24"/>
        </w:rPr>
      </w:pPr>
      <w:r w:rsidRPr="77FB11AE">
        <w:rPr>
          <w:rFonts w:ascii="Aptos" w:eastAsia="Aptos" w:hAnsi="Aptos" w:cs="Aptos"/>
          <w:bCs/>
          <w:color w:val="4F81BD"/>
          <w:sz w:val="24"/>
          <w:szCs w:val="24"/>
        </w:rPr>
        <w:t>2. Outreach Strategy</w:t>
      </w:r>
    </w:p>
    <w:p w14:paraId="73B8775A" w14:textId="08AA9274" w:rsidR="00566BA1" w:rsidRDefault="18667FFA" w:rsidP="77FB11AE">
      <w:pPr>
        <w:rPr>
          <w:rFonts w:ascii="Aptos" w:eastAsia="Aptos" w:hAnsi="Aptos" w:cs="Aptos"/>
          <w:color w:val="000000" w:themeColor="text1"/>
          <w:sz w:val="24"/>
          <w:szCs w:val="24"/>
        </w:rPr>
      </w:pPr>
      <w:r w:rsidRPr="77FB11AE">
        <w:rPr>
          <w:rFonts w:ascii="Aptos" w:eastAsia="Aptos" w:hAnsi="Aptos" w:cs="Aptos"/>
          <w:color w:val="000000" w:themeColor="text1"/>
          <w:sz w:val="24"/>
          <w:szCs w:val="24"/>
        </w:rPr>
        <w:t xml:space="preserve">Describe how your practice conducts outreach and engagement for your selected </w:t>
      </w:r>
      <w:proofErr w:type="spellStart"/>
      <w:r w:rsidRPr="77FB11AE">
        <w:rPr>
          <w:rFonts w:ascii="Aptos" w:eastAsia="Aptos" w:hAnsi="Aptos" w:cs="Aptos"/>
          <w:color w:val="000000" w:themeColor="text1"/>
          <w:sz w:val="24"/>
          <w:szCs w:val="24"/>
        </w:rPr>
        <w:t>PoF</w:t>
      </w:r>
      <w:proofErr w:type="spellEnd"/>
      <w:r w:rsidRPr="77FB11AE">
        <w:rPr>
          <w:rFonts w:ascii="Aptos" w:eastAsia="Aptos" w:hAnsi="Aptos" w:cs="Aptos"/>
          <w:color w:val="000000" w:themeColor="text1"/>
          <w:sz w:val="24"/>
          <w:szCs w:val="24"/>
        </w:rPr>
        <w:t>. Use the table below to detail your current outreach approach, including how patients are identified, who conducts outreach, and how you track and tailor your efforts to support equity and access. (You may reference plans described in your EPT data implementation plan.)</w:t>
      </w:r>
    </w:p>
    <w:p w14:paraId="4824CE5E" w14:textId="294AABDE" w:rsidR="00566BA1" w:rsidRDefault="00566BA1" w:rsidP="77FB11AE">
      <w:pPr>
        <w:rPr>
          <w:rFonts w:ascii="Aptos" w:eastAsia="Aptos" w:hAnsi="Aptos" w:cs="Apto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601"/>
        <w:gridCol w:w="5759"/>
      </w:tblGrid>
      <w:tr w:rsidR="77FB11AE" w14:paraId="7E281A91"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41A4A5" w14:textId="63DDFBB6" w:rsidR="77FB11AE" w:rsidRDefault="77FB11AE" w:rsidP="77FB11AE">
            <w:pPr>
              <w:spacing w:after="0"/>
              <w:jc w:val="center"/>
              <w:rPr>
                <w:rFonts w:ascii="Aptos" w:eastAsia="Aptos" w:hAnsi="Aptos" w:cs="Aptos"/>
                <w:sz w:val="24"/>
                <w:szCs w:val="24"/>
              </w:rPr>
            </w:pPr>
            <w:r w:rsidRPr="77FB11AE">
              <w:rPr>
                <w:rFonts w:ascii="Aptos" w:eastAsia="Aptos" w:hAnsi="Aptos" w:cs="Aptos"/>
                <w:sz w:val="24"/>
                <w:szCs w:val="24"/>
              </w:rPr>
              <w:t>Prompt</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CAE5F5" w14:textId="3B231187" w:rsidR="77FB11AE" w:rsidRDefault="77FB11AE" w:rsidP="77FB11AE">
            <w:pPr>
              <w:spacing w:after="0"/>
              <w:jc w:val="center"/>
              <w:rPr>
                <w:rFonts w:ascii="Aptos" w:eastAsia="Aptos" w:hAnsi="Aptos" w:cs="Aptos"/>
                <w:sz w:val="24"/>
                <w:szCs w:val="24"/>
              </w:rPr>
            </w:pPr>
            <w:r w:rsidRPr="77FB11AE">
              <w:rPr>
                <w:rFonts w:ascii="Aptos" w:eastAsia="Aptos" w:hAnsi="Aptos" w:cs="Aptos"/>
                <w:sz w:val="24"/>
                <w:szCs w:val="24"/>
              </w:rPr>
              <w:t>Response</w:t>
            </w:r>
          </w:p>
        </w:tc>
      </w:tr>
      <w:tr w:rsidR="77FB11AE" w14:paraId="59A1FA1D"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956986" w14:textId="0DC70573"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How do you identify patients who need outreach?</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D6498B" w14:textId="0ED4A2CA"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panel reports, care gap reports, MCP lists)</w:t>
            </w:r>
          </w:p>
        </w:tc>
      </w:tr>
      <w:tr w:rsidR="77FB11AE" w14:paraId="128FE76A"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3E5E2C" w14:textId="28DD6197"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 xml:space="preserve">What is your outreach target? </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BA10A6" w14:textId="63045A99" w:rsidR="77FB11AE" w:rsidRDefault="77FB11AE" w:rsidP="77FB11AE">
            <w:pPr>
              <w:rPr>
                <w:rFonts w:ascii="Aptos" w:eastAsia="Aptos" w:hAnsi="Aptos" w:cs="Aptos"/>
                <w:sz w:val="24"/>
                <w:szCs w:val="24"/>
              </w:rPr>
            </w:pPr>
            <w:r w:rsidRPr="77FB11AE">
              <w:rPr>
                <w:rFonts w:ascii="Aptos" w:eastAsia="Aptos" w:hAnsi="Aptos" w:cs="Aptos"/>
                <w:sz w:val="24"/>
                <w:szCs w:val="24"/>
              </w:rPr>
              <w:t>(e.g., monthly outreach to 50 patients, reach 80% of assigned and unseen patients by Q4)</w:t>
            </w:r>
          </w:p>
        </w:tc>
      </w:tr>
      <w:tr w:rsidR="77FB11AE" w14:paraId="2CC2E9D0"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67AB70" w14:textId="4F2E4A58"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How often is outreach conducted?</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A5633B" w14:textId="1805E2A4"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weekly, biweekly, monthly)</w:t>
            </w:r>
          </w:p>
        </w:tc>
      </w:tr>
      <w:tr w:rsidR="77FB11AE" w14:paraId="64C22BB5"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01DB8B" w14:textId="13149983"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How do you protect staff time for outreach activities?</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4FC82E" w14:textId="55CBD480"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dedicated staff, blocked scheduling time, shared roles)</w:t>
            </w:r>
          </w:p>
        </w:tc>
      </w:tr>
      <w:tr w:rsidR="77FB11AE" w14:paraId="395130E3"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C455B5" w14:textId="55A2E735"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Who is responsible for conducting outreach?</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15678B" w14:textId="4578299D"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care coordinator, MA, CHW, outreach team)</w:t>
            </w:r>
          </w:p>
        </w:tc>
      </w:tr>
      <w:tr w:rsidR="77FB11AE" w14:paraId="4BC13B2D"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474CE1" w14:textId="22DA947C"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What outreach methods are used?</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337728" w14:textId="6DCD328A"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phone calls, text messages, mailed letters, home visits)</w:t>
            </w:r>
          </w:p>
        </w:tc>
      </w:tr>
      <w:tr w:rsidR="77FB11AE" w14:paraId="0903E8F8"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121D36" w14:textId="749B2496"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What is being offered or communicated during outreach?</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EE9D40" w14:textId="04FF0AE4"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PCP visit, screening appointment, reminder to complete lab work, support with barriers to care)</w:t>
            </w:r>
          </w:p>
        </w:tc>
      </w:tr>
      <w:tr w:rsidR="77FB11AE" w14:paraId="69235557"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E3D19D" w14:textId="37DC3E81"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lastRenderedPageBreak/>
              <w:t>How is outreach documented and tracked?</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2F5772" w14:textId="63F52E1A"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EHR encounter note, outreach log, care management platform)</w:t>
            </w:r>
          </w:p>
        </w:tc>
      </w:tr>
      <w:tr w:rsidR="77FB11AE" w14:paraId="7B2E9036"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8DEDD9" w14:textId="38BD7186"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How many outreach attempts are made? What happens if the patient is not reached?</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BE867D" w14:textId="7C077C9D"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3 attempts before mailing a letter; CHW follow-up for hard-to-reach patients)</w:t>
            </w:r>
          </w:p>
        </w:tc>
      </w:tr>
      <w:tr w:rsidR="77FB11AE" w14:paraId="2A0F3A70" w14:textId="77777777" w:rsidTr="77FB11AE">
        <w:trPr>
          <w:trHeight w:val="300"/>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65533B" w14:textId="3EBFED3C"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How is outreach tailored to address equity and access challenges?</w:t>
            </w:r>
          </w:p>
        </w:tc>
        <w:tc>
          <w:tcPr>
            <w:tcW w:w="5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8001F8" w14:textId="2B7739B1" w:rsidR="77FB11AE" w:rsidRDefault="77FB11AE" w:rsidP="77FB11AE">
            <w:pPr>
              <w:spacing w:after="0"/>
              <w:rPr>
                <w:rFonts w:ascii="Aptos" w:eastAsia="Aptos" w:hAnsi="Aptos" w:cs="Aptos"/>
                <w:sz w:val="24"/>
                <w:szCs w:val="24"/>
              </w:rPr>
            </w:pPr>
            <w:r w:rsidRPr="77FB11AE">
              <w:rPr>
                <w:rFonts w:ascii="Aptos" w:eastAsia="Aptos" w:hAnsi="Aptos" w:cs="Aptos"/>
                <w:sz w:val="24"/>
                <w:szCs w:val="24"/>
              </w:rPr>
              <w:t>(e.g., offering transportation, scheduling support, providing culturally and linguistically appropriate communication, flexible appointment hours)</w:t>
            </w:r>
          </w:p>
        </w:tc>
      </w:tr>
    </w:tbl>
    <w:p w14:paraId="244CFBA4" w14:textId="782B56C4" w:rsidR="00566BA1" w:rsidRDefault="00566BA1" w:rsidP="77FB11AE">
      <w:pPr>
        <w:spacing w:after="200" w:line="276" w:lineRule="auto"/>
        <w:rPr>
          <w:rFonts w:ascii="Aptos" w:eastAsia="Aptos" w:hAnsi="Aptos" w:cs="Aptos"/>
          <w:color w:val="000000" w:themeColor="text1"/>
          <w:sz w:val="24"/>
          <w:szCs w:val="24"/>
        </w:rPr>
      </w:pPr>
    </w:p>
    <w:p w14:paraId="27A6DAFB" w14:textId="3588888C" w:rsidR="00566BA1" w:rsidRDefault="18667FFA" w:rsidP="77FB11AE">
      <w:pPr>
        <w:pStyle w:val="Heading2"/>
        <w:spacing w:before="200" w:after="0" w:line="276" w:lineRule="auto"/>
        <w:rPr>
          <w:rFonts w:ascii="Aptos" w:eastAsia="Aptos" w:hAnsi="Aptos" w:cs="Aptos"/>
          <w:b w:val="0"/>
          <w:color w:val="4F81BD"/>
          <w:sz w:val="24"/>
          <w:szCs w:val="24"/>
        </w:rPr>
      </w:pPr>
      <w:r w:rsidRPr="77FB11AE">
        <w:rPr>
          <w:rFonts w:ascii="Aptos" w:eastAsia="Aptos" w:hAnsi="Aptos" w:cs="Aptos"/>
          <w:bCs/>
          <w:color w:val="4F81BD"/>
          <w:sz w:val="24"/>
          <w:szCs w:val="24"/>
        </w:rPr>
        <w:t>3. Care Team Roles and Training</w:t>
      </w:r>
    </w:p>
    <w:p w14:paraId="3CBD99C0" w14:textId="6157471D" w:rsidR="00566BA1" w:rsidRDefault="00566BA1" w:rsidP="77FB11AE">
      <w:pPr>
        <w:spacing w:after="0"/>
        <w:rPr>
          <w:rFonts w:ascii="Aptos" w:eastAsia="Aptos" w:hAnsi="Aptos" w:cs="Aptos"/>
          <w:color w:val="000000" w:themeColor="text1"/>
          <w:sz w:val="24"/>
          <w:szCs w:val="24"/>
        </w:rPr>
      </w:pPr>
    </w:p>
    <w:p w14:paraId="3B8BAB16" w14:textId="182E3F17" w:rsidR="00566BA1" w:rsidRDefault="18667FFA" w:rsidP="77FB11AE">
      <w:pPr>
        <w:spacing w:after="0"/>
        <w:rPr>
          <w:rFonts w:ascii="Aptos" w:eastAsia="Aptos" w:hAnsi="Aptos" w:cs="Aptos"/>
          <w:color w:val="000000" w:themeColor="text1"/>
          <w:sz w:val="24"/>
          <w:szCs w:val="24"/>
        </w:rPr>
      </w:pPr>
      <w:r w:rsidRPr="77FB11AE">
        <w:rPr>
          <w:rFonts w:ascii="Aptos" w:eastAsia="Aptos" w:hAnsi="Aptos" w:cs="Aptos"/>
          <w:color w:val="000000" w:themeColor="text1"/>
          <w:sz w:val="24"/>
          <w:szCs w:val="24"/>
        </w:rPr>
        <w:t>Please describe which care team members are responsible for outreach, what activities they perform, and any training, scripts, or tools provided to support them.</w:t>
      </w:r>
    </w:p>
    <w:p w14:paraId="4FFF2E2B" w14:textId="6B0E6254" w:rsidR="00566BA1" w:rsidRDefault="00566BA1" w:rsidP="77FB11AE">
      <w:pPr>
        <w:spacing w:after="0"/>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35"/>
        <w:gridCol w:w="2776"/>
        <w:gridCol w:w="3249"/>
      </w:tblGrid>
      <w:tr w:rsidR="77FB11AE" w14:paraId="4AADABD3" w14:textId="77777777" w:rsidTr="77FB11AE">
        <w:trPr>
          <w:trHeight w:val="300"/>
        </w:trPr>
        <w:tc>
          <w:tcPr>
            <w:tcW w:w="3335" w:type="dxa"/>
            <w:tcBorders>
              <w:top w:val="single" w:sz="6" w:space="0" w:color="auto"/>
              <w:left w:val="single" w:sz="6" w:space="0" w:color="auto"/>
              <w:bottom w:val="single" w:sz="6" w:space="0" w:color="auto"/>
              <w:right w:val="single" w:sz="6" w:space="0" w:color="auto"/>
            </w:tcBorders>
            <w:tcMar>
              <w:left w:w="90" w:type="dxa"/>
              <w:right w:w="90" w:type="dxa"/>
            </w:tcMar>
          </w:tcPr>
          <w:p w14:paraId="3F0EA012" w14:textId="0DE8F510" w:rsidR="77FB11AE" w:rsidRDefault="77FB11AE" w:rsidP="77FB11AE">
            <w:pPr>
              <w:rPr>
                <w:rFonts w:ascii="Aptos" w:eastAsia="Aptos" w:hAnsi="Aptos" w:cs="Aptos"/>
                <w:sz w:val="24"/>
                <w:szCs w:val="24"/>
              </w:rPr>
            </w:pPr>
            <w:r w:rsidRPr="77FB11AE">
              <w:rPr>
                <w:rFonts w:ascii="Aptos" w:eastAsia="Aptos" w:hAnsi="Aptos" w:cs="Aptos"/>
                <w:sz w:val="24"/>
                <w:szCs w:val="24"/>
              </w:rPr>
              <w:t>Care Team Role</w:t>
            </w:r>
          </w:p>
        </w:tc>
        <w:tc>
          <w:tcPr>
            <w:tcW w:w="2776" w:type="dxa"/>
            <w:tcBorders>
              <w:top w:val="single" w:sz="6" w:space="0" w:color="auto"/>
              <w:left w:val="single" w:sz="6" w:space="0" w:color="auto"/>
              <w:bottom w:val="single" w:sz="6" w:space="0" w:color="auto"/>
              <w:right w:val="single" w:sz="6" w:space="0" w:color="auto"/>
            </w:tcBorders>
            <w:tcMar>
              <w:left w:w="90" w:type="dxa"/>
              <w:right w:w="90" w:type="dxa"/>
            </w:tcMar>
          </w:tcPr>
          <w:p w14:paraId="4FF09321" w14:textId="4F4192B7" w:rsidR="77FB11AE" w:rsidRDefault="77FB11AE" w:rsidP="77FB11AE">
            <w:pPr>
              <w:rPr>
                <w:rFonts w:ascii="Aptos" w:eastAsia="Aptos" w:hAnsi="Aptos" w:cs="Aptos"/>
                <w:sz w:val="24"/>
                <w:szCs w:val="24"/>
              </w:rPr>
            </w:pPr>
            <w:r w:rsidRPr="77FB11AE">
              <w:rPr>
                <w:rFonts w:ascii="Aptos" w:eastAsia="Aptos" w:hAnsi="Aptos" w:cs="Aptos"/>
                <w:sz w:val="24"/>
                <w:szCs w:val="24"/>
              </w:rPr>
              <w:t>Outreach Responsibilities</w:t>
            </w:r>
          </w:p>
        </w:tc>
        <w:tc>
          <w:tcPr>
            <w:tcW w:w="3249" w:type="dxa"/>
            <w:tcBorders>
              <w:top w:val="single" w:sz="6" w:space="0" w:color="auto"/>
              <w:left w:val="single" w:sz="6" w:space="0" w:color="auto"/>
              <w:bottom w:val="single" w:sz="6" w:space="0" w:color="auto"/>
              <w:right w:val="single" w:sz="6" w:space="0" w:color="auto"/>
            </w:tcBorders>
            <w:tcMar>
              <w:left w:w="90" w:type="dxa"/>
              <w:right w:w="90" w:type="dxa"/>
            </w:tcMar>
          </w:tcPr>
          <w:p w14:paraId="42F9C6BD" w14:textId="1B2E9DF4" w:rsidR="77FB11AE" w:rsidRDefault="77FB11AE" w:rsidP="77FB11AE">
            <w:pPr>
              <w:rPr>
                <w:rFonts w:ascii="Aptos" w:eastAsia="Aptos" w:hAnsi="Aptos" w:cs="Aptos"/>
                <w:sz w:val="24"/>
                <w:szCs w:val="24"/>
              </w:rPr>
            </w:pPr>
            <w:r w:rsidRPr="77FB11AE">
              <w:rPr>
                <w:rFonts w:ascii="Aptos" w:eastAsia="Aptos" w:hAnsi="Aptos" w:cs="Aptos"/>
                <w:sz w:val="24"/>
                <w:szCs w:val="24"/>
              </w:rPr>
              <w:t>Describe any applicable trainings/scripts/tools provided (e.g., call scripts, training on cultural humility, EHR documentation training)</w:t>
            </w:r>
          </w:p>
        </w:tc>
      </w:tr>
      <w:tr w:rsidR="77FB11AE" w14:paraId="0D4F445A" w14:textId="77777777" w:rsidTr="77FB11AE">
        <w:trPr>
          <w:trHeight w:val="300"/>
        </w:trPr>
        <w:tc>
          <w:tcPr>
            <w:tcW w:w="3335" w:type="dxa"/>
            <w:tcBorders>
              <w:top w:val="single" w:sz="6" w:space="0" w:color="auto"/>
              <w:left w:val="single" w:sz="6" w:space="0" w:color="auto"/>
              <w:bottom w:val="single" w:sz="6" w:space="0" w:color="auto"/>
              <w:right w:val="single" w:sz="6" w:space="0" w:color="auto"/>
            </w:tcBorders>
            <w:tcMar>
              <w:left w:w="90" w:type="dxa"/>
              <w:right w:w="90" w:type="dxa"/>
            </w:tcMar>
          </w:tcPr>
          <w:p w14:paraId="0787C062" w14:textId="0CC4EA37"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c>
          <w:tcPr>
            <w:tcW w:w="2776" w:type="dxa"/>
            <w:tcBorders>
              <w:top w:val="single" w:sz="6" w:space="0" w:color="auto"/>
              <w:left w:val="single" w:sz="6" w:space="0" w:color="auto"/>
              <w:bottom w:val="single" w:sz="6" w:space="0" w:color="auto"/>
              <w:right w:val="single" w:sz="6" w:space="0" w:color="auto"/>
            </w:tcBorders>
            <w:tcMar>
              <w:left w:w="90" w:type="dxa"/>
              <w:right w:w="90" w:type="dxa"/>
            </w:tcMar>
          </w:tcPr>
          <w:p w14:paraId="26E455BC" w14:textId="65A0AAD7"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c>
          <w:tcPr>
            <w:tcW w:w="3249" w:type="dxa"/>
            <w:tcBorders>
              <w:top w:val="single" w:sz="6" w:space="0" w:color="auto"/>
              <w:left w:val="single" w:sz="6" w:space="0" w:color="auto"/>
              <w:bottom w:val="single" w:sz="6" w:space="0" w:color="auto"/>
              <w:right w:val="single" w:sz="6" w:space="0" w:color="auto"/>
            </w:tcBorders>
            <w:tcMar>
              <w:left w:w="90" w:type="dxa"/>
              <w:right w:w="90" w:type="dxa"/>
            </w:tcMar>
          </w:tcPr>
          <w:p w14:paraId="7C7E1A6A" w14:textId="49502D1C"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r>
      <w:tr w:rsidR="77FB11AE" w14:paraId="26C128C2" w14:textId="77777777" w:rsidTr="77FB11AE">
        <w:trPr>
          <w:trHeight w:val="300"/>
        </w:trPr>
        <w:tc>
          <w:tcPr>
            <w:tcW w:w="3335" w:type="dxa"/>
            <w:tcBorders>
              <w:top w:val="single" w:sz="6" w:space="0" w:color="auto"/>
              <w:left w:val="single" w:sz="6" w:space="0" w:color="auto"/>
              <w:bottom w:val="single" w:sz="6" w:space="0" w:color="auto"/>
              <w:right w:val="single" w:sz="6" w:space="0" w:color="auto"/>
            </w:tcBorders>
            <w:tcMar>
              <w:left w:w="90" w:type="dxa"/>
              <w:right w:w="90" w:type="dxa"/>
            </w:tcMar>
          </w:tcPr>
          <w:p w14:paraId="79DE18DD" w14:textId="362A32CD"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c>
          <w:tcPr>
            <w:tcW w:w="2776" w:type="dxa"/>
            <w:tcBorders>
              <w:top w:val="single" w:sz="6" w:space="0" w:color="auto"/>
              <w:left w:val="single" w:sz="6" w:space="0" w:color="auto"/>
              <w:bottom w:val="single" w:sz="6" w:space="0" w:color="auto"/>
              <w:right w:val="single" w:sz="6" w:space="0" w:color="auto"/>
            </w:tcBorders>
            <w:tcMar>
              <w:left w:w="90" w:type="dxa"/>
              <w:right w:w="90" w:type="dxa"/>
            </w:tcMar>
          </w:tcPr>
          <w:p w14:paraId="3FBB45FA" w14:textId="20F6A434"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c>
          <w:tcPr>
            <w:tcW w:w="3249" w:type="dxa"/>
            <w:tcBorders>
              <w:top w:val="single" w:sz="6" w:space="0" w:color="auto"/>
              <w:left w:val="single" w:sz="6" w:space="0" w:color="auto"/>
              <w:bottom w:val="single" w:sz="6" w:space="0" w:color="auto"/>
              <w:right w:val="single" w:sz="6" w:space="0" w:color="auto"/>
            </w:tcBorders>
            <w:tcMar>
              <w:left w:w="90" w:type="dxa"/>
              <w:right w:w="90" w:type="dxa"/>
            </w:tcMar>
          </w:tcPr>
          <w:p w14:paraId="2FE3802F" w14:textId="472C7EA0"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r>
      <w:tr w:rsidR="77FB11AE" w14:paraId="7CF170AF" w14:textId="77777777" w:rsidTr="77FB11AE">
        <w:trPr>
          <w:trHeight w:val="300"/>
        </w:trPr>
        <w:tc>
          <w:tcPr>
            <w:tcW w:w="3335" w:type="dxa"/>
            <w:tcBorders>
              <w:top w:val="single" w:sz="6" w:space="0" w:color="auto"/>
              <w:left w:val="single" w:sz="6" w:space="0" w:color="auto"/>
              <w:bottom w:val="single" w:sz="6" w:space="0" w:color="auto"/>
              <w:right w:val="single" w:sz="6" w:space="0" w:color="auto"/>
            </w:tcBorders>
            <w:tcMar>
              <w:left w:w="90" w:type="dxa"/>
              <w:right w:w="90" w:type="dxa"/>
            </w:tcMar>
          </w:tcPr>
          <w:p w14:paraId="701ECE0C" w14:textId="4148689B"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c>
          <w:tcPr>
            <w:tcW w:w="2776" w:type="dxa"/>
            <w:tcBorders>
              <w:top w:val="single" w:sz="6" w:space="0" w:color="auto"/>
              <w:left w:val="single" w:sz="6" w:space="0" w:color="auto"/>
              <w:bottom w:val="single" w:sz="6" w:space="0" w:color="auto"/>
              <w:right w:val="single" w:sz="6" w:space="0" w:color="auto"/>
            </w:tcBorders>
            <w:tcMar>
              <w:left w:w="90" w:type="dxa"/>
              <w:right w:w="90" w:type="dxa"/>
            </w:tcMar>
          </w:tcPr>
          <w:p w14:paraId="0E984345" w14:textId="2602DDFF"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c>
          <w:tcPr>
            <w:tcW w:w="3249" w:type="dxa"/>
            <w:tcBorders>
              <w:top w:val="single" w:sz="6" w:space="0" w:color="auto"/>
              <w:left w:val="single" w:sz="6" w:space="0" w:color="auto"/>
              <w:bottom w:val="single" w:sz="6" w:space="0" w:color="auto"/>
              <w:right w:val="single" w:sz="6" w:space="0" w:color="auto"/>
            </w:tcBorders>
            <w:tcMar>
              <w:left w:w="90" w:type="dxa"/>
              <w:right w:w="90" w:type="dxa"/>
            </w:tcMar>
          </w:tcPr>
          <w:p w14:paraId="765911DC" w14:textId="2EB0C94E" w:rsidR="77FB11AE" w:rsidRDefault="77FB11AE" w:rsidP="77FB11AE">
            <w:pPr>
              <w:rPr>
                <w:rFonts w:ascii="Aptos" w:eastAsia="Aptos" w:hAnsi="Aptos" w:cs="Aptos"/>
                <w:sz w:val="24"/>
                <w:szCs w:val="24"/>
              </w:rPr>
            </w:pPr>
            <w:r w:rsidRPr="77FB11AE">
              <w:rPr>
                <w:rFonts w:ascii="Aptos" w:eastAsia="Aptos" w:hAnsi="Aptos" w:cs="Aptos"/>
                <w:sz w:val="24"/>
                <w:szCs w:val="24"/>
              </w:rPr>
              <w:t xml:space="preserve"> </w:t>
            </w:r>
          </w:p>
        </w:tc>
      </w:tr>
    </w:tbl>
    <w:p w14:paraId="49361E98" w14:textId="238250F3" w:rsidR="00566BA1" w:rsidRDefault="18667FFA" w:rsidP="77FB11AE">
      <w:pPr>
        <w:pStyle w:val="Heading2"/>
        <w:spacing w:before="200" w:after="0" w:line="276" w:lineRule="auto"/>
        <w:rPr>
          <w:rFonts w:ascii="Aptos" w:eastAsia="Aptos" w:hAnsi="Aptos" w:cs="Aptos"/>
          <w:b w:val="0"/>
          <w:color w:val="4F81BD"/>
          <w:sz w:val="24"/>
          <w:szCs w:val="24"/>
        </w:rPr>
      </w:pPr>
      <w:r w:rsidRPr="77FB11AE">
        <w:rPr>
          <w:rFonts w:ascii="Aptos" w:eastAsia="Aptos" w:hAnsi="Aptos" w:cs="Aptos"/>
          <w:bCs/>
          <w:color w:val="4F81BD"/>
          <w:sz w:val="24"/>
          <w:szCs w:val="24"/>
        </w:rPr>
        <w:t>4. Evidence of Implementation</w:t>
      </w:r>
    </w:p>
    <w:p w14:paraId="4D553EA4" w14:textId="62BBB112" w:rsidR="00566BA1" w:rsidRDefault="18667FFA" w:rsidP="77FB11AE">
      <w:pPr>
        <w:spacing w:before="240" w:after="240" w:line="257" w:lineRule="auto"/>
        <w:rPr>
          <w:rFonts w:ascii="Aptos" w:eastAsia="Aptos" w:hAnsi="Aptos" w:cs="Aptos"/>
          <w:color w:val="000000" w:themeColor="text1"/>
          <w:sz w:val="24"/>
          <w:szCs w:val="24"/>
        </w:rPr>
      </w:pPr>
      <w:r w:rsidRPr="77FB11AE">
        <w:rPr>
          <w:rFonts w:ascii="Aptos" w:eastAsia="Aptos" w:hAnsi="Aptos" w:cs="Aptos"/>
          <w:b/>
          <w:bCs/>
          <w:color w:val="000000" w:themeColor="text1"/>
          <w:sz w:val="24"/>
          <w:szCs w:val="24"/>
        </w:rPr>
        <w:t>List at least two actions your practice has implemented</w:t>
      </w:r>
      <w:r w:rsidRPr="77FB11AE">
        <w:rPr>
          <w:rFonts w:ascii="Aptos" w:eastAsia="Aptos" w:hAnsi="Aptos" w:cs="Aptos"/>
          <w:color w:val="000000" w:themeColor="text1"/>
          <w:sz w:val="24"/>
          <w:szCs w:val="24"/>
        </w:rPr>
        <w:t xml:space="preserve"> to strengthen outreach and engagement for your selected </w:t>
      </w:r>
      <w:proofErr w:type="spellStart"/>
      <w:r w:rsidRPr="77FB11AE">
        <w:rPr>
          <w:rFonts w:ascii="Aptos" w:eastAsia="Aptos" w:hAnsi="Aptos" w:cs="Aptos"/>
          <w:color w:val="000000" w:themeColor="text1"/>
          <w:sz w:val="24"/>
          <w:szCs w:val="24"/>
        </w:rPr>
        <w:t>PoF</w:t>
      </w:r>
      <w:proofErr w:type="spellEnd"/>
      <w:r w:rsidRPr="77FB11AE">
        <w:rPr>
          <w:rFonts w:ascii="Aptos" w:eastAsia="Aptos" w:hAnsi="Aptos" w:cs="Aptos"/>
          <w:color w:val="000000" w:themeColor="text1"/>
          <w:sz w:val="24"/>
          <w:szCs w:val="24"/>
        </w:rPr>
        <w:t xml:space="preserve">. For each, include the date the action was first implemented (i.e., when it launched or began being used with patients), how many patients were impacted, how success was measured, and any observed outcomes. Small-scale pilots and PDSA cycles are acceptable. To meet this milestone requirement, practices must implement </w:t>
      </w:r>
      <w:r w:rsidRPr="77FB11AE">
        <w:rPr>
          <w:rFonts w:ascii="Aptos" w:eastAsia="Aptos" w:hAnsi="Aptos" w:cs="Aptos"/>
          <w:b/>
          <w:bCs/>
          <w:color w:val="000000" w:themeColor="text1"/>
          <w:sz w:val="24"/>
          <w:szCs w:val="24"/>
        </w:rPr>
        <w:t>at least two NEW actions</w:t>
      </w:r>
      <w:r w:rsidRPr="77FB11AE">
        <w:rPr>
          <w:rFonts w:ascii="Aptos" w:eastAsia="Aptos" w:hAnsi="Aptos" w:cs="Aptos"/>
          <w:color w:val="000000" w:themeColor="text1"/>
          <w:sz w:val="24"/>
          <w:szCs w:val="24"/>
        </w:rPr>
        <w:t xml:space="preserve"> (since the start of EPT) by </w:t>
      </w:r>
      <w:r w:rsidRPr="77FB11AE">
        <w:rPr>
          <w:rFonts w:ascii="Aptos" w:eastAsia="Aptos" w:hAnsi="Aptos" w:cs="Aptos"/>
          <w:b/>
          <w:bCs/>
          <w:color w:val="000000" w:themeColor="text1"/>
          <w:sz w:val="24"/>
          <w:szCs w:val="24"/>
        </w:rPr>
        <w:t>November 2025</w:t>
      </w:r>
      <w:r w:rsidRPr="77FB11AE">
        <w:rPr>
          <w:rFonts w:ascii="Aptos" w:eastAsia="Aptos" w:hAnsi="Aptos" w:cs="Aptos"/>
          <w:color w:val="000000" w:themeColor="text1"/>
          <w:sz w:val="24"/>
          <w:szCs w:val="24"/>
        </w:rPr>
        <w:t>.</w:t>
      </w:r>
    </w:p>
    <w:p w14:paraId="2964E0C6" w14:textId="6E348675" w:rsidR="00566BA1" w:rsidRDefault="18667FFA" w:rsidP="77FB11AE">
      <w:pPr>
        <w:spacing w:before="240" w:after="240" w:line="257" w:lineRule="auto"/>
        <w:rPr>
          <w:rFonts w:ascii="Aptos" w:eastAsia="Aptos" w:hAnsi="Aptos" w:cs="Aptos"/>
          <w:color w:val="000000" w:themeColor="text1"/>
          <w:sz w:val="24"/>
          <w:szCs w:val="24"/>
        </w:rPr>
      </w:pPr>
      <w:r w:rsidRPr="77FB11AE">
        <w:rPr>
          <w:rFonts w:ascii="Aptos" w:eastAsia="Aptos" w:hAnsi="Aptos" w:cs="Aptos"/>
          <w:color w:val="000000" w:themeColor="text1"/>
          <w:sz w:val="24"/>
          <w:szCs w:val="24"/>
        </w:rPr>
        <w:t>For each implemented action, please complete the table below:</w:t>
      </w:r>
    </w:p>
    <w:tbl>
      <w:tblPr>
        <w:tblW w:w="0" w:type="auto"/>
        <w:tblInd w:w="-12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65"/>
        <w:gridCol w:w="2580"/>
        <w:gridCol w:w="2445"/>
        <w:gridCol w:w="2730"/>
        <w:gridCol w:w="1980"/>
      </w:tblGrid>
      <w:tr w:rsidR="77FB11AE" w14:paraId="64418B79" w14:textId="77777777" w:rsidTr="77FB11AE">
        <w:trPr>
          <w:trHeight w:val="300"/>
        </w:trPr>
        <w:tc>
          <w:tcPr>
            <w:tcW w:w="22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6FEE506" w14:textId="1FD0C457" w:rsidR="77FB11AE" w:rsidRDefault="77FB11AE" w:rsidP="77FB11AE">
            <w:pPr>
              <w:spacing w:before="240" w:after="0"/>
              <w:rPr>
                <w:rFonts w:ascii="Aptos" w:eastAsia="Aptos" w:hAnsi="Aptos" w:cs="Aptos"/>
                <w:sz w:val="24"/>
                <w:szCs w:val="24"/>
              </w:rPr>
            </w:pPr>
            <w:r w:rsidRPr="77FB11AE">
              <w:rPr>
                <w:rFonts w:ascii="Aptos" w:eastAsia="Aptos" w:hAnsi="Aptos" w:cs="Aptos"/>
                <w:sz w:val="24"/>
                <w:szCs w:val="24"/>
              </w:rPr>
              <w:t>Implemented Action</w:t>
            </w:r>
          </w:p>
        </w:tc>
        <w:tc>
          <w:tcPr>
            <w:tcW w:w="25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1C1F079" w14:textId="1ED6D932" w:rsidR="77FB11AE" w:rsidRDefault="77FB11AE" w:rsidP="77FB11AE">
            <w:pPr>
              <w:spacing w:before="240" w:after="0"/>
              <w:rPr>
                <w:rFonts w:ascii="Aptos" w:eastAsia="Aptos" w:hAnsi="Aptos" w:cs="Aptos"/>
                <w:sz w:val="24"/>
                <w:szCs w:val="24"/>
              </w:rPr>
            </w:pPr>
            <w:r w:rsidRPr="77FB11AE">
              <w:rPr>
                <w:rFonts w:ascii="Aptos" w:eastAsia="Aptos" w:hAnsi="Aptos" w:cs="Aptos"/>
                <w:sz w:val="24"/>
                <w:szCs w:val="24"/>
              </w:rPr>
              <w:t>Date of Implementation Start</w:t>
            </w:r>
          </w:p>
        </w:tc>
        <w:tc>
          <w:tcPr>
            <w:tcW w:w="2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061FC6E" w14:textId="58508095" w:rsidR="77FB11AE" w:rsidRDefault="77FB11AE" w:rsidP="77FB11AE">
            <w:pPr>
              <w:spacing w:before="240" w:after="0"/>
              <w:rPr>
                <w:rFonts w:ascii="Aptos" w:eastAsia="Aptos" w:hAnsi="Aptos" w:cs="Aptos"/>
                <w:sz w:val="24"/>
                <w:szCs w:val="24"/>
              </w:rPr>
            </w:pPr>
            <w:r w:rsidRPr="77FB11AE">
              <w:rPr>
                <w:rFonts w:ascii="Aptos" w:eastAsia="Aptos" w:hAnsi="Aptos" w:cs="Aptos"/>
                <w:sz w:val="24"/>
                <w:szCs w:val="24"/>
              </w:rPr>
              <w:t># of Patients Impacted</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0D7CDE8" w14:textId="25800968" w:rsidR="77FB11AE" w:rsidRDefault="77FB11AE" w:rsidP="77FB11AE">
            <w:pPr>
              <w:spacing w:before="240" w:after="0"/>
              <w:rPr>
                <w:rFonts w:ascii="Aptos" w:eastAsia="Aptos" w:hAnsi="Aptos" w:cs="Aptos"/>
                <w:sz w:val="24"/>
                <w:szCs w:val="24"/>
              </w:rPr>
            </w:pPr>
            <w:r w:rsidRPr="77FB11AE">
              <w:rPr>
                <w:rFonts w:ascii="Aptos" w:eastAsia="Aptos" w:hAnsi="Aptos" w:cs="Aptos"/>
                <w:sz w:val="24"/>
                <w:szCs w:val="24"/>
              </w:rPr>
              <w:t>Metrics Used to Evaluate if Action was Successful</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8FF0693" w14:textId="74AB3A0B" w:rsidR="77FB11AE" w:rsidRDefault="77FB11AE" w:rsidP="77FB11AE">
            <w:pPr>
              <w:spacing w:before="240" w:after="0"/>
              <w:rPr>
                <w:rFonts w:ascii="Aptos" w:eastAsia="Aptos" w:hAnsi="Aptos" w:cs="Aptos"/>
                <w:sz w:val="24"/>
                <w:szCs w:val="24"/>
              </w:rPr>
            </w:pPr>
            <w:r w:rsidRPr="77FB11AE">
              <w:rPr>
                <w:rFonts w:ascii="Aptos" w:eastAsia="Aptos" w:hAnsi="Aptos" w:cs="Aptos"/>
                <w:sz w:val="24"/>
                <w:szCs w:val="24"/>
              </w:rPr>
              <w:t>Results Observed</w:t>
            </w:r>
          </w:p>
        </w:tc>
      </w:tr>
      <w:tr w:rsidR="77FB11AE" w14:paraId="2459505D" w14:textId="77777777" w:rsidTr="77FB11AE">
        <w:trPr>
          <w:trHeight w:val="300"/>
        </w:trPr>
        <w:tc>
          <w:tcPr>
            <w:tcW w:w="22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F187CFA" w14:textId="3F248884"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lastRenderedPageBreak/>
              <w:t xml:space="preserve"> </w:t>
            </w:r>
          </w:p>
        </w:tc>
        <w:tc>
          <w:tcPr>
            <w:tcW w:w="25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8EA3251" w14:textId="70ED1C49"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c>
          <w:tcPr>
            <w:tcW w:w="2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A0A94C2" w14:textId="1DA44D3F"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4F1DF81" w14:textId="35E5D46C"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9578A80" w14:textId="4DA69294"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r>
      <w:tr w:rsidR="77FB11AE" w14:paraId="183A47B1" w14:textId="77777777" w:rsidTr="77FB11AE">
        <w:trPr>
          <w:trHeight w:val="300"/>
        </w:trPr>
        <w:tc>
          <w:tcPr>
            <w:tcW w:w="22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ABF777C" w14:textId="7991CA07"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c>
          <w:tcPr>
            <w:tcW w:w="25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1D4DF3C" w14:textId="33292B4B"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c>
          <w:tcPr>
            <w:tcW w:w="2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496E0BD" w14:textId="70BAAA78"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E30B049" w14:textId="66F7B7C8"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2A3470D" w14:textId="0194F638" w:rsidR="77FB11AE" w:rsidRDefault="77FB11AE" w:rsidP="77FB11AE">
            <w:pPr>
              <w:spacing w:before="240" w:after="240"/>
              <w:rPr>
                <w:rFonts w:ascii="Aptos" w:eastAsia="Aptos" w:hAnsi="Aptos" w:cs="Aptos"/>
                <w:sz w:val="24"/>
                <w:szCs w:val="24"/>
              </w:rPr>
            </w:pPr>
            <w:r w:rsidRPr="77FB11AE">
              <w:rPr>
                <w:rFonts w:ascii="Aptos" w:eastAsia="Aptos" w:hAnsi="Aptos" w:cs="Aptos"/>
                <w:sz w:val="24"/>
                <w:szCs w:val="24"/>
              </w:rPr>
              <w:t xml:space="preserve"> </w:t>
            </w:r>
          </w:p>
        </w:tc>
      </w:tr>
    </w:tbl>
    <w:p w14:paraId="42433750" w14:textId="7325C711" w:rsidR="00566BA1" w:rsidRDefault="18667FFA" w:rsidP="77FB11AE">
      <w:pPr>
        <w:spacing w:before="240" w:after="240" w:line="257" w:lineRule="auto"/>
        <w:rPr>
          <w:rFonts w:ascii="Aptos" w:eastAsia="Aptos" w:hAnsi="Aptos" w:cs="Aptos"/>
          <w:color w:val="000000" w:themeColor="text1"/>
          <w:sz w:val="24"/>
          <w:szCs w:val="24"/>
        </w:rPr>
      </w:pPr>
      <w:r w:rsidRPr="77FB11AE">
        <w:rPr>
          <w:rFonts w:ascii="Aptos" w:eastAsia="Aptos" w:hAnsi="Aptos" w:cs="Aptos"/>
          <w:b/>
          <w:bCs/>
          <w:color w:val="000000" w:themeColor="text1"/>
          <w:sz w:val="24"/>
          <w:szCs w:val="24"/>
        </w:rPr>
        <w:t>Notes:</w:t>
      </w:r>
    </w:p>
    <w:p w14:paraId="6FF37ADC" w14:textId="55F25057" w:rsidR="00566BA1" w:rsidRDefault="18667FFA" w:rsidP="77FB11AE">
      <w:pPr>
        <w:pStyle w:val="ListParagraph"/>
        <w:numPr>
          <w:ilvl w:val="0"/>
          <w:numId w:val="1"/>
        </w:numPr>
        <w:spacing w:after="0" w:line="257" w:lineRule="auto"/>
        <w:rPr>
          <w:rFonts w:ascii="Aptos" w:eastAsia="Aptos" w:hAnsi="Aptos" w:cs="Aptos"/>
          <w:color w:val="000000" w:themeColor="text1"/>
          <w:sz w:val="24"/>
          <w:szCs w:val="24"/>
        </w:rPr>
      </w:pPr>
      <w:r w:rsidRPr="77FB11AE">
        <w:rPr>
          <w:rFonts w:ascii="Aptos" w:eastAsia="Aptos" w:hAnsi="Aptos" w:cs="Aptos"/>
          <w:color w:val="000000" w:themeColor="text1"/>
          <w:sz w:val="24"/>
          <w:szCs w:val="24"/>
        </w:rPr>
        <w:t>Results may be qualitative (e.g., staff or patient feedback) or quantitative (e.g., care gap closure rates). Use specific data where possible.</w:t>
      </w:r>
    </w:p>
    <w:p w14:paraId="0C6A8E7E" w14:textId="5EE5640F" w:rsidR="00566BA1" w:rsidRDefault="00566BA1" w:rsidP="77FB11AE">
      <w:pPr>
        <w:spacing w:after="0" w:line="257" w:lineRule="auto"/>
        <w:ind w:left="720"/>
        <w:rPr>
          <w:rFonts w:ascii="Aptos" w:eastAsia="Aptos" w:hAnsi="Aptos" w:cs="Aptos"/>
          <w:color w:val="000000" w:themeColor="text1"/>
          <w:sz w:val="24"/>
          <w:szCs w:val="24"/>
        </w:rPr>
      </w:pPr>
    </w:p>
    <w:p w14:paraId="0D5BA096" w14:textId="7385CD8B" w:rsidR="00566BA1" w:rsidRDefault="00566BA1" w:rsidP="77FB11AE">
      <w:pPr>
        <w:spacing w:after="0" w:line="257" w:lineRule="auto"/>
        <w:ind w:left="720"/>
        <w:rPr>
          <w:rFonts w:ascii="Aptos" w:eastAsia="Aptos" w:hAnsi="Aptos" w:cs="Aptos"/>
          <w:color w:val="000000" w:themeColor="text1"/>
          <w:sz w:val="24"/>
          <w:szCs w:val="24"/>
        </w:rPr>
      </w:pPr>
    </w:p>
    <w:p w14:paraId="00000001" w14:textId="69A3946C" w:rsidR="00566BA1" w:rsidRDefault="00566BA1" w:rsidP="292B12C7">
      <w:pPr>
        <w:rPr>
          <w:b/>
          <w:bCs/>
        </w:rPr>
      </w:pPr>
    </w:p>
    <w:sectPr w:rsidR="00566B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63C0" w14:textId="77777777" w:rsidR="00995E8A" w:rsidRDefault="00995E8A">
      <w:pPr>
        <w:spacing w:after="0" w:line="240" w:lineRule="auto"/>
      </w:pPr>
      <w:r>
        <w:separator/>
      </w:r>
    </w:p>
  </w:endnote>
  <w:endnote w:type="continuationSeparator" w:id="0">
    <w:p w14:paraId="368783AB" w14:textId="77777777" w:rsidR="00995E8A" w:rsidRDefault="0099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566BA1" w:rsidRDefault="00AA19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A" w14:textId="77777777" w:rsidR="00566BA1" w:rsidRDefault="00566BA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06B94DF0" w:rsidR="00566BA1" w:rsidRDefault="00AA19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701EE">
      <w:rPr>
        <w:noProof/>
        <w:color w:val="000000"/>
      </w:rPr>
      <w:t>2</w:t>
    </w:r>
    <w:r>
      <w:rPr>
        <w:color w:val="000000"/>
      </w:rPr>
      <w:fldChar w:fldCharType="end"/>
    </w:r>
  </w:p>
  <w:p w14:paraId="0000004C" w14:textId="77777777" w:rsidR="00566BA1" w:rsidRDefault="00566BA1">
    <w:pPr>
      <w:pBdr>
        <w:top w:val="nil"/>
        <w:left w:val="nil"/>
        <w:bottom w:val="nil"/>
        <w:right w:val="nil"/>
        <w:between w:val="nil"/>
      </w:pBdr>
      <w:tabs>
        <w:tab w:val="center" w:pos="4680"/>
        <w:tab w:val="right" w:pos="9360"/>
      </w:tabs>
      <w:spacing w:after="0" w:line="240" w:lineRule="auto"/>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260AAF4E" w:rsidR="00566BA1" w:rsidRDefault="00AA19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701EE">
      <w:rPr>
        <w:noProof/>
        <w:color w:val="000000"/>
      </w:rPr>
      <w:t>1</w:t>
    </w:r>
    <w:r>
      <w:rPr>
        <w:color w:val="000000"/>
      </w:rPr>
      <w:fldChar w:fldCharType="end"/>
    </w:r>
  </w:p>
  <w:p w14:paraId="0000004E" w14:textId="77777777" w:rsidR="00566BA1" w:rsidRDefault="00566BA1">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26033" w14:textId="77777777" w:rsidR="00995E8A" w:rsidRDefault="00995E8A">
      <w:pPr>
        <w:spacing w:after="0" w:line="240" w:lineRule="auto"/>
      </w:pPr>
      <w:r>
        <w:separator/>
      </w:r>
    </w:p>
  </w:footnote>
  <w:footnote w:type="continuationSeparator" w:id="0">
    <w:p w14:paraId="45D460A5" w14:textId="77777777" w:rsidR="00995E8A" w:rsidRDefault="00995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87BF" w14:textId="77777777" w:rsidR="00E61561" w:rsidRDefault="00E61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77777777" w:rsidR="00566BA1" w:rsidRDefault="00AA1998">
    <w:pPr>
      <w:pBdr>
        <w:top w:val="nil"/>
        <w:left w:val="nil"/>
        <w:bottom w:val="nil"/>
        <w:right w:val="nil"/>
        <w:between w:val="nil"/>
      </w:pBdr>
      <w:tabs>
        <w:tab w:val="center" w:pos="4680"/>
        <w:tab w:val="right" w:pos="9360"/>
      </w:tabs>
      <w:spacing w:after="0" w:line="240" w:lineRule="auto"/>
      <w:rPr>
        <w:rFonts w:ascii="Aptos" w:eastAsia="Aptos" w:hAnsi="Aptos" w:cs="Aptos"/>
        <w:color w:val="000000"/>
      </w:rPr>
    </w:pPr>
    <w:r>
      <w:rPr>
        <w:rFonts w:ascii="Aptos" w:eastAsia="Aptos" w:hAnsi="Aptos" w:cs="Aptos"/>
        <w:color w:val="000000"/>
      </w:rPr>
      <w:t>Equity and Practice Transformation (EPT) Payment Program</w:t>
    </w:r>
  </w:p>
  <w:p w14:paraId="00000043" w14:textId="5DDF4106" w:rsidR="00566BA1" w:rsidRDefault="00AA1998">
    <w:pPr>
      <w:pBdr>
        <w:top w:val="nil"/>
        <w:left w:val="nil"/>
        <w:bottom w:val="nil"/>
        <w:right w:val="nil"/>
        <w:between w:val="nil"/>
      </w:pBdr>
      <w:tabs>
        <w:tab w:val="center" w:pos="4680"/>
        <w:tab w:val="right" w:pos="9360"/>
      </w:tabs>
      <w:spacing w:after="0" w:line="240" w:lineRule="auto"/>
      <w:rPr>
        <w:color w:val="000000"/>
      </w:rPr>
    </w:pPr>
    <w:r>
      <w:rPr>
        <w:color w:val="000000"/>
      </w:rPr>
      <w:t>November 202</w:t>
    </w:r>
    <w:r w:rsidR="00E61561">
      <w:rPr>
        <w:color w:val="000000"/>
      </w:rPr>
      <w:t>5</w:t>
    </w:r>
    <w:r>
      <w:rPr>
        <w:color w:val="000000"/>
      </w:rPr>
      <w:t xml:space="preserve"> </w:t>
    </w:r>
    <w:r>
      <w:rPr>
        <w:color w:val="000000"/>
      </w:rPr>
      <w:t>Submission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77777777" w:rsidR="00566BA1" w:rsidRDefault="00AA1998">
    <w:pPr>
      <w:pBdr>
        <w:top w:val="nil"/>
        <w:left w:val="nil"/>
        <w:bottom w:val="nil"/>
        <w:right w:val="nil"/>
        <w:between w:val="nil"/>
      </w:pBdr>
      <w:tabs>
        <w:tab w:val="center" w:pos="4680"/>
        <w:tab w:val="right" w:pos="9360"/>
      </w:tabs>
      <w:spacing w:after="0" w:line="240" w:lineRule="auto"/>
      <w:rPr>
        <w:rFonts w:ascii="Aptos" w:eastAsia="Aptos" w:hAnsi="Aptos" w:cs="Aptos"/>
        <w:color w:val="000000"/>
      </w:rPr>
    </w:pPr>
    <w:r>
      <w:rPr>
        <w:noProof/>
      </w:rPr>
      <w:drawing>
        <wp:anchor distT="0" distB="0" distL="114300" distR="114300" simplePos="0" relativeHeight="251658240" behindDoc="0" locked="0" layoutInCell="1" hidden="0" allowOverlap="1" wp14:anchorId="013EE112" wp14:editId="644D19DF">
          <wp:simplePos x="0" y="0"/>
          <wp:positionH relativeFrom="column">
            <wp:posOffset>-309879</wp:posOffset>
          </wp:positionH>
          <wp:positionV relativeFrom="paragraph">
            <wp:posOffset>-97276</wp:posOffset>
          </wp:positionV>
          <wp:extent cx="1477645" cy="784860"/>
          <wp:effectExtent l="0" t="0" r="0" b="0"/>
          <wp:wrapSquare wrapText="bothSides" distT="0" distB="0" distL="114300" distR="114300"/>
          <wp:docPr id="1614129929" name="image1.png" descr="A logo with text overla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verlay&#10;&#10;Description automatically generated"/>
                  <pic:cNvPicPr preferRelativeResize="0"/>
                </pic:nvPicPr>
                <pic:blipFill>
                  <a:blip r:embed="rId1"/>
                  <a:srcRect/>
                  <a:stretch>
                    <a:fillRect/>
                  </a:stretch>
                </pic:blipFill>
                <pic:spPr>
                  <a:xfrm>
                    <a:off x="0" y="0"/>
                    <a:ext cx="1477645" cy="784860"/>
                  </a:xfrm>
                  <a:prstGeom prst="rect">
                    <a:avLst/>
                  </a:prstGeom>
                  <a:ln/>
                </pic:spPr>
              </pic:pic>
            </a:graphicData>
          </a:graphic>
        </wp:anchor>
      </w:drawing>
    </w:r>
  </w:p>
  <w:p w14:paraId="00000045" w14:textId="77777777" w:rsidR="00566BA1" w:rsidRDefault="2AAF65E0">
    <w:pPr>
      <w:pBdr>
        <w:top w:val="nil"/>
        <w:left w:val="nil"/>
        <w:bottom w:val="nil"/>
        <w:right w:val="nil"/>
        <w:between w:val="nil"/>
      </w:pBdr>
      <w:tabs>
        <w:tab w:val="center" w:pos="4680"/>
        <w:tab w:val="right" w:pos="9360"/>
      </w:tabs>
      <w:spacing w:after="0" w:line="240" w:lineRule="auto"/>
      <w:rPr>
        <w:rFonts w:ascii="Aptos" w:eastAsia="Aptos" w:hAnsi="Aptos" w:cs="Aptos"/>
        <w:color w:val="000000"/>
      </w:rPr>
    </w:pPr>
    <w:r w:rsidRPr="2AAF65E0">
      <w:rPr>
        <w:rFonts w:ascii="Aptos" w:eastAsia="Aptos" w:hAnsi="Aptos" w:cs="Aptos"/>
        <w:color w:val="000000" w:themeColor="text1"/>
      </w:rPr>
      <w:t>Equity and Practice Transformation (EPT) Payment Program</w:t>
    </w:r>
  </w:p>
  <w:p w14:paraId="00000048" w14:textId="2EFEC51D" w:rsidR="00566BA1" w:rsidRDefault="292B12C7" w:rsidP="292B12C7">
    <w:pPr>
      <w:pBdr>
        <w:top w:val="nil"/>
        <w:left w:val="nil"/>
        <w:bottom w:val="nil"/>
        <w:right w:val="nil"/>
        <w:between w:val="nil"/>
      </w:pBdr>
      <w:tabs>
        <w:tab w:val="center" w:pos="4680"/>
        <w:tab w:val="right" w:pos="9360"/>
      </w:tabs>
      <w:spacing w:after="0" w:line="240" w:lineRule="auto"/>
      <w:rPr>
        <w:color w:val="000000"/>
      </w:rPr>
    </w:pPr>
    <w:r w:rsidRPr="292B12C7">
      <w:rPr>
        <w:color w:val="000000" w:themeColor="text1"/>
      </w:rPr>
      <w:t>Implement Enhanced Outreach and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ADB9"/>
    <w:multiLevelType w:val="hybridMultilevel"/>
    <w:tmpl w:val="70222852"/>
    <w:lvl w:ilvl="0" w:tplc="1690D5C0">
      <w:start w:val="1"/>
      <w:numFmt w:val="bullet"/>
      <w:lvlText w:val=""/>
      <w:lvlJc w:val="left"/>
      <w:pPr>
        <w:ind w:left="720" w:hanging="360"/>
      </w:pPr>
      <w:rPr>
        <w:rFonts w:ascii="Symbol" w:hAnsi="Symbol" w:hint="default"/>
      </w:rPr>
    </w:lvl>
    <w:lvl w:ilvl="1" w:tplc="AAFE4820">
      <w:start w:val="1"/>
      <w:numFmt w:val="bullet"/>
      <w:lvlText w:val="o"/>
      <w:lvlJc w:val="left"/>
      <w:pPr>
        <w:ind w:left="1440" w:hanging="360"/>
      </w:pPr>
      <w:rPr>
        <w:rFonts w:ascii="Courier New" w:hAnsi="Courier New" w:hint="default"/>
      </w:rPr>
    </w:lvl>
    <w:lvl w:ilvl="2" w:tplc="5B7CF6A8">
      <w:start w:val="1"/>
      <w:numFmt w:val="bullet"/>
      <w:lvlText w:val=""/>
      <w:lvlJc w:val="left"/>
      <w:pPr>
        <w:ind w:left="2160" w:hanging="360"/>
      </w:pPr>
      <w:rPr>
        <w:rFonts w:ascii="Wingdings" w:hAnsi="Wingdings" w:hint="default"/>
      </w:rPr>
    </w:lvl>
    <w:lvl w:ilvl="3" w:tplc="4606E798">
      <w:start w:val="1"/>
      <w:numFmt w:val="bullet"/>
      <w:lvlText w:val=""/>
      <w:lvlJc w:val="left"/>
      <w:pPr>
        <w:ind w:left="2880" w:hanging="360"/>
      </w:pPr>
      <w:rPr>
        <w:rFonts w:ascii="Symbol" w:hAnsi="Symbol" w:hint="default"/>
      </w:rPr>
    </w:lvl>
    <w:lvl w:ilvl="4" w:tplc="6B60BB38">
      <w:start w:val="1"/>
      <w:numFmt w:val="bullet"/>
      <w:lvlText w:val="o"/>
      <w:lvlJc w:val="left"/>
      <w:pPr>
        <w:ind w:left="3600" w:hanging="360"/>
      </w:pPr>
      <w:rPr>
        <w:rFonts w:ascii="Courier New" w:hAnsi="Courier New" w:hint="default"/>
      </w:rPr>
    </w:lvl>
    <w:lvl w:ilvl="5" w:tplc="08503756">
      <w:start w:val="1"/>
      <w:numFmt w:val="bullet"/>
      <w:lvlText w:val=""/>
      <w:lvlJc w:val="left"/>
      <w:pPr>
        <w:ind w:left="4320" w:hanging="360"/>
      </w:pPr>
      <w:rPr>
        <w:rFonts w:ascii="Wingdings" w:hAnsi="Wingdings" w:hint="default"/>
      </w:rPr>
    </w:lvl>
    <w:lvl w:ilvl="6" w:tplc="3444941C">
      <w:start w:val="1"/>
      <w:numFmt w:val="bullet"/>
      <w:lvlText w:val=""/>
      <w:lvlJc w:val="left"/>
      <w:pPr>
        <w:ind w:left="5040" w:hanging="360"/>
      </w:pPr>
      <w:rPr>
        <w:rFonts w:ascii="Symbol" w:hAnsi="Symbol" w:hint="default"/>
      </w:rPr>
    </w:lvl>
    <w:lvl w:ilvl="7" w:tplc="862CE1D6">
      <w:start w:val="1"/>
      <w:numFmt w:val="bullet"/>
      <w:lvlText w:val="o"/>
      <w:lvlJc w:val="left"/>
      <w:pPr>
        <w:ind w:left="5760" w:hanging="360"/>
      </w:pPr>
      <w:rPr>
        <w:rFonts w:ascii="Courier New" w:hAnsi="Courier New" w:hint="default"/>
      </w:rPr>
    </w:lvl>
    <w:lvl w:ilvl="8" w:tplc="85046308">
      <w:start w:val="1"/>
      <w:numFmt w:val="bullet"/>
      <w:lvlText w:val=""/>
      <w:lvlJc w:val="left"/>
      <w:pPr>
        <w:ind w:left="6480" w:hanging="360"/>
      </w:pPr>
      <w:rPr>
        <w:rFonts w:ascii="Wingdings" w:hAnsi="Wingdings" w:hint="default"/>
      </w:rPr>
    </w:lvl>
  </w:abstractNum>
  <w:abstractNum w:abstractNumId="1" w15:restartNumberingAfterBreak="0">
    <w:nsid w:val="18B17F41"/>
    <w:multiLevelType w:val="hybridMultilevel"/>
    <w:tmpl w:val="B9220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EB2BC1"/>
    <w:multiLevelType w:val="hybridMultilevel"/>
    <w:tmpl w:val="191A3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9C377C"/>
    <w:multiLevelType w:val="hybridMultilevel"/>
    <w:tmpl w:val="A49C7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C5E660"/>
    <w:multiLevelType w:val="hybridMultilevel"/>
    <w:tmpl w:val="4A087432"/>
    <w:lvl w:ilvl="0" w:tplc="1D1CFA3C">
      <w:start w:val="1"/>
      <w:numFmt w:val="bullet"/>
      <w:lvlText w:val=""/>
      <w:lvlJc w:val="left"/>
      <w:pPr>
        <w:ind w:left="720" w:hanging="360"/>
      </w:pPr>
      <w:rPr>
        <w:rFonts w:ascii="Symbol" w:hAnsi="Symbol" w:hint="default"/>
      </w:rPr>
    </w:lvl>
    <w:lvl w:ilvl="1" w:tplc="57A27C42">
      <w:start w:val="1"/>
      <w:numFmt w:val="bullet"/>
      <w:lvlText w:val="o"/>
      <w:lvlJc w:val="left"/>
      <w:pPr>
        <w:ind w:left="1440" w:hanging="360"/>
      </w:pPr>
      <w:rPr>
        <w:rFonts w:ascii="Courier New" w:hAnsi="Courier New" w:hint="default"/>
      </w:rPr>
    </w:lvl>
    <w:lvl w:ilvl="2" w:tplc="68B2FC1A">
      <w:start w:val="1"/>
      <w:numFmt w:val="bullet"/>
      <w:lvlText w:val=""/>
      <w:lvlJc w:val="left"/>
      <w:pPr>
        <w:ind w:left="2160" w:hanging="360"/>
      </w:pPr>
      <w:rPr>
        <w:rFonts w:ascii="Wingdings" w:hAnsi="Wingdings" w:hint="default"/>
      </w:rPr>
    </w:lvl>
    <w:lvl w:ilvl="3" w:tplc="352A02CA">
      <w:start w:val="1"/>
      <w:numFmt w:val="bullet"/>
      <w:lvlText w:val=""/>
      <w:lvlJc w:val="left"/>
      <w:pPr>
        <w:ind w:left="2880" w:hanging="360"/>
      </w:pPr>
      <w:rPr>
        <w:rFonts w:ascii="Symbol" w:hAnsi="Symbol" w:hint="default"/>
      </w:rPr>
    </w:lvl>
    <w:lvl w:ilvl="4" w:tplc="55CE4A82">
      <w:start w:val="1"/>
      <w:numFmt w:val="bullet"/>
      <w:lvlText w:val="o"/>
      <w:lvlJc w:val="left"/>
      <w:pPr>
        <w:ind w:left="3600" w:hanging="360"/>
      </w:pPr>
      <w:rPr>
        <w:rFonts w:ascii="Courier New" w:hAnsi="Courier New" w:hint="default"/>
      </w:rPr>
    </w:lvl>
    <w:lvl w:ilvl="5" w:tplc="B1744B54">
      <w:start w:val="1"/>
      <w:numFmt w:val="bullet"/>
      <w:lvlText w:val=""/>
      <w:lvlJc w:val="left"/>
      <w:pPr>
        <w:ind w:left="4320" w:hanging="360"/>
      </w:pPr>
      <w:rPr>
        <w:rFonts w:ascii="Wingdings" w:hAnsi="Wingdings" w:hint="default"/>
      </w:rPr>
    </w:lvl>
    <w:lvl w:ilvl="6" w:tplc="5D620F00">
      <w:start w:val="1"/>
      <w:numFmt w:val="bullet"/>
      <w:lvlText w:val=""/>
      <w:lvlJc w:val="left"/>
      <w:pPr>
        <w:ind w:left="5040" w:hanging="360"/>
      </w:pPr>
      <w:rPr>
        <w:rFonts w:ascii="Symbol" w:hAnsi="Symbol" w:hint="default"/>
      </w:rPr>
    </w:lvl>
    <w:lvl w:ilvl="7" w:tplc="FA006238">
      <w:start w:val="1"/>
      <w:numFmt w:val="bullet"/>
      <w:lvlText w:val="o"/>
      <w:lvlJc w:val="left"/>
      <w:pPr>
        <w:ind w:left="5760" w:hanging="360"/>
      </w:pPr>
      <w:rPr>
        <w:rFonts w:ascii="Courier New" w:hAnsi="Courier New" w:hint="default"/>
      </w:rPr>
    </w:lvl>
    <w:lvl w:ilvl="8" w:tplc="5D0885F0">
      <w:start w:val="1"/>
      <w:numFmt w:val="bullet"/>
      <w:lvlText w:val=""/>
      <w:lvlJc w:val="left"/>
      <w:pPr>
        <w:ind w:left="6480" w:hanging="360"/>
      </w:pPr>
      <w:rPr>
        <w:rFonts w:ascii="Wingdings" w:hAnsi="Wingdings" w:hint="default"/>
      </w:rPr>
    </w:lvl>
  </w:abstractNum>
  <w:abstractNum w:abstractNumId="5" w15:restartNumberingAfterBreak="0">
    <w:nsid w:val="3D02144D"/>
    <w:multiLevelType w:val="hybridMultilevel"/>
    <w:tmpl w:val="D8AE276C"/>
    <w:lvl w:ilvl="0" w:tplc="A5D8DB86">
      <w:start w:val="1"/>
      <w:numFmt w:val="bullet"/>
      <w:lvlText w:val=""/>
      <w:lvlJc w:val="left"/>
      <w:pPr>
        <w:ind w:left="720" w:hanging="360"/>
      </w:pPr>
      <w:rPr>
        <w:rFonts w:ascii="Symbol" w:hAnsi="Symbol" w:hint="default"/>
      </w:rPr>
    </w:lvl>
    <w:lvl w:ilvl="1" w:tplc="3AC2A010">
      <w:start w:val="1"/>
      <w:numFmt w:val="bullet"/>
      <w:lvlText w:val="o"/>
      <w:lvlJc w:val="left"/>
      <w:pPr>
        <w:ind w:left="1440" w:hanging="360"/>
      </w:pPr>
      <w:rPr>
        <w:rFonts w:ascii="Courier New" w:hAnsi="Courier New" w:hint="default"/>
      </w:rPr>
    </w:lvl>
    <w:lvl w:ilvl="2" w:tplc="1D5A8244">
      <w:start w:val="1"/>
      <w:numFmt w:val="bullet"/>
      <w:lvlText w:val=""/>
      <w:lvlJc w:val="left"/>
      <w:pPr>
        <w:ind w:left="2160" w:hanging="360"/>
      </w:pPr>
      <w:rPr>
        <w:rFonts w:ascii="Wingdings" w:hAnsi="Wingdings" w:hint="default"/>
      </w:rPr>
    </w:lvl>
    <w:lvl w:ilvl="3" w:tplc="CA26B986">
      <w:start w:val="1"/>
      <w:numFmt w:val="bullet"/>
      <w:lvlText w:val=""/>
      <w:lvlJc w:val="left"/>
      <w:pPr>
        <w:ind w:left="2880" w:hanging="360"/>
      </w:pPr>
      <w:rPr>
        <w:rFonts w:ascii="Symbol" w:hAnsi="Symbol" w:hint="default"/>
      </w:rPr>
    </w:lvl>
    <w:lvl w:ilvl="4" w:tplc="CD3C25C0">
      <w:start w:val="1"/>
      <w:numFmt w:val="bullet"/>
      <w:lvlText w:val="o"/>
      <w:lvlJc w:val="left"/>
      <w:pPr>
        <w:ind w:left="3600" w:hanging="360"/>
      </w:pPr>
      <w:rPr>
        <w:rFonts w:ascii="Courier New" w:hAnsi="Courier New" w:hint="default"/>
      </w:rPr>
    </w:lvl>
    <w:lvl w:ilvl="5" w:tplc="B9B02814">
      <w:start w:val="1"/>
      <w:numFmt w:val="bullet"/>
      <w:lvlText w:val=""/>
      <w:lvlJc w:val="left"/>
      <w:pPr>
        <w:ind w:left="4320" w:hanging="360"/>
      </w:pPr>
      <w:rPr>
        <w:rFonts w:ascii="Wingdings" w:hAnsi="Wingdings" w:hint="default"/>
      </w:rPr>
    </w:lvl>
    <w:lvl w:ilvl="6" w:tplc="F5704A74">
      <w:start w:val="1"/>
      <w:numFmt w:val="bullet"/>
      <w:lvlText w:val=""/>
      <w:lvlJc w:val="left"/>
      <w:pPr>
        <w:ind w:left="5040" w:hanging="360"/>
      </w:pPr>
      <w:rPr>
        <w:rFonts w:ascii="Symbol" w:hAnsi="Symbol" w:hint="default"/>
      </w:rPr>
    </w:lvl>
    <w:lvl w:ilvl="7" w:tplc="A77CE9D6">
      <w:start w:val="1"/>
      <w:numFmt w:val="bullet"/>
      <w:lvlText w:val="o"/>
      <w:lvlJc w:val="left"/>
      <w:pPr>
        <w:ind w:left="5760" w:hanging="360"/>
      </w:pPr>
      <w:rPr>
        <w:rFonts w:ascii="Courier New" w:hAnsi="Courier New" w:hint="default"/>
      </w:rPr>
    </w:lvl>
    <w:lvl w:ilvl="8" w:tplc="61904698">
      <w:start w:val="1"/>
      <w:numFmt w:val="bullet"/>
      <w:lvlText w:val=""/>
      <w:lvlJc w:val="left"/>
      <w:pPr>
        <w:ind w:left="6480" w:hanging="360"/>
      </w:pPr>
      <w:rPr>
        <w:rFonts w:ascii="Wingdings" w:hAnsi="Wingdings" w:hint="default"/>
      </w:rPr>
    </w:lvl>
  </w:abstractNum>
  <w:abstractNum w:abstractNumId="6" w15:restartNumberingAfterBreak="0">
    <w:nsid w:val="3D31B54A"/>
    <w:multiLevelType w:val="hybridMultilevel"/>
    <w:tmpl w:val="E3E44586"/>
    <w:lvl w:ilvl="0" w:tplc="A08E14E2">
      <w:start w:val="1"/>
      <w:numFmt w:val="bullet"/>
      <w:lvlText w:val=""/>
      <w:lvlJc w:val="left"/>
      <w:pPr>
        <w:ind w:left="720" w:hanging="360"/>
      </w:pPr>
      <w:rPr>
        <w:rFonts w:ascii="Symbol" w:hAnsi="Symbol" w:hint="default"/>
      </w:rPr>
    </w:lvl>
    <w:lvl w:ilvl="1" w:tplc="6AFA597E">
      <w:start w:val="1"/>
      <w:numFmt w:val="bullet"/>
      <w:lvlText w:val="o"/>
      <w:lvlJc w:val="left"/>
      <w:pPr>
        <w:ind w:left="1440" w:hanging="360"/>
      </w:pPr>
      <w:rPr>
        <w:rFonts w:ascii="Courier New" w:hAnsi="Courier New" w:hint="default"/>
      </w:rPr>
    </w:lvl>
    <w:lvl w:ilvl="2" w:tplc="C05E7880">
      <w:start w:val="1"/>
      <w:numFmt w:val="bullet"/>
      <w:lvlText w:val=""/>
      <w:lvlJc w:val="left"/>
      <w:pPr>
        <w:ind w:left="2160" w:hanging="360"/>
      </w:pPr>
      <w:rPr>
        <w:rFonts w:ascii="Wingdings" w:hAnsi="Wingdings" w:hint="default"/>
      </w:rPr>
    </w:lvl>
    <w:lvl w:ilvl="3" w:tplc="59DEF600">
      <w:start w:val="1"/>
      <w:numFmt w:val="bullet"/>
      <w:lvlText w:val=""/>
      <w:lvlJc w:val="left"/>
      <w:pPr>
        <w:ind w:left="2880" w:hanging="360"/>
      </w:pPr>
      <w:rPr>
        <w:rFonts w:ascii="Symbol" w:hAnsi="Symbol" w:hint="default"/>
      </w:rPr>
    </w:lvl>
    <w:lvl w:ilvl="4" w:tplc="F962A65E">
      <w:start w:val="1"/>
      <w:numFmt w:val="bullet"/>
      <w:lvlText w:val="o"/>
      <w:lvlJc w:val="left"/>
      <w:pPr>
        <w:ind w:left="3600" w:hanging="360"/>
      </w:pPr>
      <w:rPr>
        <w:rFonts w:ascii="Courier New" w:hAnsi="Courier New" w:hint="default"/>
      </w:rPr>
    </w:lvl>
    <w:lvl w:ilvl="5" w:tplc="0268BFD4">
      <w:start w:val="1"/>
      <w:numFmt w:val="bullet"/>
      <w:lvlText w:val=""/>
      <w:lvlJc w:val="left"/>
      <w:pPr>
        <w:ind w:left="4320" w:hanging="360"/>
      </w:pPr>
      <w:rPr>
        <w:rFonts w:ascii="Wingdings" w:hAnsi="Wingdings" w:hint="default"/>
      </w:rPr>
    </w:lvl>
    <w:lvl w:ilvl="6" w:tplc="D812B034">
      <w:start w:val="1"/>
      <w:numFmt w:val="bullet"/>
      <w:lvlText w:val=""/>
      <w:lvlJc w:val="left"/>
      <w:pPr>
        <w:ind w:left="5040" w:hanging="360"/>
      </w:pPr>
      <w:rPr>
        <w:rFonts w:ascii="Symbol" w:hAnsi="Symbol" w:hint="default"/>
      </w:rPr>
    </w:lvl>
    <w:lvl w:ilvl="7" w:tplc="43EAD4AE">
      <w:start w:val="1"/>
      <w:numFmt w:val="bullet"/>
      <w:lvlText w:val="o"/>
      <w:lvlJc w:val="left"/>
      <w:pPr>
        <w:ind w:left="5760" w:hanging="360"/>
      </w:pPr>
      <w:rPr>
        <w:rFonts w:ascii="Courier New" w:hAnsi="Courier New" w:hint="default"/>
      </w:rPr>
    </w:lvl>
    <w:lvl w:ilvl="8" w:tplc="CD7EF2D6">
      <w:start w:val="1"/>
      <w:numFmt w:val="bullet"/>
      <w:lvlText w:val=""/>
      <w:lvlJc w:val="left"/>
      <w:pPr>
        <w:ind w:left="6480" w:hanging="360"/>
      </w:pPr>
      <w:rPr>
        <w:rFonts w:ascii="Wingdings" w:hAnsi="Wingdings" w:hint="default"/>
      </w:rPr>
    </w:lvl>
  </w:abstractNum>
  <w:abstractNum w:abstractNumId="7" w15:restartNumberingAfterBreak="0">
    <w:nsid w:val="3DDB3F1D"/>
    <w:multiLevelType w:val="multilevel"/>
    <w:tmpl w:val="15E8C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4C9A90"/>
    <w:multiLevelType w:val="hybridMultilevel"/>
    <w:tmpl w:val="376CA7BE"/>
    <w:lvl w:ilvl="0" w:tplc="C3B80102">
      <w:start w:val="1"/>
      <w:numFmt w:val="bullet"/>
      <w:lvlText w:val="·"/>
      <w:lvlJc w:val="left"/>
      <w:pPr>
        <w:ind w:left="720" w:hanging="360"/>
      </w:pPr>
      <w:rPr>
        <w:rFonts w:ascii="Symbol" w:hAnsi="Symbol" w:hint="default"/>
      </w:rPr>
    </w:lvl>
    <w:lvl w:ilvl="1" w:tplc="0FE87828">
      <w:start w:val="1"/>
      <w:numFmt w:val="bullet"/>
      <w:lvlText w:val="o"/>
      <w:lvlJc w:val="left"/>
      <w:pPr>
        <w:ind w:left="1440" w:hanging="360"/>
      </w:pPr>
      <w:rPr>
        <w:rFonts w:ascii="Courier New" w:hAnsi="Courier New" w:hint="default"/>
      </w:rPr>
    </w:lvl>
    <w:lvl w:ilvl="2" w:tplc="20A83C4A">
      <w:start w:val="1"/>
      <w:numFmt w:val="bullet"/>
      <w:lvlText w:val=""/>
      <w:lvlJc w:val="left"/>
      <w:pPr>
        <w:ind w:left="2160" w:hanging="360"/>
      </w:pPr>
      <w:rPr>
        <w:rFonts w:ascii="Wingdings" w:hAnsi="Wingdings" w:hint="default"/>
      </w:rPr>
    </w:lvl>
    <w:lvl w:ilvl="3" w:tplc="5720F968">
      <w:start w:val="1"/>
      <w:numFmt w:val="bullet"/>
      <w:lvlText w:val=""/>
      <w:lvlJc w:val="left"/>
      <w:pPr>
        <w:ind w:left="2880" w:hanging="360"/>
      </w:pPr>
      <w:rPr>
        <w:rFonts w:ascii="Symbol" w:hAnsi="Symbol" w:hint="default"/>
      </w:rPr>
    </w:lvl>
    <w:lvl w:ilvl="4" w:tplc="B0FAD536">
      <w:start w:val="1"/>
      <w:numFmt w:val="bullet"/>
      <w:lvlText w:val="o"/>
      <w:lvlJc w:val="left"/>
      <w:pPr>
        <w:ind w:left="3600" w:hanging="360"/>
      </w:pPr>
      <w:rPr>
        <w:rFonts w:ascii="Courier New" w:hAnsi="Courier New" w:hint="default"/>
      </w:rPr>
    </w:lvl>
    <w:lvl w:ilvl="5" w:tplc="FCA87A3C">
      <w:start w:val="1"/>
      <w:numFmt w:val="bullet"/>
      <w:lvlText w:val=""/>
      <w:lvlJc w:val="left"/>
      <w:pPr>
        <w:ind w:left="4320" w:hanging="360"/>
      </w:pPr>
      <w:rPr>
        <w:rFonts w:ascii="Wingdings" w:hAnsi="Wingdings" w:hint="default"/>
      </w:rPr>
    </w:lvl>
    <w:lvl w:ilvl="6" w:tplc="EBE09770">
      <w:start w:val="1"/>
      <w:numFmt w:val="bullet"/>
      <w:lvlText w:val=""/>
      <w:lvlJc w:val="left"/>
      <w:pPr>
        <w:ind w:left="5040" w:hanging="360"/>
      </w:pPr>
      <w:rPr>
        <w:rFonts w:ascii="Symbol" w:hAnsi="Symbol" w:hint="default"/>
      </w:rPr>
    </w:lvl>
    <w:lvl w:ilvl="7" w:tplc="0C06C080">
      <w:start w:val="1"/>
      <w:numFmt w:val="bullet"/>
      <w:lvlText w:val="o"/>
      <w:lvlJc w:val="left"/>
      <w:pPr>
        <w:ind w:left="5760" w:hanging="360"/>
      </w:pPr>
      <w:rPr>
        <w:rFonts w:ascii="Courier New" w:hAnsi="Courier New" w:hint="default"/>
      </w:rPr>
    </w:lvl>
    <w:lvl w:ilvl="8" w:tplc="9E720972">
      <w:start w:val="1"/>
      <w:numFmt w:val="bullet"/>
      <w:lvlText w:val=""/>
      <w:lvlJc w:val="left"/>
      <w:pPr>
        <w:ind w:left="6480" w:hanging="360"/>
      </w:pPr>
      <w:rPr>
        <w:rFonts w:ascii="Wingdings" w:hAnsi="Wingdings" w:hint="default"/>
      </w:rPr>
    </w:lvl>
  </w:abstractNum>
  <w:abstractNum w:abstractNumId="9" w15:restartNumberingAfterBreak="0">
    <w:nsid w:val="6B1665A1"/>
    <w:multiLevelType w:val="hybridMultilevel"/>
    <w:tmpl w:val="3842B2AA"/>
    <w:lvl w:ilvl="0" w:tplc="B2B43478">
      <w:start w:val="1"/>
      <w:numFmt w:val="bullet"/>
      <w:lvlText w:val="·"/>
      <w:lvlJc w:val="left"/>
      <w:pPr>
        <w:ind w:left="720" w:hanging="360"/>
      </w:pPr>
      <w:rPr>
        <w:rFonts w:ascii="Symbol" w:hAnsi="Symbol" w:hint="default"/>
      </w:rPr>
    </w:lvl>
    <w:lvl w:ilvl="1" w:tplc="660E9402">
      <w:start w:val="1"/>
      <w:numFmt w:val="bullet"/>
      <w:lvlText w:val="o"/>
      <w:lvlJc w:val="left"/>
      <w:pPr>
        <w:ind w:left="1440" w:hanging="360"/>
      </w:pPr>
      <w:rPr>
        <w:rFonts w:ascii="Courier New" w:hAnsi="Courier New" w:hint="default"/>
      </w:rPr>
    </w:lvl>
    <w:lvl w:ilvl="2" w:tplc="96BE9710">
      <w:start w:val="1"/>
      <w:numFmt w:val="bullet"/>
      <w:lvlText w:val=""/>
      <w:lvlJc w:val="left"/>
      <w:pPr>
        <w:ind w:left="2160" w:hanging="360"/>
      </w:pPr>
      <w:rPr>
        <w:rFonts w:ascii="Wingdings" w:hAnsi="Wingdings" w:hint="default"/>
      </w:rPr>
    </w:lvl>
    <w:lvl w:ilvl="3" w:tplc="C570DA92">
      <w:start w:val="1"/>
      <w:numFmt w:val="bullet"/>
      <w:lvlText w:val=""/>
      <w:lvlJc w:val="left"/>
      <w:pPr>
        <w:ind w:left="2880" w:hanging="360"/>
      </w:pPr>
      <w:rPr>
        <w:rFonts w:ascii="Symbol" w:hAnsi="Symbol" w:hint="default"/>
      </w:rPr>
    </w:lvl>
    <w:lvl w:ilvl="4" w:tplc="CBAE4788">
      <w:start w:val="1"/>
      <w:numFmt w:val="bullet"/>
      <w:lvlText w:val="o"/>
      <w:lvlJc w:val="left"/>
      <w:pPr>
        <w:ind w:left="3600" w:hanging="360"/>
      </w:pPr>
      <w:rPr>
        <w:rFonts w:ascii="Courier New" w:hAnsi="Courier New" w:hint="default"/>
      </w:rPr>
    </w:lvl>
    <w:lvl w:ilvl="5" w:tplc="B1EC3318">
      <w:start w:val="1"/>
      <w:numFmt w:val="bullet"/>
      <w:lvlText w:val=""/>
      <w:lvlJc w:val="left"/>
      <w:pPr>
        <w:ind w:left="4320" w:hanging="360"/>
      </w:pPr>
      <w:rPr>
        <w:rFonts w:ascii="Wingdings" w:hAnsi="Wingdings" w:hint="default"/>
      </w:rPr>
    </w:lvl>
    <w:lvl w:ilvl="6" w:tplc="874C043C">
      <w:start w:val="1"/>
      <w:numFmt w:val="bullet"/>
      <w:lvlText w:val=""/>
      <w:lvlJc w:val="left"/>
      <w:pPr>
        <w:ind w:left="5040" w:hanging="360"/>
      </w:pPr>
      <w:rPr>
        <w:rFonts w:ascii="Symbol" w:hAnsi="Symbol" w:hint="default"/>
      </w:rPr>
    </w:lvl>
    <w:lvl w:ilvl="7" w:tplc="B0623004">
      <w:start w:val="1"/>
      <w:numFmt w:val="bullet"/>
      <w:lvlText w:val="o"/>
      <w:lvlJc w:val="left"/>
      <w:pPr>
        <w:ind w:left="5760" w:hanging="360"/>
      </w:pPr>
      <w:rPr>
        <w:rFonts w:ascii="Courier New" w:hAnsi="Courier New" w:hint="default"/>
      </w:rPr>
    </w:lvl>
    <w:lvl w:ilvl="8" w:tplc="54ACCB22">
      <w:start w:val="1"/>
      <w:numFmt w:val="bullet"/>
      <w:lvlText w:val=""/>
      <w:lvlJc w:val="left"/>
      <w:pPr>
        <w:ind w:left="6480" w:hanging="360"/>
      </w:pPr>
      <w:rPr>
        <w:rFonts w:ascii="Wingdings" w:hAnsi="Wingdings" w:hint="default"/>
      </w:rPr>
    </w:lvl>
  </w:abstractNum>
  <w:abstractNum w:abstractNumId="10" w15:restartNumberingAfterBreak="0">
    <w:nsid w:val="6F3D41ED"/>
    <w:multiLevelType w:val="hybridMultilevel"/>
    <w:tmpl w:val="191A3A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0A55DA1"/>
    <w:multiLevelType w:val="hybridMultilevel"/>
    <w:tmpl w:val="146A6A54"/>
    <w:lvl w:ilvl="0" w:tplc="7C02BE4E">
      <w:start w:val="1"/>
      <w:numFmt w:val="decimal"/>
      <w:lvlText w:val="%1."/>
      <w:lvlJc w:val="left"/>
      <w:pPr>
        <w:ind w:left="720" w:hanging="360"/>
      </w:pPr>
    </w:lvl>
    <w:lvl w:ilvl="1" w:tplc="606ECBFA">
      <w:start w:val="1"/>
      <w:numFmt w:val="lowerLetter"/>
      <w:lvlText w:val="%2."/>
      <w:lvlJc w:val="left"/>
      <w:pPr>
        <w:ind w:left="1440" w:hanging="360"/>
      </w:pPr>
    </w:lvl>
    <w:lvl w:ilvl="2" w:tplc="C88E7A20">
      <w:start w:val="1"/>
      <w:numFmt w:val="lowerRoman"/>
      <w:lvlText w:val="%3."/>
      <w:lvlJc w:val="right"/>
      <w:pPr>
        <w:ind w:left="2160" w:hanging="180"/>
      </w:pPr>
    </w:lvl>
    <w:lvl w:ilvl="3" w:tplc="A71A2AA6">
      <w:start w:val="1"/>
      <w:numFmt w:val="decimal"/>
      <w:lvlText w:val="%4."/>
      <w:lvlJc w:val="left"/>
      <w:pPr>
        <w:ind w:left="2880" w:hanging="360"/>
      </w:pPr>
    </w:lvl>
    <w:lvl w:ilvl="4" w:tplc="94EEED4E">
      <w:start w:val="1"/>
      <w:numFmt w:val="lowerLetter"/>
      <w:lvlText w:val="%5."/>
      <w:lvlJc w:val="left"/>
      <w:pPr>
        <w:ind w:left="3600" w:hanging="360"/>
      </w:pPr>
    </w:lvl>
    <w:lvl w:ilvl="5" w:tplc="8124A47E">
      <w:start w:val="1"/>
      <w:numFmt w:val="lowerRoman"/>
      <w:lvlText w:val="%6."/>
      <w:lvlJc w:val="right"/>
      <w:pPr>
        <w:ind w:left="4320" w:hanging="180"/>
      </w:pPr>
    </w:lvl>
    <w:lvl w:ilvl="6" w:tplc="16AADD0A">
      <w:start w:val="1"/>
      <w:numFmt w:val="decimal"/>
      <w:lvlText w:val="%7."/>
      <w:lvlJc w:val="left"/>
      <w:pPr>
        <w:ind w:left="5040" w:hanging="360"/>
      </w:pPr>
    </w:lvl>
    <w:lvl w:ilvl="7" w:tplc="888CF714">
      <w:start w:val="1"/>
      <w:numFmt w:val="lowerLetter"/>
      <w:lvlText w:val="%8."/>
      <w:lvlJc w:val="left"/>
      <w:pPr>
        <w:ind w:left="5760" w:hanging="360"/>
      </w:pPr>
    </w:lvl>
    <w:lvl w:ilvl="8" w:tplc="684A42FA">
      <w:start w:val="1"/>
      <w:numFmt w:val="lowerRoman"/>
      <w:lvlText w:val="%9."/>
      <w:lvlJc w:val="right"/>
      <w:pPr>
        <w:ind w:left="6480" w:hanging="180"/>
      </w:pPr>
    </w:lvl>
  </w:abstractNum>
  <w:abstractNum w:abstractNumId="12" w15:restartNumberingAfterBreak="0">
    <w:nsid w:val="71E8FF61"/>
    <w:multiLevelType w:val="hybridMultilevel"/>
    <w:tmpl w:val="DD06EE28"/>
    <w:lvl w:ilvl="0" w:tplc="089A5D1C">
      <w:start w:val="1"/>
      <w:numFmt w:val="bullet"/>
      <w:lvlText w:val=""/>
      <w:lvlJc w:val="left"/>
      <w:pPr>
        <w:ind w:left="720" w:hanging="360"/>
      </w:pPr>
      <w:rPr>
        <w:rFonts w:ascii="Symbol" w:hAnsi="Symbol" w:hint="default"/>
      </w:rPr>
    </w:lvl>
    <w:lvl w:ilvl="1" w:tplc="4DDEAFD8">
      <w:start w:val="1"/>
      <w:numFmt w:val="bullet"/>
      <w:lvlText w:val="o"/>
      <w:lvlJc w:val="left"/>
      <w:pPr>
        <w:ind w:left="1440" w:hanging="360"/>
      </w:pPr>
      <w:rPr>
        <w:rFonts w:ascii="Courier New" w:hAnsi="Courier New" w:hint="default"/>
      </w:rPr>
    </w:lvl>
    <w:lvl w:ilvl="2" w:tplc="86EEF704">
      <w:start w:val="1"/>
      <w:numFmt w:val="bullet"/>
      <w:lvlText w:val=""/>
      <w:lvlJc w:val="left"/>
      <w:pPr>
        <w:ind w:left="2160" w:hanging="360"/>
      </w:pPr>
      <w:rPr>
        <w:rFonts w:ascii="Wingdings" w:hAnsi="Wingdings" w:hint="default"/>
      </w:rPr>
    </w:lvl>
    <w:lvl w:ilvl="3" w:tplc="08502C8A">
      <w:start w:val="1"/>
      <w:numFmt w:val="bullet"/>
      <w:lvlText w:val=""/>
      <w:lvlJc w:val="left"/>
      <w:pPr>
        <w:ind w:left="2880" w:hanging="360"/>
      </w:pPr>
      <w:rPr>
        <w:rFonts w:ascii="Symbol" w:hAnsi="Symbol" w:hint="default"/>
      </w:rPr>
    </w:lvl>
    <w:lvl w:ilvl="4" w:tplc="069E5574">
      <w:start w:val="1"/>
      <w:numFmt w:val="bullet"/>
      <w:lvlText w:val="o"/>
      <w:lvlJc w:val="left"/>
      <w:pPr>
        <w:ind w:left="3600" w:hanging="360"/>
      </w:pPr>
      <w:rPr>
        <w:rFonts w:ascii="Courier New" w:hAnsi="Courier New" w:hint="default"/>
      </w:rPr>
    </w:lvl>
    <w:lvl w:ilvl="5" w:tplc="AAA88866">
      <w:start w:val="1"/>
      <w:numFmt w:val="bullet"/>
      <w:lvlText w:val=""/>
      <w:lvlJc w:val="left"/>
      <w:pPr>
        <w:ind w:left="4320" w:hanging="360"/>
      </w:pPr>
      <w:rPr>
        <w:rFonts w:ascii="Wingdings" w:hAnsi="Wingdings" w:hint="default"/>
      </w:rPr>
    </w:lvl>
    <w:lvl w:ilvl="6" w:tplc="1AE2C5B2">
      <w:start w:val="1"/>
      <w:numFmt w:val="bullet"/>
      <w:lvlText w:val=""/>
      <w:lvlJc w:val="left"/>
      <w:pPr>
        <w:ind w:left="5040" w:hanging="360"/>
      </w:pPr>
      <w:rPr>
        <w:rFonts w:ascii="Symbol" w:hAnsi="Symbol" w:hint="default"/>
      </w:rPr>
    </w:lvl>
    <w:lvl w:ilvl="7" w:tplc="DCD21D9E">
      <w:start w:val="1"/>
      <w:numFmt w:val="bullet"/>
      <w:lvlText w:val="o"/>
      <w:lvlJc w:val="left"/>
      <w:pPr>
        <w:ind w:left="5760" w:hanging="360"/>
      </w:pPr>
      <w:rPr>
        <w:rFonts w:ascii="Courier New" w:hAnsi="Courier New" w:hint="default"/>
      </w:rPr>
    </w:lvl>
    <w:lvl w:ilvl="8" w:tplc="B584FC92">
      <w:start w:val="1"/>
      <w:numFmt w:val="bullet"/>
      <w:lvlText w:val=""/>
      <w:lvlJc w:val="left"/>
      <w:pPr>
        <w:ind w:left="6480" w:hanging="360"/>
      </w:pPr>
      <w:rPr>
        <w:rFonts w:ascii="Wingdings" w:hAnsi="Wingdings" w:hint="default"/>
      </w:rPr>
    </w:lvl>
  </w:abstractNum>
  <w:abstractNum w:abstractNumId="13" w15:restartNumberingAfterBreak="0">
    <w:nsid w:val="727A2EC4"/>
    <w:multiLevelType w:val="hybridMultilevel"/>
    <w:tmpl w:val="DB4459CC"/>
    <w:lvl w:ilvl="0" w:tplc="3C4EE444">
      <w:start w:val="1"/>
      <w:numFmt w:val="bullet"/>
      <w:lvlText w:val=""/>
      <w:lvlJc w:val="left"/>
      <w:pPr>
        <w:ind w:left="720" w:hanging="360"/>
      </w:pPr>
      <w:rPr>
        <w:rFonts w:ascii="Symbol" w:hAnsi="Symbol" w:hint="default"/>
      </w:rPr>
    </w:lvl>
    <w:lvl w:ilvl="1" w:tplc="9D0A023C">
      <w:start w:val="1"/>
      <w:numFmt w:val="bullet"/>
      <w:lvlText w:val="o"/>
      <w:lvlJc w:val="left"/>
      <w:pPr>
        <w:ind w:left="1440" w:hanging="360"/>
      </w:pPr>
      <w:rPr>
        <w:rFonts w:ascii="Courier New" w:hAnsi="Courier New" w:hint="default"/>
      </w:rPr>
    </w:lvl>
    <w:lvl w:ilvl="2" w:tplc="0EDA3284">
      <w:start w:val="1"/>
      <w:numFmt w:val="bullet"/>
      <w:lvlText w:val=""/>
      <w:lvlJc w:val="left"/>
      <w:pPr>
        <w:ind w:left="2160" w:hanging="360"/>
      </w:pPr>
      <w:rPr>
        <w:rFonts w:ascii="Wingdings" w:hAnsi="Wingdings" w:hint="default"/>
      </w:rPr>
    </w:lvl>
    <w:lvl w:ilvl="3" w:tplc="80D85700">
      <w:start w:val="1"/>
      <w:numFmt w:val="bullet"/>
      <w:lvlText w:val=""/>
      <w:lvlJc w:val="left"/>
      <w:pPr>
        <w:ind w:left="2880" w:hanging="360"/>
      </w:pPr>
      <w:rPr>
        <w:rFonts w:ascii="Symbol" w:hAnsi="Symbol" w:hint="default"/>
      </w:rPr>
    </w:lvl>
    <w:lvl w:ilvl="4" w:tplc="ED6AC364">
      <w:start w:val="1"/>
      <w:numFmt w:val="bullet"/>
      <w:lvlText w:val="o"/>
      <w:lvlJc w:val="left"/>
      <w:pPr>
        <w:ind w:left="3600" w:hanging="360"/>
      </w:pPr>
      <w:rPr>
        <w:rFonts w:ascii="Courier New" w:hAnsi="Courier New" w:hint="default"/>
      </w:rPr>
    </w:lvl>
    <w:lvl w:ilvl="5" w:tplc="6598D228">
      <w:start w:val="1"/>
      <w:numFmt w:val="bullet"/>
      <w:lvlText w:val=""/>
      <w:lvlJc w:val="left"/>
      <w:pPr>
        <w:ind w:left="4320" w:hanging="360"/>
      </w:pPr>
      <w:rPr>
        <w:rFonts w:ascii="Wingdings" w:hAnsi="Wingdings" w:hint="default"/>
      </w:rPr>
    </w:lvl>
    <w:lvl w:ilvl="6" w:tplc="041C09E6">
      <w:start w:val="1"/>
      <w:numFmt w:val="bullet"/>
      <w:lvlText w:val=""/>
      <w:lvlJc w:val="left"/>
      <w:pPr>
        <w:ind w:left="5040" w:hanging="360"/>
      </w:pPr>
      <w:rPr>
        <w:rFonts w:ascii="Symbol" w:hAnsi="Symbol" w:hint="default"/>
      </w:rPr>
    </w:lvl>
    <w:lvl w:ilvl="7" w:tplc="0280370E">
      <w:start w:val="1"/>
      <w:numFmt w:val="bullet"/>
      <w:lvlText w:val="o"/>
      <w:lvlJc w:val="left"/>
      <w:pPr>
        <w:ind w:left="5760" w:hanging="360"/>
      </w:pPr>
      <w:rPr>
        <w:rFonts w:ascii="Courier New" w:hAnsi="Courier New" w:hint="default"/>
      </w:rPr>
    </w:lvl>
    <w:lvl w:ilvl="8" w:tplc="8A2C337A">
      <w:start w:val="1"/>
      <w:numFmt w:val="bullet"/>
      <w:lvlText w:val=""/>
      <w:lvlJc w:val="left"/>
      <w:pPr>
        <w:ind w:left="6480" w:hanging="360"/>
      </w:pPr>
      <w:rPr>
        <w:rFonts w:ascii="Wingdings" w:hAnsi="Wingdings" w:hint="default"/>
      </w:rPr>
    </w:lvl>
  </w:abstractNum>
  <w:abstractNum w:abstractNumId="14" w15:restartNumberingAfterBreak="0">
    <w:nsid w:val="744EA040"/>
    <w:multiLevelType w:val="hybridMultilevel"/>
    <w:tmpl w:val="EEA23DCC"/>
    <w:lvl w:ilvl="0" w:tplc="28302676">
      <w:start w:val="1"/>
      <w:numFmt w:val="bullet"/>
      <w:lvlText w:val=""/>
      <w:lvlJc w:val="left"/>
      <w:pPr>
        <w:ind w:left="720" w:hanging="360"/>
      </w:pPr>
      <w:rPr>
        <w:rFonts w:ascii="Symbol" w:hAnsi="Symbol" w:hint="default"/>
      </w:rPr>
    </w:lvl>
    <w:lvl w:ilvl="1" w:tplc="0364575C">
      <w:start w:val="1"/>
      <w:numFmt w:val="bullet"/>
      <w:lvlText w:val="o"/>
      <w:lvlJc w:val="left"/>
      <w:pPr>
        <w:ind w:left="1440" w:hanging="360"/>
      </w:pPr>
      <w:rPr>
        <w:rFonts w:ascii="Courier New" w:hAnsi="Courier New" w:hint="default"/>
      </w:rPr>
    </w:lvl>
    <w:lvl w:ilvl="2" w:tplc="F306B3A0">
      <w:start w:val="1"/>
      <w:numFmt w:val="bullet"/>
      <w:lvlText w:val=""/>
      <w:lvlJc w:val="left"/>
      <w:pPr>
        <w:ind w:left="2160" w:hanging="360"/>
      </w:pPr>
      <w:rPr>
        <w:rFonts w:ascii="Wingdings" w:hAnsi="Wingdings" w:hint="default"/>
      </w:rPr>
    </w:lvl>
    <w:lvl w:ilvl="3" w:tplc="76287740">
      <w:start w:val="1"/>
      <w:numFmt w:val="bullet"/>
      <w:lvlText w:val=""/>
      <w:lvlJc w:val="left"/>
      <w:pPr>
        <w:ind w:left="2880" w:hanging="360"/>
      </w:pPr>
      <w:rPr>
        <w:rFonts w:ascii="Symbol" w:hAnsi="Symbol" w:hint="default"/>
      </w:rPr>
    </w:lvl>
    <w:lvl w:ilvl="4" w:tplc="64F458F6">
      <w:start w:val="1"/>
      <w:numFmt w:val="bullet"/>
      <w:lvlText w:val="o"/>
      <w:lvlJc w:val="left"/>
      <w:pPr>
        <w:ind w:left="3600" w:hanging="360"/>
      </w:pPr>
      <w:rPr>
        <w:rFonts w:ascii="Courier New" w:hAnsi="Courier New" w:hint="default"/>
      </w:rPr>
    </w:lvl>
    <w:lvl w:ilvl="5" w:tplc="311C86EC">
      <w:start w:val="1"/>
      <w:numFmt w:val="bullet"/>
      <w:lvlText w:val=""/>
      <w:lvlJc w:val="left"/>
      <w:pPr>
        <w:ind w:left="4320" w:hanging="360"/>
      </w:pPr>
      <w:rPr>
        <w:rFonts w:ascii="Wingdings" w:hAnsi="Wingdings" w:hint="default"/>
      </w:rPr>
    </w:lvl>
    <w:lvl w:ilvl="6" w:tplc="9C68CA38">
      <w:start w:val="1"/>
      <w:numFmt w:val="bullet"/>
      <w:lvlText w:val=""/>
      <w:lvlJc w:val="left"/>
      <w:pPr>
        <w:ind w:left="5040" w:hanging="360"/>
      </w:pPr>
      <w:rPr>
        <w:rFonts w:ascii="Symbol" w:hAnsi="Symbol" w:hint="default"/>
      </w:rPr>
    </w:lvl>
    <w:lvl w:ilvl="7" w:tplc="5FF0E8AC">
      <w:start w:val="1"/>
      <w:numFmt w:val="bullet"/>
      <w:lvlText w:val="o"/>
      <w:lvlJc w:val="left"/>
      <w:pPr>
        <w:ind w:left="5760" w:hanging="360"/>
      </w:pPr>
      <w:rPr>
        <w:rFonts w:ascii="Courier New" w:hAnsi="Courier New" w:hint="default"/>
      </w:rPr>
    </w:lvl>
    <w:lvl w:ilvl="8" w:tplc="BB0AE340">
      <w:start w:val="1"/>
      <w:numFmt w:val="bullet"/>
      <w:lvlText w:val=""/>
      <w:lvlJc w:val="left"/>
      <w:pPr>
        <w:ind w:left="6480" w:hanging="360"/>
      </w:pPr>
      <w:rPr>
        <w:rFonts w:ascii="Wingdings" w:hAnsi="Wingdings" w:hint="default"/>
      </w:rPr>
    </w:lvl>
  </w:abstractNum>
  <w:abstractNum w:abstractNumId="15" w15:restartNumberingAfterBreak="0">
    <w:nsid w:val="79AED68B"/>
    <w:multiLevelType w:val="hybridMultilevel"/>
    <w:tmpl w:val="E6B2FD72"/>
    <w:lvl w:ilvl="0" w:tplc="BA72321A">
      <w:start w:val="1"/>
      <w:numFmt w:val="bullet"/>
      <w:lvlText w:val=""/>
      <w:lvlJc w:val="left"/>
      <w:pPr>
        <w:ind w:left="720" w:hanging="360"/>
      </w:pPr>
      <w:rPr>
        <w:rFonts w:ascii="Symbol" w:hAnsi="Symbol" w:hint="default"/>
      </w:rPr>
    </w:lvl>
    <w:lvl w:ilvl="1" w:tplc="9028D7B8">
      <w:start w:val="1"/>
      <w:numFmt w:val="bullet"/>
      <w:lvlText w:val="o"/>
      <w:lvlJc w:val="left"/>
      <w:pPr>
        <w:ind w:left="1440" w:hanging="360"/>
      </w:pPr>
      <w:rPr>
        <w:rFonts w:ascii="Courier New" w:hAnsi="Courier New" w:hint="default"/>
      </w:rPr>
    </w:lvl>
    <w:lvl w:ilvl="2" w:tplc="5FB8A1BA">
      <w:start w:val="1"/>
      <w:numFmt w:val="bullet"/>
      <w:lvlText w:val=""/>
      <w:lvlJc w:val="left"/>
      <w:pPr>
        <w:ind w:left="2160" w:hanging="360"/>
      </w:pPr>
      <w:rPr>
        <w:rFonts w:ascii="Wingdings" w:hAnsi="Wingdings" w:hint="default"/>
      </w:rPr>
    </w:lvl>
    <w:lvl w:ilvl="3" w:tplc="0E84329C">
      <w:start w:val="1"/>
      <w:numFmt w:val="bullet"/>
      <w:lvlText w:val=""/>
      <w:lvlJc w:val="left"/>
      <w:pPr>
        <w:ind w:left="2880" w:hanging="360"/>
      </w:pPr>
      <w:rPr>
        <w:rFonts w:ascii="Symbol" w:hAnsi="Symbol" w:hint="default"/>
      </w:rPr>
    </w:lvl>
    <w:lvl w:ilvl="4" w:tplc="1312DAAC">
      <w:start w:val="1"/>
      <w:numFmt w:val="bullet"/>
      <w:lvlText w:val="o"/>
      <w:lvlJc w:val="left"/>
      <w:pPr>
        <w:ind w:left="3600" w:hanging="360"/>
      </w:pPr>
      <w:rPr>
        <w:rFonts w:ascii="Courier New" w:hAnsi="Courier New" w:hint="default"/>
      </w:rPr>
    </w:lvl>
    <w:lvl w:ilvl="5" w:tplc="835A9E3A">
      <w:start w:val="1"/>
      <w:numFmt w:val="bullet"/>
      <w:lvlText w:val=""/>
      <w:lvlJc w:val="left"/>
      <w:pPr>
        <w:ind w:left="4320" w:hanging="360"/>
      </w:pPr>
      <w:rPr>
        <w:rFonts w:ascii="Wingdings" w:hAnsi="Wingdings" w:hint="default"/>
      </w:rPr>
    </w:lvl>
    <w:lvl w:ilvl="6" w:tplc="89BA0E04">
      <w:start w:val="1"/>
      <w:numFmt w:val="bullet"/>
      <w:lvlText w:val=""/>
      <w:lvlJc w:val="left"/>
      <w:pPr>
        <w:ind w:left="5040" w:hanging="360"/>
      </w:pPr>
      <w:rPr>
        <w:rFonts w:ascii="Symbol" w:hAnsi="Symbol" w:hint="default"/>
      </w:rPr>
    </w:lvl>
    <w:lvl w:ilvl="7" w:tplc="F0881DCA">
      <w:start w:val="1"/>
      <w:numFmt w:val="bullet"/>
      <w:lvlText w:val="o"/>
      <w:lvlJc w:val="left"/>
      <w:pPr>
        <w:ind w:left="5760" w:hanging="360"/>
      </w:pPr>
      <w:rPr>
        <w:rFonts w:ascii="Courier New" w:hAnsi="Courier New" w:hint="default"/>
      </w:rPr>
    </w:lvl>
    <w:lvl w:ilvl="8" w:tplc="1976469A">
      <w:start w:val="1"/>
      <w:numFmt w:val="bullet"/>
      <w:lvlText w:val=""/>
      <w:lvlJc w:val="left"/>
      <w:pPr>
        <w:ind w:left="6480" w:hanging="360"/>
      </w:pPr>
      <w:rPr>
        <w:rFonts w:ascii="Wingdings" w:hAnsi="Wingdings" w:hint="default"/>
      </w:rPr>
    </w:lvl>
  </w:abstractNum>
  <w:abstractNum w:abstractNumId="16" w15:restartNumberingAfterBreak="0">
    <w:nsid w:val="7EF7CB1A"/>
    <w:multiLevelType w:val="hybridMultilevel"/>
    <w:tmpl w:val="D4847CD0"/>
    <w:lvl w:ilvl="0" w:tplc="D856DFE0">
      <w:start w:val="1"/>
      <w:numFmt w:val="bullet"/>
      <w:lvlText w:val=""/>
      <w:lvlJc w:val="left"/>
      <w:pPr>
        <w:ind w:left="720" w:hanging="360"/>
      </w:pPr>
      <w:rPr>
        <w:rFonts w:ascii="Symbol" w:hAnsi="Symbol" w:hint="default"/>
      </w:rPr>
    </w:lvl>
    <w:lvl w:ilvl="1" w:tplc="45B007CA">
      <w:start w:val="1"/>
      <w:numFmt w:val="bullet"/>
      <w:lvlText w:val="o"/>
      <w:lvlJc w:val="left"/>
      <w:pPr>
        <w:ind w:left="1440" w:hanging="360"/>
      </w:pPr>
      <w:rPr>
        <w:rFonts w:ascii="Courier New" w:hAnsi="Courier New" w:hint="default"/>
      </w:rPr>
    </w:lvl>
    <w:lvl w:ilvl="2" w:tplc="5450FB22">
      <w:start w:val="1"/>
      <w:numFmt w:val="bullet"/>
      <w:lvlText w:val=""/>
      <w:lvlJc w:val="left"/>
      <w:pPr>
        <w:ind w:left="2160" w:hanging="360"/>
      </w:pPr>
      <w:rPr>
        <w:rFonts w:ascii="Wingdings" w:hAnsi="Wingdings" w:hint="default"/>
      </w:rPr>
    </w:lvl>
    <w:lvl w:ilvl="3" w:tplc="D156582A">
      <w:start w:val="1"/>
      <w:numFmt w:val="bullet"/>
      <w:lvlText w:val=""/>
      <w:lvlJc w:val="left"/>
      <w:pPr>
        <w:ind w:left="2880" w:hanging="360"/>
      </w:pPr>
      <w:rPr>
        <w:rFonts w:ascii="Symbol" w:hAnsi="Symbol" w:hint="default"/>
      </w:rPr>
    </w:lvl>
    <w:lvl w:ilvl="4" w:tplc="BD4A419C">
      <w:start w:val="1"/>
      <w:numFmt w:val="bullet"/>
      <w:lvlText w:val="o"/>
      <w:lvlJc w:val="left"/>
      <w:pPr>
        <w:ind w:left="3600" w:hanging="360"/>
      </w:pPr>
      <w:rPr>
        <w:rFonts w:ascii="Courier New" w:hAnsi="Courier New" w:hint="default"/>
      </w:rPr>
    </w:lvl>
    <w:lvl w:ilvl="5" w:tplc="4784F204">
      <w:start w:val="1"/>
      <w:numFmt w:val="bullet"/>
      <w:lvlText w:val=""/>
      <w:lvlJc w:val="left"/>
      <w:pPr>
        <w:ind w:left="4320" w:hanging="360"/>
      </w:pPr>
      <w:rPr>
        <w:rFonts w:ascii="Wingdings" w:hAnsi="Wingdings" w:hint="default"/>
      </w:rPr>
    </w:lvl>
    <w:lvl w:ilvl="6" w:tplc="3DFA21E8">
      <w:start w:val="1"/>
      <w:numFmt w:val="bullet"/>
      <w:lvlText w:val=""/>
      <w:lvlJc w:val="left"/>
      <w:pPr>
        <w:ind w:left="5040" w:hanging="360"/>
      </w:pPr>
      <w:rPr>
        <w:rFonts w:ascii="Symbol" w:hAnsi="Symbol" w:hint="default"/>
      </w:rPr>
    </w:lvl>
    <w:lvl w:ilvl="7" w:tplc="29DA0EF4">
      <w:start w:val="1"/>
      <w:numFmt w:val="bullet"/>
      <w:lvlText w:val="o"/>
      <w:lvlJc w:val="left"/>
      <w:pPr>
        <w:ind w:left="5760" w:hanging="360"/>
      </w:pPr>
      <w:rPr>
        <w:rFonts w:ascii="Courier New" w:hAnsi="Courier New" w:hint="default"/>
      </w:rPr>
    </w:lvl>
    <w:lvl w:ilvl="8" w:tplc="EA0EDBCC">
      <w:start w:val="1"/>
      <w:numFmt w:val="bullet"/>
      <w:lvlText w:val=""/>
      <w:lvlJc w:val="left"/>
      <w:pPr>
        <w:ind w:left="6480" w:hanging="360"/>
      </w:pPr>
      <w:rPr>
        <w:rFonts w:ascii="Wingdings" w:hAnsi="Wingdings" w:hint="default"/>
      </w:rPr>
    </w:lvl>
  </w:abstractNum>
  <w:num w:numId="1" w16cid:durableId="703754384">
    <w:abstractNumId w:val="9"/>
  </w:num>
  <w:num w:numId="2" w16cid:durableId="443310251">
    <w:abstractNumId w:val="8"/>
  </w:num>
  <w:num w:numId="3" w16cid:durableId="1817063088">
    <w:abstractNumId w:val="4"/>
  </w:num>
  <w:num w:numId="4" w16cid:durableId="800416613">
    <w:abstractNumId w:val="16"/>
  </w:num>
  <w:num w:numId="5" w16cid:durableId="1569808478">
    <w:abstractNumId w:val="6"/>
  </w:num>
  <w:num w:numId="6" w16cid:durableId="601424483">
    <w:abstractNumId w:val="5"/>
  </w:num>
  <w:num w:numId="7" w16cid:durableId="788663575">
    <w:abstractNumId w:val="12"/>
  </w:num>
  <w:num w:numId="8" w16cid:durableId="1513954882">
    <w:abstractNumId w:val="15"/>
  </w:num>
  <w:num w:numId="9" w16cid:durableId="1826821903">
    <w:abstractNumId w:val="14"/>
  </w:num>
  <w:num w:numId="10" w16cid:durableId="1564364841">
    <w:abstractNumId w:val="0"/>
  </w:num>
  <w:num w:numId="11" w16cid:durableId="1358507444">
    <w:abstractNumId w:val="13"/>
  </w:num>
  <w:num w:numId="12" w16cid:durableId="1654144447">
    <w:abstractNumId w:val="11"/>
  </w:num>
  <w:num w:numId="13" w16cid:durableId="1733576583">
    <w:abstractNumId w:val="7"/>
  </w:num>
  <w:num w:numId="14" w16cid:durableId="367030886">
    <w:abstractNumId w:val="2"/>
  </w:num>
  <w:num w:numId="15" w16cid:durableId="1748918584">
    <w:abstractNumId w:val="10"/>
  </w:num>
  <w:num w:numId="16" w16cid:durableId="118685996">
    <w:abstractNumId w:val="3"/>
  </w:num>
  <w:num w:numId="17" w16cid:durableId="3527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A1"/>
    <w:rsid w:val="00194BCB"/>
    <w:rsid w:val="003B6D1F"/>
    <w:rsid w:val="00556A1C"/>
    <w:rsid w:val="00566BA1"/>
    <w:rsid w:val="00583536"/>
    <w:rsid w:val="00673D71"/>
    <w:rsid w:val="00855D82"/>
    <w:rsid w:val="0093155E"/>
    <w:rsid w:val="00995E8A"/>
    <w:rsid w:val="009C53CE"/>
    <w:rsid w:val="00A56B5D"/>
    <w:rsid w:val="00A769B6"/>
    <w:rsid w:val="00AA1998"/>
    <w:rsid w:val="00AE7880"/>
    <w:rsid w:val="00B7339E"/>
    <w:rsid w:val="00BC24A6"/>
    <w:rsid w:val="00C54B54"/>
    <w:rsid w:val="00C701EE"/>
    <w:rsid w:val="00E61561"/>
    <w:rsid w:val="011D4015"/>
    <w:rsid w:val="03C6CE71"/>
    <w:rsid w:val="0C690A9C"/>
    <w:rsid w:val="128E6D68"/>
    <w:rsid w:val="18667FFA"/>
    <w:rsid w:val="1F0F0E83"/>
    <w:rsid w:val="20989193"/>
    <w:rsid w:val="20F45C7F"/>
    <w:rsid w:val="242DE405"/>
    <w:rsid w:val="26A121D2"/>
    <w:rsid w:val="292B12C7"/>
    <w:rsid w:val="2AAF65E0"/>
    <w:rsid w:val="3012B607"/>
    <w:rsid w:val="325A4205"/>
    <w:rsid w:val="353CF91D"/>
    <w:rsid w:val="3672D9CE"/>
    <w:rsid w:val="3B8393B4"/>
    <w:rsid w:val="3B908570"/>
    <w:rsid w:val="41639D56"/>
    <w:rsid w:val="42C17150"/>
    <w:rsid w:val="4CDCD292"/>
    <w:rsid w:val="504B8FFB"/>
    <w:rsid w:val="50E57F1B"/>
    <w:rsid w:val="5A6C9428"/>
    <w:rsid w:val="5C9E36C2"/>
    <w:rsid w:val="5D1861ED"/>
    <w:rsid w:val="5F2CEA36"/>
    <w:rsid w:val="614421BD"/>
    <w:rsid w:val="6C5187D2"/>
    <w:rsid w:val="70B2D7F3"/>
    <w:rsid w:val="72C2DC19"/>
    <w:rsid w:val="73FF6BCF"/>
    <w:rsid w:val="77FB11AE"/>
    <w:rsid w:val="7BAFA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7935"/>
  <w15:docId w15:val="{480B0767-E855-A740-9C41-E132213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3"/>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B1B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52BC2"/>
    <w:pPr>
      <w:ind w:left="720"/>
      <w:contextualSpacing/>
    </w:pPr>
  </w:style>
  <w:style w:type="table" w:styleId="TableGrid">
    <w:name w:val="Table Grid"/>
    <w:basedOn w:val="TableNormal"/>
    <w:uiPriority w:val="39"/>
    <w:rsid w:val="0025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3D"/>
  </w:style>
  <w:style w:type="paragraph" w:styleId="Footer">
    <w:name w:val="footer"/>
    <w:basedOn w:val="Normal"/>
    <w:link w:val="FooterChar"/>
    <w:uiPriority w:val="99"/>
    <w:unhideWhenUsed/>
    <w:rsid w:val="00F6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3D"/>
  </w:style>
  <w:style w:type="character" w:styleId="CommentReference">
    <w:name w:val="annotation reference"/>
    <w:basedOn w:val="DefaultParagraphFont"/>
    <w:uiPriority w:val="99"/>
    <w:semiHidden/>
    <w:unhideWhenUsed/>
    <w:rsid w:val="00477A79"/>
    <w:rPr>
      <w:sz w:val="16"/>
      <w:szCs w:val="16"/>
    </w:rPr>
  </w:style>
  <w:style w:type="paragraph" w:styleId="CommentText">
    <w:name w:val="annotation text"/>
    <w:basedOn w:val="Normal"/>
    <w:link w:val="CommentTextChar"/>
    <w:uiPriority w:val="99"/>
    <w:unhideWhenUsed/>
    <w:rsid w:val="00477A79"/>
    <w:pPr>
      <w:spacing w:line="240" w:lineRule="auto"/>
    </w:pPr>
    <w:rPr>
      <w:sz w:val="20"/>
      <w:szCs w:val="20"/>
    </w:rPr>
  </w:style>
  <w:style w:type="character" w:customStyle="1" w:styleId="CommentTextChar">
    <w:name w:val="Comment Text Char"/>
    <w:basedOn w:val="DefaultParagraphFont"/>
    <w:link w:val="CommentText"/>
    <w:uiPriority w:val="99"/>
    <w:rsid w:val="00477A79"/>
    <w:rPr>
      <w:sz w:val="20"/>
      <w:szCs w:val="20"/>
    </w:rPr>
  </w:style>
  <w:style w:type="paragraph" w:styleId="CommentSubject">
    <w:name w:val="annotation subject"/>
    <w:basedOn w:val="CommentText"/>
    <w:next w:val="CommentText"/>
    <w:link w:val="CommentSubjectChar"/>
    <w:uiPriority w:val="99"/>
    <w:semiHidden/>
    <w:unhideWhenUsed/>
    <w:rsid w:val="00477A79"/>
    <w:rPr>
      <w:b/>
      <w:bCs/>
    </w:rPr>
  </w:style>
  <w:style w:type="character" w:customStyle="1" w:styleId="CommentSubjectChar">
    <w:name w:val="Comment Subject Char"/>
    <w:basedOn w:val="CommentTextChar"/>
    <w:link w:val="CommentSubject"/>
    <w:uiPriority w:val="99"/>
    <w:semiHidden/>
    <w:rsid w:val="00477A79"/>
    <w:rPr>
      <w:b/>
      <w:bCs/>
      <w:sz w:val="20"/>
      <w:szCs w:val="20"/>
    </w:rPr>
  </w:style>
  <w:style w:type="character" w:styleId="Hyperlink">
    <w:name w:val="Hyperlink"/>
    <w:basedOn w:val="DefaultParagraphFont"/>
    <w:uiPriority w:val="99"/>
    <w:unhideWhenUsed/>
    <w:rsid w:val="008B1713"/>
    <w:rPr>
      <w:color w:val="0563C1" w:themeColor="hyperlink"/>
      <w:u w:val="single"/>
    </w:rPr>
  </w:style>
  <w:style w:type="character" w:styleId="UnresolvedMention">
    <w:name w:val="Unresolved Mention"/>
    <w:basedOn w:val="DefaultParagraphFont"/>
    <w:uiPriority w:val="99"/>
    <w:semiHidden/>
    <w:unhideWhenUsed/>
    <w:rsid w:val="008B1713"/>
    <w:rPr>
      <w:color w:val="605E5C"/>
      <w:shd w:val="clear" w:color="auto" w:fill="E1DFDD"/>
    </w:rPr>
  </w:style>
  <w:style w:type="table" w:styleId="PlainTable2">
    <w:name w:val="Plain Table 2"/>
    <w:basedOn w:val="TableNormal"/>
    <w:uiPriority w:val="42"/>
    <w:rsid w:val="006358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473F41"/>
    <w:pPr>
      <w:spacing w:after="0" w:line="240" w:lineRule="auto"/>
    </w:pPr>
  </w:style>
  <w:style w:type="character" w:styleId="Mention">
    <w:name w:val="Mention"/>
    <w:basedOn w:val="DefaultParagraphFont"/>
    <w:uiPriority w:val="99"/>
    <w:unhideWhenUsed/>
    <w:rsid w:val="00433401"/>
    <w:rPr>
      <w:color w:val="2B579A"/>
      <w:shd w:val="clear" w:color="auto" w:fill="E6E6E6"/>
    </w:rPr>
  </w:style>
  <w:style w:type="character" w:customStyle="1" w:styleId="Heading5Char">
    <w:name w:val="Heading 5 Char"/>
    <w:basedOn w:val="DefaultParagraphFont"/>
    <w:link w:val="Heading5"/>
    <w:uiPriority w:val="9"/>
    <w:semiHidden/>
    <w:rsid w:val="000B1B7C"/>
    <w:rPr>
      <w:rFonts w:eastAsiaTheme="majorEastAsia" w:cstheme="majorBidi"/>
      <w:color w:val="2F5496" w:themeColor="accent1" w:themeShade="BF"/>
    </w:rPr>
  </w:style>
  <w:style w:type="character" w:styleId="PageNumber">
    <w:name w:val="page number"/>
    <w:basedOn w:val="DefaultParagraphFont"/>
    <w:uiPriority w:val="99"/>
    <w:semiHidden/>
    <w:unhideWhenUsed/>
    <w:rsid w:val="000F0195"/>
  </w:style>
  <w:style w:type="table" w:styleId="TableGridLight">
    <w:name w:val="Grid Table Light"/>
    <w:basedOn w:val="TableNormal"/>
    <w:uiPriority w:val="40"/>
    <w:rsid w:val="00907A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77FB11AE"/>
    <w:rPr>
      <w:rFonts w:asciiTheme="majorHAnsi" w:eastAsiaTheme="minorEastAsia" w:hAnsiTheme="majorHAnsi" w:cstheme="majorEastAsia"/>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0963">
      <w:bodyDiv w:val="1"/>
      <w:marLeft w:val="0"/>
      <w:marRight w:val="0"/>
      <w:marTop w:val="0"/>
      <w:marBottom w:val="0"/>
      <w:divBdr>
        <w:top w:val="none" w:sz="0" w:space="0" w:color="auto"/>
        <w:left w:val="none" w:sz="0" w:space="0" w:color="auto"/>
        <w:bottom w:val="none" w:sz="0" w:space="0" w:color="auto"/>
        <w:right w:val="none" w:sz="0" w:space="0" w:color="auto"/>
      </w:divBdr>
    </w:div>
    <w:div w:id="211054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A5AE673C57148B89A6E4541740596" ma:contentTypeVersion="16" ma:contentTypeDescription="Create a new document." ma:contentTypeScope="" ma:versionID="0c0b3839e6531165fa873d573812faa1">
  <xsd:schema xmlns:xsd="http://www.w3.org/2001/XMLSchema" xmlns:xs="http://www.w3.org/2001/XMLSchema" xmlns:p="http://schemas.microsoft.com/office/2006/metadata/properties" xmlns:ns2="cb4698ab-05d7-43cd-a1ea-68617d22cd0a" xmlns:ns3="4823c5b6-e95b-426e-b8c4-e080bfd3def7" targetNamespace="http://schemas.microsoft.com/office/2006/metadata/properties" ma:root="true" ma:fieldsID="d55743eb6ebd2ef0b1208eef8ca4bab9" ns2:_="" ns3:_="">
    <xsd:import namespace="cb4698ab-05d7-43cd-a1ea-68617d22cd0a"/>
    <xsd:import namespace="4823c5b6-e95b-426e-b8c4-e080bfd3de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98ab-05d7-43cd-a1ea-68617d22c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ddc982-bc91-4485-acfd-23171be358e0}" ma:internalName="TaxCatchAll" ma:showField="CatchAllData" ma:web="cb4698ab-05d7-43cd-a1ea-68617d22c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23c5b6-e95b-426e-b8c4-e080bfd3de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513810-8253-45b2-b3c1-6fab3434a6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23c5b6-e95b-426e-b8c4-e080bfd3def7">
      <Terms xmlns="http://schemas.microsoft.com/office/infopath/2007/PartnerControls"/>
    </lcf76f155ced4ddcb4097134ff3c332f>
    <TaxCatchAll xmlns="cb4698ab-05d7-43cd-a1ea-68617d22cd0a"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IsZ++Y0tmd6mOXNcUNuYk4szA==">CgMxLjAaJwoBMBIiCiAIBCocCgtBQUFCV0FsTHczQRAIGgtBQUFCV0FsTHczQRofCgExEhoKGAgJUhQKEnRhYmxlLmh0eWxwYnV3cml0eBofCgEyEhoKGAgJUhQKEnRhYmxlLnkzanJvYzZ5OTFlZxofCgEzEhoKGAgJUhQKEnRhYmxlLjZzMDU4ZjMycXB4dxonCgE0EiIKIAgEKhwKC0FBQUJXQWxMdzVnEAgaC0FBQUJXQWxMdzVnGh8KATUSGgoYCAlSFAoSdGFibGUud3hmN3RvMTVkbTZyIrgDCgtBQUFCV0FsTHc1ZxKGAwoLQUFBQldBbEx3NWcSC0FBQUJXQWxMdzVnGlgKCXRleHQvaHRtbBJLZG8geW91IHRoaW5rIGkgc2hvdWxkIGluY2x1ZGUgYW4gZXhhbXBsZSBoZXJlPyBJdCB3b3VsZCBqdXN0IGJlIGtpbmRhIGxvbmcuIlkKCnRleHQvcGxhaW4SS2RvIHlvdSB0aGluayBpIHNob3VsZCBpbmNsdWRlIGFuIGV4YW1wbGUgaGVyZT8gSXQgd291bGQganVzdCBiZSBraW5kYSBsb25nLiobIhUxMTE4MTkwODI1NTcxNDE1MTk1MDAoADgAMOaEoaWjMjjmhKGlozJKFwoKdGV4dC9wbGFpbhIJc2VudGVuY2VzWgwya3B5NWJrOTUyNjdyAiAAeACaAQYIABAAGACqAU0SS2RvIHlvdSB0aGluayBpIHNob3VsZCBpbmNsdWRlIGFuIGV4YW1wbGUgaGVyZT8gSXQgd291bGQganVzdCBiZSBraW5kYSBsb25nLrABALgBABjmhKGlozIg5oShpaMyMABCEGtpeC5lb2w1d2Q1bzExa2YilwQKC0FBQUJXQWxMdzNBEuUDCgtBQUFCV0FsTHczQRILQUFBQldBbEx3M0EaeAoJdGV4dC9odG1sEmtMaW5rIHRvIGN1cnJpY3VsdW06wqAgYmVzdCBwcmFjdGljZXMgdG8gY29sbGVjdCBTT0dJL1JFQUwgZGF0YSwgaG93IHRvIHdvcmsgd2l0aCBwYXRpZW50cywgaG93IHRvIHN0cmF0aWZ5LiJ5Cgp0ZXh0L3BsYWluEmtMaW5rIHRvIGN1cnJpY3VsdW06wqAgYmVzdCBwcmFjdGljZXMgdG8gY29sbGVjdCBTT0dJL1JFQUwgZGF0YSwgaG93IHRvIHdvcmsgd2l0aCBwYXRpZW50cywgaG93IHRvIHN0cmF0aWZ5LiobIhUxMTE4MTkwODI1NTcxNDE1MTk1MDAoADgAML+vjqSjMji/r46kozJKFgoKdGV4dC9wbGFpbhIIb3V0Y29tZXNaDGN1ZHZ3NXJqNHBkZnICIAB4AJoBBggAEAAYAKoBbRJrTGluayB0byBjdXJyaWN1bHVtOsKgIGJlc3QgcHJhY3RpY2VzIHRvIGNvbGxlY3QgU09HSS9SRUFMIGRhdGEsIGhvdyB0byB3b3JrIHdpdGggcGF0aWVudHMsIGhvdyB0byBzdHJhdGlmeS6wAQC4AQAYv6+OpKMyIL+vjqSjMjAAQhBraXgucGlkc3d2N3VuejRsOAByITFJYlBkSFBzcWJIQjZvSVE3ZXBTWW5jVjNqWmVRZVAtTA==</go:docsCustomData>
</go:gDocsCustomXmlDataStorage>
</file>

<file path=customXml/itemProps1.xml><?xml version="1.0" encoding="utf-8"?>
<ds:datastoreItem xmlns:ds="http://schemas.openxmlformats.org/officeDocument/2006/customXml" ds:itemID="{93600B7C-B27C-4360-BBC2-1BE5113C0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98ab-05d7-43cd-a1ea-68617d22cd0a"/>
    <ds:schemaRef ds:uri="4823c5b6-e95b-426e-b8c4-e080bfd3d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10C87-C72E-46AC-88FF-1BDCAF51A173}">
  <ds:schemaRefs>
    <ds:schemaRef ds:uri="http://schemas.microsoft.com/sharepoint/v3/contenttype/forms"/>
  </ds:schemaRefs>
</ds:datastoreItem>
</file>

<file path=customXml/itemProps3.xml><?xml version="1.0" encoding="utf-8"?>
<ds:datastoreItem xmlns:ds="http://schemas.openxmlformats.org/officeDocument/2006/customXml" ds:itemID="{3DEBE15B-6A72-4607-87E6-25C7C4F72BEC}">
  <ds:schemaRefs>
    <ds:schemaRef ds:uri="http://schemas.microsoft.com/office/2006/metadata/properties"/>
    <ds:schemaRef ds:uri="http://schemas.microsoft.com/office/infopath/2007/PartnerControls"/>
    <ds:schemaRef ds:uri="4823c5b6-e95b-426e-b8c4-e080bfd3def7"/>
    <ds:schemaRef ds:uri="cb4698ab-05d7-43cd-a1ea-68617d22cd0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Brooks</dc:creator>
  <cp:lastModifiedBy>Mary Deane</cp:lastModifiedBy>
  <cp:revision>8</cp:revision>
  <dcterms:created xsi:type="dcterms:W3CDTF">2025-03-11T03:55:00Z</dcterms:created>
  <dcterms:modified xsi:type="dcterms:W3CDTF">2025-06-24T18:10:00Z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0x0101007FFA5AE673C57148B89A6E4541740596</vt:lpwstr>
  </property>
  <property fmtid="{D5CDD505-2E9C-101B-9397-08002B2CF9AE}" pid="3" name="Order">
    <vt:lpwstr>146000</vt:lpwstr>
  </property>
  <property fmtid="{D5CDD505-2E9C-101B-9397-08002B2CF9AE}" pid="4" name="ComplianceAssetId">
    <vt:lpwstr>ComplianceAssetId</vt:lpwstr>
  </property>
  <property fmtid="{D5CDD505-2E9C-101B-9397-08002B2CF9AE}" pid="5" name="_activity">
    <vt:lpwstr>{"FileActivityType":"9","FileActivityTimeStamp":"2024-03-29T19:48:25.373Z","FileActivityUsersOnPage":[{"DisplayName":"Leslie Brooks","Id":"lbrooks@pophealthlc.org"}],"FileActivityNavigationId":null}</vt:lpwstr>
  </property>
  <property fmtid="{D5CDD505-2E9C-101B-9397-08002B2CF9AE}" pid="6" name="_ExtendedDescription">
    <vt:lpwstr>_ExtendedDescription</vt:lpwstr>
  </property>
  <property fmtid="{D5CDD505-2E9C-101B-9397-08002B2CF9AE}" pid="7" name="TriggerFlowInfo">
    <vt:lpwstr>TriggerFlowInfo</vt:lpwstr>
  </property>
  <property fmtid="{D5CDD505-2E9C-101B-9397-08002B2CF9AE}" pid="8" name="MediaServiceImageTags">
    <vt:lpwstr>MediaServiceImageTags</vt:lpwstr>
  </property>
</Properties>
</file>