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D2B79" w14:textId="77777777" w:rsidR="00BA0B0B" w:rsidRDefault="00BA0B0B" w:rsidP="16041844">
      <w:pPr>
        <w:spacing w:after="0" w:line="240" w:lineRule="auto"/>
        <w:rPr>
          <w:rStyle w:val="Heading1Char"/>
          <w:rFonts w:ascii="Aptos" w:eastAsia="Aptos" w:hAnsi="Aptos" w:cs="Aptos"/>
        </w:rPr>
      </w:pPr>
    </w:p>
    <w:p w14:paraId="7D151948" w14:textId="1EF37CF3" w:rsidR="00566BA1" w:rsidRDefault="260C1548" w:rsidP="16041844">
      <w:pPr>
        <w:spacing w:after="0" w:line="240" w:lineRule="auto"/>
        <w:rPr>
          <w:rFonts w:ascii="Aptos" w:eastAsia="Aptos" w:hAnsi="Aptos" w:cs="Aptos"/>
          <w:color w:val="000000" w:themeColor="text1"/>
          <w:sz w:val="24"/>
          <w:szCs w:val="24"/>
        </w:rPr>
      </w:pPr>
      <w:r w:rsidRPr="16041844">
        <w:rPr>
          <w:rStyle w:val="Heading1Char"/>
          <w:rFonts w:ascii="Aptos" w:eastAsia="Aptos" w:hAnsi="Aptos" w:cs="Aptos"/>
        </w:rPr>
        <w:t xml:space="preserve">Milestone: Care </w:t>
      </w:r>
      <w:r w:rsidR="4686FE9E" w:rsidRPr="16041844">
        <w:rPr>
          <w:rStyle w:val="Heading1Char"/>
          <w:rFonts w:ascii="Aptos" w:eastAsia="Aptos" w:hAnsi="Aptos" w:cs="Aptos"/>
        </w:rPr>
        <w:t>T</w:t>
      </w:r>
      <w:r w:rsidRPr="16041844">
        <w:rPr>
          <w:rStyle w:val="Heading1Char"/>
          <w:rFonts w:ascii="Aptos" w:eastAsia="Aptos" w:hAnsi="Aptos" w:cs="Aptos"/>
        </w:rPr>
        <w:t xml:space="preserve">eam </w:t>
      </w:r>
      <w:r w:rsidR="6EB691A6" w:rsidRPr="16041844">
        <w:rPr>
          <w:rStyle w:val="Heading1Char"/>
          <w:rFonts w:ascii="Aptos" w:eastAsia="Aptos" w:hAnsi="Aptos" w:cs="Aptos"/>
        </w:rPr>
        <w:t>A</w:t>
      </w:r>
      <w:r w:rsidRPr="16041844">
        <w:rPr>
          <w:rStyle w:val="Heading1Char"/>
          <w:rFonts w:ascii="Aptos" w:eastAsia="Aptos" w:hAnsi="Aptos" w:cs="Aptos"/>
        </w:rPr>
        <w:t xml:space="preserve">ssessment and </w:t>
      </w:r>
      <w:r w:rsidR="4D99BFCB" w:rsidRPr="16041844">
        <w:rPr>
          <w:rStyle w:val="Heading1Char"/>
          <w:rFonts w:ascii="Aptos" w:eastAsia="Aptos" w:hAnsi="Aptos" w:cs="Aptos"/>
        </w:rPr>
        <w:t>I</w:t>
      </w:r>
      <w:r w:rsidRPr="16041844">
        <w:rPr>
          <w:rStyle w:val="Heading1Char"/>
          <w:rFonts w:ascii="Aptos" w:eastAsia="Aptos" w:hAnsi="Aptos" w:cs="Aptos"/>
        </w:rPr>
        <w:t>mplementation</w:t>
      </w:r>
    </w:p>
    <w:p w14:paraId="5271E098" w14:textId="1E7BBA65" w:rsidR="00566BA1" w:rsidRDefault="00566BA1" w:rsidP="16041844">
      <w:pPr>
        <w:spacing w:after="0" w:line="240" w:lineRule="auto"/>
        <w:rPr>
          <w:rFonts w:ascii="Aptos" w:eastAsia="Aptos" w:hAnsi="Aptos" w:cs="Aptos"/>
          <w:color w:val="000000" w:themeColor="text1"/>
          <w:sz w:val="24"/>
          <w:szCs w:val="24"/>
        </w:rPr>
      </w:pPr>
    </w:p>
    <w:p w14:paraId="53A5960B" w14:textId="5589DD75" w:rsidR="00566BA1" w:rsidRDefault="5055EFBE" w:rsidP="00BA0B0B">
      <w:pPr>
        <w:spacing w:after="0" w:line="240"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Milestone Language:</w:t>
      </w:r>
      <w:r w:rsidRPr="16041844">
        <w:rPr>
          <w:rFonts w:ascii="Aptos" w:eastAsia="Aptos" w:hAnsi="Aptos" w:cs="Aptos"/>
          <w:color w:val="000000" w:themeColor="text1"/>
          <w:sz w:val="24"/>
          <w:szCs w:val="24"/>
        </w:rPr>
        <w:t xml:space="preserve"> </w:t>
      </w:r>
      <w:r w:rsidR="260C1548" w:rsidRPr="16041844">
        <w:rPr>
          <w:rFonts w:ascii="Aptos" w:eastAsia="Aptos" w:hAnsi="Aptos" w:cs="Aptos"/>
          <w:color w:val="000000" w:themeColor="text1"/>
          <w:sz w:val="24"/>
          <w:szCs w:val="24"/>
        </w:rPr>
        <w:t>Assess current core and expanded care team roles to identify gaps in functions and roles needed to manage the population of focus. Identify and implement new core and expanded care team model to address identified gaps.</w:t>
      </w:r>
    </w:p>
    <w:p w14:paraId="4EB7C261" w14:textId="77777777" w:rsidR="00BA0B0B" w:rsidRDefault="00BA0B0B" w:rsidP="00BA0B0B">
      <w:pPr>
        <w:spacing w:after="0" w:line="240" w:lineRule="auto"/>
        <w:rPr>
          <w:rFonts w:ascii="Aptos" w:eastAsia="Aptos" w:hAnsi="Aptos" w:cs="Aptos"/>
          <w:color w:val="000000" w:themeColor="text1"/>
          <w:sz w:val="24"/>
          <w:szCs w:val="24"/>
        </w:rPr>
      </w:pPr>
    </w:p>
    <w:p w14:paraId="3E2D37B2" w14:textId="6DF8FE55" w:rsidR="00566BA1" w:rsidRDefault="260C1548" w:rsidP="16041844">
      <w:pPr>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Instructions</w:t>
      </w:r>
    </w:p>
    <w:p w14:paraId="6135C39A" w14:textId="55A919BE" w:rsidR="00566BA1" w:rsidRDefault="260C1548" w:rsidP="16041844">
      <w:pPr>
        <w:rPr>
          <w:rFonts w:ascii="Aptos" w:eastAsia="Aptos" w:hAnsi="Aptos" w:cs="Aptos"/>
          <w:color w:val="000000" w:themeColor="text1"/>
          <w:sz w:val="24"/>
          <w:szCs w:val="24"/>
        </w:rPr>
      </w:pPr>
      <w:r w:rsidRPr="16041844">
        <w:rPr>
          <w:rFonts w:ascii="Aptos" w:eastAsia="Aptos" w:hAnsi="Aptos" w:cs="Aptos"/>
          <w:color w:val="000000" w:themeColor="text1"/>
          <w:sz w:val="24"/>
          <w:szCs w:val="24"/>
        </w:rPr>
        <w:t xml:space="preserve">The care team is the heart of a practice and is designed to meet most </w:t>
      </w:r>
      <w:r w:rsidR="4DD8411E" w:rsidRPr="16041844">
        <w:rPr>
          <w:rFonts w:ascii="Aptos" w:eastAsia="Aptos" w:hAnsi="Aptos" w:cs="Aptos"/>
          <w:color w:val="000000" w:themeColor="text1"/>
          <w:sz w:val="24"/>
          <w:szCs w:val="24"/>
        </w:rPr>
        <w:t>patients'</w:t>
      </w:r>
      <w:r w:rsidRPr="16041844">
        <w:rPr>
          <w:rFonts w:ascii="Aptos" w:eastAsia="Aptos" w:hAnsi="Aptos" w:cs="Aptos"/>
          <w:color w:val="000000" w:themeColor="text1"/>
          <w:sz w:val="24"/>
          <w:szCs w:val="24"/>
        </w:rPr>
        <w:t xml:space="preserve"> needs. Together, the care team is the primary healthcare partner for patients and families. They provide proactive, planned delivery of in-person and virtual primary care for a defined panel of patients based upon evidence-based clinical judgment, patient needs and preferences, and health equity considerations. Care teams act as the coordinating hub for physical, social and behavioral health needs. </w:t>
      </w:r>
    </w:p>
    <w:p w14:paraId="7BABE899" w14:textId="34B3A7B6" w:rsidR="00566BA1" w:rsidRDefault="260C1548" w:rsidP="16041844">
      <w:pPr>
        <w:rPr>
          <w:rFonts w:ascii="Aptos" w:eastAsia="Aptos" w:hAnsi="Aptos" w:cs="Aptos"/>
          <w:color w:val="000000" w:themeColor="text1"/>
          <w:sz w:val="24"/>
          <w:szCs w:val="24"/>
        </w:rPr>
      </w:pPr>
      <w:r w:rsidRPr="16041844">
        <w:rPr>
          <w:rFonts w:ascii="Aptos" w:eastAsia="Aptos" w:hAnsi="Aptos" w:cs="Aptos"/>
          <w:color w:val="000000" w:themeColor="text1"/>
          <w:sz w:val="24"/>
          <w:szCs w:val="24"/>
        </w:rPr>
        <w:t xml:space="preserve">You may find that your care teams are missing key </w:t>
      </w:r>
      <w:r w:rsidR="7CF54EF2" w:rsidRPr="16041844">
        <w:rPr>
          <w:rFonts w:ascii="Aptos" w:eastAsia="Aptos" w:hAnsi="Aptos" w:cs="Aptos"/>
          <w:color w:val="000000" w:themeColor="text1"/>
          <w:sz w:val="24"/>
          <w:szCs w:val="24"/>
        </w:rPr>
        <w:t>roles,</w:t>
      </w:r>
      <w:r w:rsidRPr="16041844">
        <w:rPr>
          <w:rFonts w:ascii="Aptos" w:eastAsia="Aptos" w:hAnsi="Aptos" w:cs="Aptos"/>
          <w:color w:val="000000" w:themeColor="text1"/>
          <w:sz w:val="24"/>
          <w:szCs w:val="24"/>
        </w:rPr>
        <w:t xml:space="preserve"> or your </w:t>
      </w:r>
      <w:r w:rsidR="4470775B" w:rsidRPr="16041844">
        <w:rPr>
          <w:rFonts w:ascii="Aptos" w:eastAsia="Aptos" w:hAnsi="Aptos" w:cs="Aptos"/>
          <w:color w:val="000000" w:themeColor="text1"/>
          <w:sz w:val="24"/>
          <w:szCs w:val="24"/>
        </w:rPr>
        <w:t>practice has</w:t>
      </w:r>
      <w:r w:rsidRPr="16041844">
        <w:rPr>
          <w:rFonts w:ascii="Aptos" w:eastAsia="Aptos" w:hAnsi="Aptos" w:cs="Aptos"/>
          <w:color w:val="000000" w:themeColor="text1"/>
          <w:sz w:val="24"/>
          <w:szCs w:val="24"/>
        </w:rPr>
        <w:t xml:space="preserve"> known gaps. Please complete the prompts in step 1 and then use Table 1 to inventory your practice’s current state </w:t>
      </w:r>
      <w:r w:rsidR="6FB94AB7" w:rsidRPr="16041844">
        <w:rPr>
          <w:rFonts w:ascii="Aptos" w:eastAsia="Aptos" w:hAnsi="Aptos" w:cs="Aptos"/>
          <w:color w:val="000000" w:themeColor="text1"/>
          <w:sz w:val="24"/>
          <w:szCs w:val="24"/>
        </w:rPr>
        <w:t>of delivering</w:t>
      </w:r>
      <w:r w:rsidRPr="16041844">
        <w:rPr>
          <w:rFonts w:ascii="Aptos" w:eastAsia="Aptos" w:hAnsi="Aptos" w:cs="Aptos"/>
          <w:color w:val="000000" w:themeColor="text1"/>
          <w:sz w:val="24"/>
          <w:szCs w:val="24"/>
        </w:rPr>
        <w:t xml:space="preserve"> the key functions of primary care and population health management for your population of focus (</w:t>
      </w:r>
      <w:proofErr w:type="spellStart"/>
      <w:r w:rsidRPr="16041844">
        <w:rPr>
          <w:rFonts w:ascii="Aptos" w:eastAsia="Aptos" w:hAnsi="Aptos" w:cs="Aptos"/>
          <w:color w:val="000000" w:themeColor="text1"/>
          <w:sz w:val="24"/>
          <w:szCs w:val="24"/>
        </w:rPr>
        <w:t>PoF</w:t>
      </w:r>
      <w:proofErr w:type="spellEnd"/>
      <w:r w:rsidRPr="16041844">
        <w:rPr>
          <w:rFonts w:ascii="Aptos" w:eastAsia="Aptos" w:hAnsi="Aptos" w:cs="Aptos"/>
          <w:color w:val="000000" w:themeColor="text1"/>
          <w:sz w:val="24"/>
          <w:szCs w:val="24"/>
        </w:rPr>
        <w:t xml:space="preserve">). </w:t>
      </w:r>
    </w:p>
    <w:p w14:paraId="218CBBAA" w14:textId="307EA5DC" w:rsidR="00566BA1" w:rsidRDefault="260C1548" w:rsidP="16041844">
      <w:pPr>
        <w:rPr>
          <w:rFonts w:ascii="Aptos" w:eastAsia="Aptos" w:hAnsi="Aptos" w:cs="Aptos"/>
          <w:color w:val="000000" w:themeColor="text1"/>
          <w:sz w:val="24"/>
          <w:szCs w:val="24"/>
        </w:rPr>
      </w:pPr>
      <w:r w:rsidRPr="16041844">
        <w:rPr>
          <w:rFonts w:ascii="Aptos" w:eastAsia="Aptos" w:hAnsi="Aptos" w:cs="Aptos"/>
          <w:color w:val="000000" w:themeColor="text1"/>
          <w:sz w:val="24"/>
          <w:szCs w:val="24"/>
        </w:rPr>
        <w:t>This tool provides an overview of the functions that high-performing primary care practices deliver reliably and proposes a potential array and FTE of team members to do so. Different teams will adjust these roles and FTE to fit their context.</w:t>
      </w:r>
    </w:p>
    <w:p w14:paraId="3F963D30" w14:textId="0E97319E" w:rsidR="00566BA1" w:rsidRDefault="260C1548" w:rsidP="16041844">
      <w:pPr>
        <w:spacing w:before="240" w:after="240" w:line="257" w:lineRule="auto"/>
        <w:rPr>
          <w:rFonts w:ascii="Aptos" w:eastAsia="Aptos" w:hAnsi="Aptos" w:cs="Aptos"/>
          <w:b/>
          <w:bCs/>
          <w:color w:val="000000" w:themeColor="text1"/>
          <w:sz w:val="24"/>
          <w:szCs w:val="24"/>
        </w:rPr>
      </w:pPr>
      <w:r w:rsidRPr="16041844">
        <w:rPr>
          <w:rFonts w:ascii="Aptos" w:eastAsia="Aptos" w:hAnsi="Aptos" w:cs="Aptos"/>
          <w:b/>
          <w:bCs/>
          <w:color w:val="000000" w:themeColor="text1"/>
          <w:sz w:val="24"/>
          <w:szCs w:val="24"/>
        </w:rPr>
        <w:t xml:space="preserve">[Population of Focus Displayed Here] </w:t>
      </w:r>
    </w:p>
    <w:p w14:paraId="728973CE" w14:textId="3F9B9052"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Step 1. Current Care Team Structure &amp; Functions</w:t>
      </w:r>
    </w:p>
    <w:p w14:paraId="2D8228D0" w14:textId="7A4D04C2" w:rsidR="00566BA1" w:rsidRDefault="260C1548" w:rsidP="16041844">
      <w:pPr>
        <w:spacing w:before="240" w:after="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A. Number of sites that your EPT work encompasses:</w:t>
      </w:r>
    </w:p>
    <w:tbl>
      <w:tblPr>
        <w:tblStyle w:val="TableGrid"/>
        <w:tblW w:w="0" w:type="auto"/>
        <w:tblLayout w:type="fixed"/>
        <w:tblLook w:val="06A0" w:firstRow="1" w:lastRow="0" w:firstColumn="1" w:lastColumn="0" w:noHBand="1" w:noVBand="1"/>
      </w:tblPr>
      <w:tblGrid>
        <w:gridCol w:w="9360"/>
      </w:tblGrid>
      <w:tr w:rsidR="16041844" w14:paraId="497EA961" w14:textId="77777777" w:rsidTr="16041844">
        <w:trPr>
          <w:trHeight w:val="300"/>
        </w:trPr>
        <w:tc>
          <w:tcPr>
            <w:tcW w:w="9360" w:type="dxa"/>
          </w:tcPr>
          <w:p w14:paraId="5AB08906" w14:textId="24E71A6F" w:rsidR="16041844" w:rsidRDefault="16041844" w:rsidP="16041844">
            <w:pPr>
              <w:rPr>
                <w:rFonts w:ascii="Aptos" w:eastAsia="Aptos" w:hAnsi="Aptos" w:cs="Aptos"/>
                <w:b/>
                <w:bCs/>
                <w:color w:val="000000" w:themeColor="text1"/>
                <w:sz w:val="24"/>
                <w:szCs w:val="24"/>
              </w:rPr>
            </w:pPr>
          </w:p>
        </w:tc>
      </w:tr>
    </w:tbl>
    <w:p w14:paraId="5A48B5C6" w14:textId="380C6D9A"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B. Core Care Team Structure (Direct Patient Care)</w:t>
      </w:r>
    </w:p>
    <w:p w14:paraId="4A1F759D" w14:textId="421F57D2" w:rsidR="00566BA1" w:rsidRDefault="260C1548" w:rsidP="16041844">
      <w:pPr>
        <w:pStyle w:val="ListParagraph"/>
        <w:numPr>
          <w:ilvl w:val="0"/>
          <w:numId w:val="3"/>
        </w:numPr>
        <w:spacing w:after="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List current care team roles (e.g., Primary Care Provider, Nurse, Medical Assistant, Care Coordinator, Behavioral Health Provider, etc.) within your sites that are designing and implementing improvements related to EPT.</w:t>
      </w:r>
    </w:p>
    <w:p w14:paraId="1DCBF348" w14:textId="3E67952B" w:rsidR="00566BA1" w:rsidRDefault="260C1548" w:rsidP="16041844">
      <w:pPr>
        <w:pStyle w:val="ListParagraph"/>
        <w:numPr>
          <w:ilvl w:val="0"/>
          <w:numId w:val="3"/>
        </w:numPr>
        <w:spacing w:after="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 xml:space="preserve">If you have multiple sites participating in EPT, pick one site that is most representative for your </w:t>
      </w:r>
      <w:proofErr w:type="spellStart"/>
      <w:r w:rsidRPr="16041844">
        <w:rPr>
          <w:rFonts w:ascii="Aptos" w:eastAsia="Aptos" w:hAnsi="Aptos" w:cs="Aptos"/>
          <w:b/>
          <w:bCs/>
          <w:color w:val="000000" w:themeColor="text1"/>
          <w:sz w:val="24"/>
          <w:szCs w:val="24"/>
        </w:rPr>
        <w:t>PoF</w:t>
      </w:r>
      <w:proofErr w:type="spellEnd"/>
      <w:r w:rsidRPr="16041844">
        <w:rPr>
          <w:rFonts w:ascii="Aptos" w:eastAsia="Aptos" w:hAnsi="Aptos" w:cs="Aptos"/>
          <w:b/>
          <w:bCs/>
          <w:color w:val="000000" w:themeColor="text1"/>
          <w:sz w:val="24"/>
          <w:szCs w:val="24"/>
        </w:rPr>
        <w:t xml:space="preserve"> work.</w:t>
      </w:r>
    </w:p>
    <w:p w14:paraId="7E84BAB0" w14:textId="4822B99A" w:rsidR="00566BA1" w:rsidRDefault="260C1548" w:rsidP="16041844">
      <w:pPr>
        <w:pStyle w:val="ListParagraph"/>
        <w:numPr>
          <w:ilvl w:val="0"/>
          <w:numId w:val="3"/>
        </w:numPr>
        <w:spacing w:after="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lastRenderedPageBreak/>
        <w:t>Please also include additional/expanded care team roles (e.g., Community Health Worker, Pharmacist, Health Coach, Case Manager, Patient Navigator, etc.).</w:t>
      </w:r>
    </w:p>
    <w:p w14:paraId="154226DC" w14:textId="3D7ABDC9" w:rsidR="00566BA1" w:rsidRDefault="260C1548" w:rsidP="16041844">
      <w:pPr>
        <w:pStyle w:val="ListParagraph"/>
        <w:numPr>
          <w:ilvl w:val="0"/>
          <w:numId w:val="3"/>
        </w:numPr>
        <w:spacing w:after="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 xml:space="preserve">Describe each role’s primary responsibilities related to your </w:t>
      </w:r>
      <w:proofErr w:type="spellStart"/>
      <w:proofErr w:type="gramStart"/>
      <w:r w:rsidRPr="16041844">
        <w:rPr>
          <w:rFonts w:ascii="Aptos" w:eastAsia="Aptos" w:hAnsi="Aptos" w:cs="Aptos"/>
          <w:b/>
          <w:bCs/>
          <w:color w:val="000000" w:themeColor="text1"/>
          <w:sz w:val="24"/>
          <w:szCs w:val="24"/>
        </w:rPr>
        <w:t>PoF</w:t>
      </w:r>
      <w:proofErr w:type="spellEnd"/>
      <w:r w:rsidRPr="16041844">
        <w:rPr>
          <w:rFonts w:ascii="Aptos" w:eastAsia="Aptos" w:hAnsi="Aptos" w:cs="Aptos"/>
          <w:b/>
          <w:bCs/>
          <w:color w:val="000000" w:themeColor="text1"/>
          <w:sz w:val="24"/>
          <w:szCs w:val="24"/>
        </w:rPr>
        <w:t xml:space="preserve"> .</w:t>
      </w:r>
      <w:proofErr w:type="gramEnd"/>
    </w:p>
    <w:p w14:paraId="339F0056" w14:textId="052645D8" w:rsidR="00566BA1" w:rsidRPr="00BA0B0B" w:rsidRDefault="260C1548" w:rsidP="16041844">
      <w:pPr>
        <w:spacing w:before="240" w:after="0" w:line="257" w:lineRule="auto"/>
        <w:rPr>
          <w:rFonts w:ascii="Aptos" w:eastAsia="Aptos" w:hAnsi="Aptos" w:cs="Aptos"/>
          <w:b/>
          <w:bCs/>
          <w:color w:val="000000" w:themeColor="text1"/>
          <w:sz w:val="24"/>
          <w:szCs w:val="24"/>
        </w:rPr>
      </w:pPr>
      <w:r w:rsidRPr="16041844">
        <w:rPr>
          <w:rFonts w:ascii="Aptos" w:eastAsia="Aptos" w:hAnsi="Aptos" w:cs="Aptos"/>
          <w:b/>
          <w:bCs/>
          <w:color w:val="000000" w:themeColor="text1"/>
          <w:sz w:val="24"/>
          <w:szCs w:val="24"/>
        </w:rPr>
        <w:t xml:space="preserve"> </w:t>
      </w:r>
      <w:r w:rsidRPr="00BA0B0B">
        <w:rPr>
          <w:rFonts w:ascii="Aptos" w:eastAsia="Aptos" w:hAnsi="Aptos" w:cs="Aptos"/>
          <w:b/>
          <w:bCs/>
          <w:color w:val="000000" w:themeColor="text1"/>
          <w:sz w:val="24"/>
          <w:szCs w:val="24"/>
        </w:rPr>
        <w:t>Table 1. Care Team Roles</w:t>
      </w:r>
    </w:p>
    <w:tbl>
      <w:tblPr>
        <w:tblStyle w:val="TableGrid"/>
        <w:tblW w:w="952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80"/>
        <w:gridCol w:w="1185"/>
        <w:gridCol w:w="1333"/>
        <w:gridCol w:w="1330"/>
        <w:gridCol w:w="1185"/>
        <w:gridCol w:w="3408"/>
      </w:tblGrid>
      <w:tr w:rsidR="16041844" w14:paraId="677C0CFF"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286C9E98" w14:textId="24C38E5C" w:rsidR="16041844" w:rsidRPr="00F6525D" w:rsidRDefault="16041844" w:rsidP="16041844">
            <w:pPr>
              <w:spacing w:before="240"/>
              <w:rPr>
                <w:rFonts w:ascii="Aptos" w:eastAsia="Aptos" w:hAnsi="Aptos" w:cs="Aptos"/>
              </w:rPr>
            </w:pPr>
            <w:r w:rsidRPr="00F6525D">
              <w:rPr>
                <w:rFonts w:ascii="Aptos" w:eastAsia="Aptos" w:hAnsi="Aptos" w:cs="Aptos"/>
                <w:b/>
                <w:bCs/>
              </w:rPr>
              <w:t>Role</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1C1C865C" w14:textId="2DF5C47C" w:rsidR="16041844" w:rsidRPr="00F6525D" w:rsidRDefault="16041844" w:rsidP="16041844">
            <w:pPr>
              <w:spacing w:before="240"/>
              <w:rPr>
                <w:rFonts w:ascii="Aptos" w:eastAsia="Aptos" w:hAnsi="Aptos" w:cs="Aptos"/>
              </w:rPr>
            </w:pPr>
            <w:r w:rsidRPr="00F6525D">
              <w:rPr>
                <w:rFonts w:ascii="Aptos" w:eastAsia="Aptos" w:hAnsi="Aptos" w:cs="Aptos"/>
                <w:b/>
                <w:bCs/>
              </w:rPr>
              <w:t># individuals in this role</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373F90EA" w14:textId="09FAE242" w:rsidR="16041844" w:rsidRPr="00F6525D" w:rsidRDefault="16041844" w:rsidP="16041844">
            <w:pPr>
              <w:spacing w:before="240"/>
              <w:rPr>
                <w:rFonts w:ascii="Aptos" w:eastAsia="Aptos" w:hAnsi="Aptos" w:cs="Aptos"/>
              </w:rPr>
            </w:pPr>
            <w:r w:rsidRPr="00F6525D">
              <w:rPr>
                <w:rFonts w:ascii="Aptos" w:eastAsia="Aptos" w:hAnsi="Aptos" w:cs="Aptos"/>
                <w:b/>
                <w:bCs/>
              </w:rPr>
              <w:t xml:space="preserve">Combined FTE (Filled/ </w:t>
            </w:r>
            <w:proofErr w:type="gramStart"/>
            <w:r w:rsidRPr="00F6525D">
              <w:rPr>
                <w:rFonts w:ascii="Aptos" w:eastAsia="Aptos" w:hAnsi="Aptos" w:cs="Aptos"/>
                <w:b/>
                <w:bCs/>
              </w:rPr>
              <w:t>Total)*</w:t>
            </w:r>
            <w:proofErr w:type="gramEnd"/>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6152DD9B" w14:textId="5505FC64" w:rsidR="16041844" w:rsidRPr="00F6525D" w:rsidRDefault="16041844" w:rsidP="16041844">
            <w:pPr>
              <w:spacing w:before="240"/>
              <w:rPr>
                <w:rFonts w:ascii="Aptos" w:eastAsia="Aptos" w:hAnsi="Aptos" w:cs="Aptos"/>
              </w:rPr>
            </w:pPr>
            <w:r w:rsidRPr="00F6525D">
              <w:rPr>
                <w:rFonts w:ascii="Aptos" w:eastAsia="Aptos" w:hAnsi="Aptos" w:cs="Aptos"/>
                <w:b/>
                <w:bCs/>
              </w:rPr>
              <w:t>Dedicated or Shared Across Sites (drop-down)</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6947BA3B" w14:textId="71945C66" w:rsidR="16041844" w:rsidRPr="00F6525D" w:rsidRDefault="16041844" w:rsidP="16041844">
            <w:pPr>
              <w:spacing w:before="240"/>
              <w:jc w:val="center"/>
              <w:rPr>
                <w:rFonts w:ascii="Aptos" w:eastAsia="Aptos" w:hAnsi="Aptos" w:cs="Aptos"/>
              </w:rPr>
            </w:pPr>
            <w:r w:rsidRPr="00F6525D">
              <w:rPr>
                <w:rFonts w:ascii="Aptos" w:eastAsia="Aptos" w:hAnsi="Aptos" w:cs="Aptos"/>
                <w:b/>
                <w:bCs/>
              </w:rPr>
              <w:t>Panel-Assigned to Role (Y/N)</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7E5CC177" w14:textId="225C1906" w:rsidR="16041844" w:rsidRPr="00F6525D" w:rsidRDefault="16041844" w:rsidP="16041844">
            <w:pPr>
              <w:spacing w:before="240"/>
              <w:rPr>
                <w:rFonts w:ascii="Aptos" w:eastAsia="Aptos" w:hAnsi="Aptos" w:cs="Aptos"/>
              </w:rPr>
            </w:pPr>
            <w:r w:rsidRPr="00F6525D">
              <w:rPr>
                <w:rFonts w:ascii="Aptos" w:eastAsia="Aptos" w:hAnsi="Aptos" w:cs="Aptos"/>
                <w:b/>
                <w:bCs/>
              </w:rPr>
              <w:t xml:space="preserve">Primary responsibilities related to </w:t>
            </w:r>
            <w:proofErr w:type="spellStart"/>
            <w:r w:rsidRPr="00F6525D">
              <w:rPr>
                <w:rFonts w:ascii="Aptos" w:eastAsia="Aptos" w:hAnsi="Aptos" w:cs="Aptos"/>
                <w:b/>
                <w:bCs/>
              </w:rPr>
              <w:t>PoF</w:t>
            </w:r>
            <w:proofErr w:type="spellEnd"/>
            <w:r w:rsidRPr="00F6525D">
              <w:rPr>
                <w:rFonts w:ascii="Aptos" w:eastAsia="Aptos" w:hAnsi="Aptos" w:cs="Aptos"/>
                <w:b/>
                <w:bCs/>
              </w:rPr>
              <w:t xml:space="preserve"> (if not related to </w:t>
            </w:r>
            <w:proofErr w:type="spellStart"/>
            <w:r w:rsidRPr="00F6525D">
              <w:rPr>
                <w:rFonts w:ascii="Aptos" w:eastAsia="Aptos" w:hAnsi="Aptos" w:cs="Aptos"/>
                <w:b/>
                <w:bCs/>
              </w:rPr>
              <w:t>PoF</w:t>
            </w:r>
            <w:proofErr w:type="spellEnd"/>
            <w:r w:rsidRPr="00F6525D">
              <w:rPr>
                <w:rFonts w:ascii="Aptos" w:eastAsia="Aptos" w:hAnsi="Aptos" w:cs="Aptos"/>
                <w:b/>
                <w:bCs/>
              </w:rPr>
              <w:t xml:space="preserve"> or measures, mark “None”)</w:t>
            </w:r>
          </w:p>
        </w:tc>
      </w:tr>
      <w:tr w:rsidR="16041844" w14:paraId="09EAEAD8"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56A4A0C3" w14:textId="5F0AA7AF"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1A7AF9C8" w14:textId="107DA6A5"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0BB3D337" w14:textId="7A8AE824"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21526AC1" w14:textId="3CD1FE3F"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3E85AF42" w14:textId="3EAD3DEB"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1EA3D913" w14:textId="04E8D7C0"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r>
      <w:tr w:rsidR="16041844" w14:paraId="3E4C31A2"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11B0FDB9" w14:textId="24E09B15"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056B174A" w14:textId="20FF67E2"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29566677" w14:textId="6F193806"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2AA5EB26" w14:textId="2A63F9A3"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4B343E9D" w14:textId="7378010F"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2449A81E" w14:textId="54B69E03"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r>
      <w:tr w:rsidR="16041844" w14:paraId="3980DE1C"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1E95E063" w14:textId="1EC292B3"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71CBE2DB" w14:textId="2F11E7D7"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7E602976" w14:textId="0CFB53D5"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174747CA" w14:textId="17A6F143"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6CD5FDF5" w14:textId="43CC6BD6"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058411D4" w14:textId="559167B1"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r>
      <w:tr w:rsidR="16041844" w14:paraId="4AAE1C9B"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584E883E" w14:textId="265372DB"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10AA2149" w14:textId="5D32C0BC"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01BF7AC9" w14:textId="7344A07B"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40A6BE66" w14:textId="056EB8DF"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7C42CA60" w14:textId="11B19068"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09AB8C8D" w14:textId="3E0AC363"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r>
      <w:tr w:rsidR="16041844" w14:paraId="6C76D63E"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2A11AD34" w14:textId="6EF4433B"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62FE0168" w14:textId="11B67913"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5943237F" w14:textId="2D6DDDB0"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16DCDF97" w14:textId="7FD1B8AC"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3F6C4E68" w14:textId="4B9FE4F9"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2166F33E" w14:textId="6BD6C738"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r>
      <w:tr w:rsidR="16041844" w14:paraId="354F8A27"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53742825" w14:textId="0D8046D9"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26DB0065" w14:textId="400F99DF"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43746B41" w14:textId="2BFB8EC1"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22810588" w14:textId="69BD8339"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6F0F8545" w14:textId="20A4E4EB"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24D9784C" w14:textId="675FA63C"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r>
      <w:tr w:rsidR="16041844" w14:paraId="5538BD18" w14:textId="77777777" w:rsidTr="1B145E52">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220F7880" w14:textId="5F33AD90"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4787DDB1" w14:textId="41D65329"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3" w:type="dxa"/>
            <w:tcBorders>
              <w:top w:val="single" w:sz="6" w:space="0" w:color="auto"/>
              <w:left w:val="single" w:sz="6" w:space="0" w:color="auto"/>
              <w:bottom w:val="single" w:sz="6" w:space="0" w:color="auto"/>
              <w:right w:val="single" w:sz="6" w:space="0" w:color="auto"/>
            </w:tcBorders>
            <w:tcMar>
              <w:left w:w="105" w:type="dxa"/>
              <w:right w:w="105" w:type="dxa"/>
            </w:tcMar>
          </w:tcPr>
          <w:p w14:paraId="41D7B44A" w14:textId="69C9F81F"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330" w:type="dxa"/>
            <w:tcBorders>
              <w:top w:val="single" w:sz="6" w:space="0" w:color="auto"/>
              <w:left w:val="single" w:sz="6" w:space="0" w:color="auto"/>
              <w:bottom w:val="single" w:sz="6" w:space="0" w:color="auto"/>
              <w:right w:val="single" w:sz="6" w:space="0" w:color="auto"/>
            </w:tcBorders>
            <w:tcMar>
              <w:left w:w="105" w:type="dxa"/>
              <w:right w:w="105" w:type="dxa"/>
            </w:tcMar>
          </w:tcPr>
          <w:p w14:paraId="30F7037C" w14:textId="0107D008"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1185" w:type="dxa"/>
            <w:tcBorders>
              <w:top w:val="single" w:sz="6" w:space="0" w:color="auto"/>
              <w:left w:val="single" w:sz="6" w:space="0" w:color="auto"/>
              <w:bottom w:val="single" w:sz="6" w:space="0" w:color="auto"/>
              <w:right w:val="single" w:sz="6" w:space="0" w:color="auto"/>
            </w:tcBorders>
            <w:tcMar>
              <w:left w:w="105" w:type="dxa"/>
              <w:right w:w="105" w:type="dxa"/>
            </w:tcMar>
          </w:tcPr>
          <w:p w14:paraId="5FDD4BAD" w14:textId="1834D24D"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c>
          <w:tcPr>
            <w:tcW w:w="3408" w:type="dxa"/>
            <w:tcBorders>
              <w:top w:val="single" w:sz="6" w:space="0" w:color="auto"/>
              <w:left w:val="single" w:sz="6" w:space="0" w:color="auto"/>
              <w:bottom w:val="single" w:sz="6" w:space="0" w:color="auto"/>
              <w:right w:val="single" w:sz="6" w:space="0" w:color="auto"/>
            </w:tcBorders>
            <w:tcMar>
              <w:left w:w="105" w:type="dxa"/>
              <w:right w:w="105" w:type="dxa"/>
            </w:tcMar>
          </w:tcPr>
          <w:p w14:paraId="7899C510" w14:textId="26178F4E" w:rsidR="16041844" w:rsidRDefault="16041844" w:rsidP="16041844">
            <w:pPr>
              <w:spacing w:before="240"/>
              <w:rPr>
                <w:rFonts w:ascii="Aptos" w:eastAsia="Aptos" w:hAnsi="Aptos" w:cs="Aptos"/>
                <w:sz w:val="24"/>
                <w:szCs w:val="24"/>
              </w:rPr>
            </w:pPr>
            <w:r w:rsidRPr="16041844">
              <w:rPr>
                <w:rFonts w:ascii="Aptos" w:eastAsia="Aptos" w:hAnsi="Aptos" w:cs="Aptos"/>
                <w:b/>
                <w:bCs/>
                <w:sz w:val="24"/>
                <w:szCs w:val="24"/>
              </w:rPr>
              <w:t xml:space="preserve"> </w:t>
            </w:r>
          </w:p>
        </w:tc>
      </w:tr>
    </w:tbl>
    <w:p w14:paraId="72541028" w14:textId="3810CEC5" w:rsidR="00566BA1" w:rsidRDefault="260C1548" w:rsidP="16041844">
      <w:pPr>
        <w:spacing w:after="0" w:line="257" w:lineRule="auto"/>
        <w:rPr>
          <w:rFonts w:ascii="Aptos" w:eastAsia="Aptos" w:hAnsi="Aptos" w:cs="Aptos"/>
          <w:color w:val="000000" w:themeColor="text1"/>
        </w:rPr>
      </w:pPr>
      <w:r w:rsidRPr="16041844">
        <w:rPr>
          <w:rFonts w:ascii="Aptos" w:eastAsia="Aptos" w:hAnsi="Aptos" w:cs="Aptos"/>
          <w:b/>
          <w:bCs/>
          <w:color w:val="000000" w:themeColor="text1"/>
        </w:rPr>
        <w:t>*Note:</w:t>
      </w:r>
    </w:p>
    <w:p w14:paraId="32591850" w14:textId="25262F60" w:rsidR="00566BA1" w:rsidRDefault="260C1548" w:rsidP="16041844">
      <w:pPr>
        <w:pStyle w:val="ListParagraph"/>
        <w:numPr>
          <w:ilvl w:val="0"/>
          <w:numId w:val="3"/>
        </w:numPr>
        <w:spacing w:after="0" w:line="257" w:lineRule="auto"/>
        <w:rPr>
          <w:rFonts w:ascii="Aptos" w:eastAsia="Aptos" w:hAnsi="Aptos" w:cs="Aptos"/>
          <w:color w:val="000000" w:themeColor="text1"/>
          <w:sz w:val="24"/>
          <w:szCs w:val="24"/>
        </w:rPr>
      </w:pPr>
      <w:r w:rsidRPr="1B145E52">
        <w:rPr>
          <w:rFonts w:ascii="Aptos" w:eastAsia="Aptos" w:hAnsi="Aptos" w:cs="Aptos"/>
          <w:color w:val="000000" w:themeColor="text1"/>
          <w:sz w:val="24"/>
          <w:szCs w:val="24"/>
        </w:rPr>
        <w:t xml:space="preserve">Filled FTE: The </w:t>
      </w:r>
      <w:r w:rsidR="5FDA246D" w:rsidRPr="1B145E52">
        <w:rPr>
          <w:rFonts w:ascii="Aptos" w:eastAsia="Aptos" w:hAnsi="Aptos" w:cs="Aptos"/>
          <w:color w:val="000000" w:themeColor="text1"/>
          <w:sz w:val="24"/>
          <w:szCs w:val="24"/>
        </w:rPr>
        <w:t>number</w:t>
      </w:r>
      <w:r w:rsidRPr="1B145E52">
        <w:rPr>
          <w:rFonts w:ascii="Aptos" w:eastAsia="Aptos" w:hAnsi="Aptos" w:cs="Aptos"/>
          <w:color w:val="000000" w:themeColor="text1"/>
          <w:sz w:val="24"/>
          <w:szCs w:val="24"/>
        </w:rPr>
        <w:t xml:space="preserve"> of FTE that is currently staffed (positions filled).</w:t>
      </w:r>
    </w:p>
    <w:p w14:paraId="349D61D5" w14:textId="6237AFF0" w:rsidR="00566BA1" w:rsidRPr="00812E0E" w:rsidRDefault="260C1548" w:rsidP="00812E0E">
      <w:pPr>
        <w:pStyle w:val="ListParagraph"/>
        <w:numPr>
          <w:ilvl w:val="0"/>
          <w:numId w:val="3"/>
        </w:numPr>
        <w:spacing w:after="0"/>
        <w:rPr>
          <w:rFonts w:ascii="Aptos" w:eastAsia="Aptos" w:hAnsi="Aptos" w:cs="Aptos"/>
          <w:color w:val="000000" w:themeColor="text1"/>
          <w:sz w:val="24"/>
          <w:szCs w:val="24"/>
        </w:rPr>
      </w:pPr>
      <w:r w:rsidRPr="16041844">
        <w:rPr>
          <w:rFonts w:ascii="Aptos" w:eastAsia="Aptos" w:hAnsi="Aptos" w:cs="Aptos"/>
          <w:color w:val="000000" w:themeColor="text1"/>
          <w:sz w:val="24"/>
          <w:szCs w:val="24"/>
        </w:rPr>
        <w:t xml:space="preserve">Total FTE: The number of FTEs that are </w:t>
      </w:r>
      <w:r w:rsidRPr="16041844">
        <w:rPr>
          <w:rFonts w:ascii="Aptos" w:eastAsia="Aptos" w:hAnsi="Aptos" w:cs="Aptos"/>
          <w:i/>
          <w:iCs/>
          <w:color w:val="000000" w:themeColor="text1"/>
          <w:sz w:val="24"/>
          <w:szCs w:val="24"/>
        </w:rPr>
        <w:t>budgeted</w:t>
      </w:r>
      <w:r w:rsidRPr="16041844">
        <w:rPr>
          <w:rFonts w:ascii="Aptos" w:eastAsia="Aptos" w:hAnsi="Aptos" w:cs="Aptos"/>
          <w:color w:val="000000" w:themeColor="text1"/>
          <w:sz w:val="24"/>
          <w:szCs w:val="24"/>
        </w:rPr>
        <w:t xml:space="preserve"> or </w:t>
      </w:r>
      <w:r w:rsidRPr="16041844">
        <w:rPr>
          <w:rFonts w:ascii="Aptos" w:eastAsia="Aptos" w:hAnsi="Aptos" w:cs="Aptos"/>
          <w:i/>
          <w:iCs/>
          <w:color w:val="000000" w:themeColor="text1"/>
          <w:sz w:val="24"/>
          <w:szCs w:val="24"/>
        </w:rPr>
        <w:t>needed</w:t>
      </w:r>
      <w:r w:rsidRPr="16041844">
        <w:rPr>
          <w:rFonts w:ascii="Aptos" w:eastAsia="Aptos" w:hAnsi="Aptos" w:cs="Aptos"/>
          <w:color w:val="000000" w:themeColor="text1"/>
          <w:sz w:val="24"/>
          <w:szCs w:val="24"/>
        </w:rPr>
        <w:t xml:space="preserve"> for that role.</w:t>
      </w:r>
    </w:p>
    <w:p w14:paraId="60FFD062" w14:textId="0217F50F"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C. Clarifying Notes:</w:t>
      </w:r>
    </w:p>
    <w:tbl>
      <w:tblPr>
        <w:tblStyle w:val="TableGrid"/>
        <w:tblW w:w="0" w:type="auto"/>
        <w:tblLayout w:type="fixed"/>
        <w:tblLook w:val="06A0" w:firstRow="1" w:lastRow="0" w:firstColumn="1" w:lastColumn="0" w:noHBand="1" w:noVBand="1"/>
      </w:tblPr>
      <w:tblGrid>
        <w:gridCol w:w="9360"/>
      </w:tblGrid>
      <w:tr w:rsidR="16041844" w14:paraId="161BFC3B" w14:textId="77777777" w:rsidTr="16041844">
        <w:trPr>
          <w:trHeight w:val="300"/>
        </w:trPr>
        <w:tc>
          <w:tcPr>
            <w:tcW w:w="9360" w:type="dxa"/>
          </w:tcPr>
          <w:p w14:paraId="1B508B5A" w14:textId="71083095" w:rsidR="7728B8C2" w:rsidRDefault="7728B8C2" w:rsidP="16041844">
            <w:pPr>
              <w:spacing w:before="240" w:after="240"/>
              <w:rPr>
                <w:rFonts w:ascii="Aptos" w:eastAsia="Aptos" w:hAnsi="Aptos" w:cs="Aptos"/>
                <w:color w:val="000000" w:themeColor="text1"/>
                <w:sz w:val="24"/>
                <w:szCs w:val="24"/>
              </w:rPr>
            </w:pPr>
            <w:r w:rsidRPr="16041844">
              <w:rPr>
                <w:rFonts w:ascii="Aptos" w:eastAsia="Aptos" w:hAnsi="Aptos" w:cs="Aptos"/>
                <w:color w:val="000000" w:themeColor="text1"/>
                <w:sz w:val="24"/>
                <w:szCs w:val="24"/>
              </w:rPr>
              <w:t>[As needed, provide additional detail about how roles are distributed across sites, the use of float staff, shared services, or nuances in FTE and panel assignment.]</w:t>
            </w:r>
          </w:p>
        </w:tc>
      </w:tr>
    </w:tbl>
    <w:p w14:paraId="1E259935" w14:textId="7F1872CA" w:rsidR="00566BA1" w:rsidRDefault="260C1548" w:rsidP="16041844">
      <w:pPr>
        <w:spacing w:before="240" w:after="240" w:line="257" w:lineRule="auto"/>
        <w:rPr>
          <w:rFonts w:ascii="Aptos" w:eastAsia="Aptos" w:hAnsi="Aptos" w:cs="Aptos"/>
          <w:b/>
          <w:bCs/>
          <w:color w:val="000000" w:themeColor="text1"/>
          <w:sz w:val="24"/>
          <w:szCs w:val="24"/>
        </w:rPr>
      </w:pPr>
      <w:r w:rsidRPr="16041844">
        <w:rPr>
          <w:rFonts w:ascii="Aptos" w:eastAsia="Aptos" w:hAnsi="Aptos" w:cs="Aptos"/>
          <w:b/>
          <w:bCs/>
          <w:color w:val="000000" w:themeColor="text1"/>
          <w:sz w:val="24"/>
          <w:szCs w:val="24"/>
        </w:rPr>
        <w:t xml:space="preserve"> </w:t>
      </w:r>
    </w:p>
    <w:p w14:paraId="25BEBA0F" w14:textId="77777777" w:rsidR="00BA0B0B" w:rsidRDefault="00BA0B0B" w:rsidP="16041844">
      <w:pPr>
        <w:spacing w:before="240" w:after="240" w:line="257" w:lineRule="auto"/>
        <w:rPr>
          <w:rFonts w:ascii="Aptos" w:eastAsia="Aptos" w:hAnsi="Aptos" w:cs="Aptos"/>
          <w:color w:val="000000" w:themeColor="text1"/>
          <w:sz w:val="24"/>
          <w:szCs w:val="24"/>
        </w:rPr>
      </w:pPr>
    </w:p>
    <w:p w14:paraId="4200055A" w14:textId="77777777" w:rsidR="008601B9" w:rsidRDefault="008601B9" w:rsidP="16041844">
      <w:pPr>
        <w:spacing w:before="240" w:after="240" w:line="257" w:lineRule="auto"/>
        <w:rPr>
          <w:rFonts w:ascii="Aptos" w:eastAsia="Aptos" w:hAnsi="Aptos" w:cs="Aptos"/>
          <w:color w:val="000000" w:themeColor="text1"/>
          <w:sz w:val="24"/>
          <w:szCs w:val="24"/>
        </w:rPr>
      </w:pPr>
    </w:p>
    <w:p w14:paraId="0A0540D1" w14:textId="77777777" w:rsidR="00812E0E" w:rsidRDefault="00812E0E" w:rsidP="16041844">
      <w:pPr>
        <w:spacing w:before="240" w:after="240" w:line="257" w:lineRule="auto"/>
        <w:rPr>
          <w:rFonts w:ascii="Aptos" w:eastAsia="Aptos" w:hAnsi="Aptos" w:cs="Aptos"/>
          <w:color w:val="000000" w:themeColor="text1"/>
          <w:sz w:val="24"/>
          <w:szCs w:val="24"/>
        </w:rPr>
      </w:pPr>
    </w:p>
    <w:p w14:paraId="4D9216A6" w14:textId="4B8FB8E0"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lastRenderedPageBreak/>
        <w:t>D. Care Team Functions</w:t>
      </w:r>
    </w:p>
    <w:p w14:paraId="26675A1C" w14:textId="6C73F8F6" w:rsidR="00566BA1" w:rsidRDefault="260C1548" w:rsidP="16041844">
      <w:pPr>
        <w:rPr>
          <w:rFonts w:ascii="Aptos" w:eastAsia="Aptos" w:hAnsi="Aptos" w:cs="Aptos"/>
          <w:color w:val="000000" w:themeColor="text1"/>
          <w:sz w:val="24"/>
          <w:szCs w:val="24"/>
        </w:rPr>
      </w:pPr>
      <w:r w:rsidRPr="16041844">
        <w:rPr>
          <w:rFonts w:ascii="Aptos" w:eastAsia="Aptos" w:hAnsi="Aptos" w:cs="Aptos"/>
          <w:i/>
          <w:iCs/>
          <w:color w:val="000000" w:themeColor="text1"/>
          <w:sz w:val="24"/>
          <w:szCs w:val="24"/>
        </w:rPr>
        <w:t>Note: As you review care team functions, consider the following prompts to guide your assessment (you will not respond to each prompt but may incorporate these considerations into Table 2). Responses should reflect your current state:</w:t>
      </w:r>
    </w:p>
    <w:p w14:paraId="1D2998CA" w14:textId="1EC131A9" w:rsidR="00566BA1" w:rsidRDefault="260C1548" w:rsidP="16041844">
      <w:pPr>
        <w:pStyle w:val="ListParagraph"/>
        <w:numPr>
          <w:ilvl w:val="0"/>
          <w:numId w:val="2"/>
        </w:numPr>
        <w:spacing w:before="240" w:after="240"/>
        <w:rPr>
          <w:rFonts w:ascii="Aptos" w:eastAsia="Aptos" w:hAnsi="Aptos" w:cs="Aptos"/>
          <w:color w:val="000000" w:themeColor="text1"/>
          <w:sz w:val="24"/>
          <w:szCs w:val="24"/>
        </w:rPr>
      </w:pPr>
      <w:r w:rsidRPr="16041844">
        <w:rPr>
          <w:rFonts w:ascii="Aptos" w:eastAsia="Aptos" w:hAnsi="Aptos" w:cs="Aptos"/>
          <w:color w:val="000000" w:themeColor="text1"/>
          <w:sz w:val="24"/>
          <w:szCs w:val="24"/>
        </w:rPr>
        <w:t>How are responsibilities distributed across roles?</w:t>
      </w:r>
    </w:p>
    <w:p w14:paraId="01A7B407" w14:textId="55343613" w:rsidR="00566BA1" w:rsidRDefault="260C1548" w:rsidP="16041844">
      <w:pPr>
        <w:pStyle w:val="ListParagraph"/>
        <w:numPr>
          <w:ilvl w:val="0"/>
          <w:numId w:val="2"/>
        </w:numPr>
        <w:spacing w:before="240" w:after="240"/>
        <w:rPr>
          <w:rFonts w:ascii="Aptos" w:eastAsia="Aptos" w:hAnsi="Aptos" w:cs="Aptos"/>
          <w:color w:val="000000" w:themeColor="text1"/>
          <w:sz w:val="24"/>
          <w:szCs w:val="24"/>
        </w:rPr>
      </w:pPr>
      <w:r w:rsidRPr="16041844">
        <w:rPr>
          <w:rFonts w:ascii="Aptos" w:eastAsia="Aptos" w:hAnsi="Aptos" w:cs="Aptos"/>
          <w:color w:val="000000" w:themeColor="text1"/>
          <w:sz w:val="24"/>
          <w:szCs w:val="24"/>
        </w:rPr>
        <w:t>Are any roles over- or under-utilized? Could certain functions be more effectively shared?</w:t>
      </w:r>
    </w:p>
    <w:p w14:paraId="3EA18E48" w14:textId="31215A4C" w:rsidR="00566BA1" w:rsidRDefault="260C1548" w:rsidP="16041844">
      <w:pPr>
        <w:pStyle w:val="ListParagraph"/>
        <w:numPr>
          <w:ilvl w:val="0"/>
          <w:numId w:val="2"/>
        </w:numPr>
        <w:spacing w:before="240" w:after="240"/>
        <w:rPr>
          <w:rFonts w:ascii="Aptos" w:eastAsia="Aptos" w:hAnsi="Aptos" w:cs="Aptos"/>
          <w:color w:val="000000" w:themeColor="text1"/>
          <w:sz w:val="24"/>
          <w:szCs w:val="24"/>
        </w:rPr>
      </w:pPr>
      <w:r w:rsidRPr="16041844">
        <w:rPr>
          <w:rFonts w:ascii="Aptos" w:eastAsia="Aptos" w:hAnsi="Aptos" w:cs="Aptos"/>
          <w:color w:val="000000" w:themeColor="text1"/>
          <w:sz w:val="24"/>
          <w:szCs w:val="24"/>
        </w:rPr>
        <w:t>Where are the functional gaps (e.g. no clearly assigned role responsible for initiating and ensuring completion of screenings)? Are there tasks that could be shifted to other roles?</w:t>
      </w:r>
    </w:p>
    <w:p w14:paraId="60ED434D" w14:textId="2655B4C5" w:rsidR="00566BA1" w:rsidRDefault="260C1548" w:rsidP="16041844">
      <w:pPr>
        <w:pStyle w:val="ListParagraph"/>
        <w:numPr>
          <w:ilvl w:val="0"/>
          <w:numId w:val="2"/>
        </w:numPr>
        <w:spacing w:before="240" w:after="240"/>
        <w:rPr>
          <w:rFonts w:ascii="Aptos" w:eastAsia="Aptos" w:hAnsi="Aptos" w:cs="Aptos"/>
          <w:color w:val="000000" w:themeColor="text1"/>
          <w:sz w:val="24"/>
          <w:szCs w:val="24"/>
        </w:rPr>
      </w:pPr>
      <w:r w:rsidRPr="16041844">
        <w:rPr>
          <w:rFonts w:ascii="Aptos" w:eastAsia="Aptos" w:hAnsi="Aptos" w:cs="Aptos"/>
          <w:color w:val="000000" w:themeColor="text1"/>
          <w:sz w:val="24"/>
          <w:szCs w:val="24"/>
        </w:rPr>
        <w:t>What additional tools, training, or supports would enable your team to perform all functions more effectively?</w:t>
      </w:r>
    </w:p>
    <w:p w14:paraId="76B97D4B" w14:textId="31CF1326" w:rsidR="00566BA1" w:rsidRDefault="260C1548" w:rsidP="16041844">
      <w:pPr>
        <w:pStyle w:val="ListParagraph"/>
        <w:numPr>
          <w:ilvl w:val="0"/>
          <w:numId w:val="2"/>
        </w:numPr>
        <w:spacing w:before="240" w:after="240" w:line="257" w:lineRule="auto"/>
        <w:rPr>
          <w:rFonts w:ascii="Aptos" w:eastAsia="Aptos" w:hAnsi="Aptos" w:cs="Aptos"/>
          <w:color w:val="000000" w:themeColor="text1"/>
          <w:sz w:val="24"/>
          <w:szCs w:val="24"/>
        </w:rPr>
      </w:pPr>
      <w:r w:rsidRPr="16041844">
        <w:rPr>
          <w:rFonts w:ascii="Aptos" w:eastAsia="Aptos" w:hAnsi="Aptos" w:cs="Aptos"/>
          <w:color w:val="000000" w:themeColor="text1"/>
          <w:sz w:val="24"/>
          <w:szCs w:val="24"/>
        </w:rPr>
        <w:t xml:space="preserve">Are there other core activities </w:t>
      </w:r>
      <w:r w:rsidR="0028229C">
        <w:rPr>
          <w:rFonts w:ascii="Aptos" w:eastAsia="Aptos" w:hAnsi="Aptos" w:cs="Aptos"/>
          <w:color w:val="000000" w:themeColor="text1"/>
          <w:sz w:val="24"/>
          <w:szCs w:val="24"/>
        </w:rPr>
        <w:t xml:space="preserve">that </w:t>
      </w:r>
      <w:r w:rsidRPr="16041844">
        <w:rPr>
          <w:rFonts w:ascii="Aptos" w:eastAsia="Aptos" w:hAnsi="Aptos" w:cs="Aptos"/>
          <w:color w:val="000000" w:themeColor="text1"/>
          <w:sz w:val="24"/>
          <w:szCs w:val="24"/>
        </w:rPr>
        <w:t xml:space="preserve">staff are doing related to your </w:t>
      </w:r>
      <w:proofErr w:type="spellStart"/>
      <w:r w:rsidRPr="16041844">
        <w:rPr>
          <w:rFonts w:ascii="Aptos" w:eastAsia="Aptos" w:hAnsi="Aptos" w:cs="Aptos"/>
          <w:color w:val="000000" w:themeColor="text1"/>
          <w:sz w:val="24"/>
          <w:szCs w:val="24"/>
        </w:rPr>
        <w:t>PoF</w:t>
      </w:r>
      <w:proofErr w:type="spellEnd"/>
      <w:r w:rsidRPr="16041844">
        <w:rPr>
          <w:rFonts w:ascii="Aptos" w:eastAsia="Aptos" w:hAnsi="Aptos" w:cs="Aptos"/>
          <w:color w:val="000000" w:themeColor="text1"/>
          <w:sz w:val="24"/>
          <w:szCs w:val="24"/>
        </w:rPr>
        <w:t xml:space="preserve"> that aren’t yet captured in this deliverable template?</w:t>
      </w:r>
    </w:p>
    <w:p w14:paraId="3FBD409C" w14:textId="2D90148F" w:rsidR="00566BA1" w:rsidRDefault="260C1548" w:rsidP="16041844">
      <w:pPr>
        <w:spacing w:before="240" w:after="240" w:line="257" w:lineRule="auto"/>
        <w:rPr>
          <w:rFonts w:ascii="Aptos" w:eastAsia="Aptos" w:hAnsi="Aptos" w:cs="Aptos"/>
          <w:b/>
          <w:bCs/>
          <w:color w:val="000000" w:themeColor="text1"/>
          <w:sz w:val="24"/>
          <w:szCs w:val="24"/>
        </w:rPr>
      </w:pPr>
      <w:r w:rsidRPr="16041844">
        <w:rPr>
          <w:rFonts w:ascii="Aptos" w:eastAsia="Aptos" w:hAnsi="Aptos" w:cs="Aptos"/>
          <w:b/>
          <w:bCs/>
          <w:color w:val="000000" w:themeColor="text1"/>
          <w:sz w:val="24"/>
          <w:szCs w:val="24"/>
        </w:rPr>
        <w:t>[ONLY RELEVANT POF TABLE WILL BE DISPLAYED IN THE PORTAL]</w:t>
      </w:r>
    </w:p>
    <w:p w14:paraId="7DFAF25B" w14:textId="69A6A63D"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 xml:space="preserve">Pregnant People: Care Team Function </w:t>
      </w:r>
      <w:r w:rsidR="006767D5">
        <w:rPr>
          <w:rFonts w:ascii="Aptos" w:eastAsia="Aptos" w:hAnsi="Aptos" w:cs="Aptos"/>
          <w:b/>
          <w:bCs/>
          <w:color w:val="000000" w:themeColor="text1"/>
          <w:sz w:val="24"/>
          <w:szCs w:val="24"/>
        </w:rPr>
        <w:t>(</w:t>
      </w:r>
      <w:r w:rsidRPr="16041844">
        <w:rPr>
          <w:rFonts w:ascii="Aptos" w:eastAsia="Aptos" w:hAnsi="Aptos" w:cs="Aptos"/>
          <w:b/>
          <w:bCs/>
          <w:color w:val="000000" w:themeColor="text1"/>
          <w:sz w:val="24"/>
          <w:szCs w:val="24"/>
        </w:rPr>
        <w:t>Table</w:t>
      </w:r>
      <w:r w:rsidR="006767D5">
        <w:rPr>
          <w:rFonts w:ascii="Aptos" w:eastAsia="Aptos" w:hAnsi="Aptos" w:cs="Aptos"/>
          <w:b/>
          <w:bCs/>
          <w:color w:val="000000" w:themeColor="text1"/>
          <w:sz w:val="24"/>
          <w:szCs w:val="24"/>
        </w:rPr>
        <w:t xml:space="preserve"> 2)</w:t>
      </w:r>
    </w:p>
    <w:tbl>
      <w:tblPr>
        <w:tblW w:w="0" w:type="auto"/>
        <w:tblLayout w:type="fixed"/>
        <w:tblLook w:val="06A0" w:firstRow="1" w:lastRow="0" w:firstColumn="1" w:lastColumn="0" w:noHBand="1" w:noVBand="1"/>
      </w:tblPr>
      <w:tblGrid>
        <w:gridCol w:w="3781"/>
        <w:gridCol w:w="1766"/>
        <w:gridCol w:w="1733"/>
        <w:gridCol w:w="2080"/>
      </w:tblGrid>
      <w:tr w:rsidR="16041844" w14:paraId="62EFE3A9"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CCC565" w14:textId="5B73118E"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Function</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C630B78" w14:textId="69D5DB03"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performs this now (title)</w:t>
            </w: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0CF75FC" w14:textId="1ED0B9B1"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Identified Gap (check box)</w:t>
            </w: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B4AA704" w14:textId="562D121C"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is best suited to perform this function?</w:t>
            </w:r>
          </w:p>
        </w:tc>
      </w:tr>
      <w:tr w:rsidR="16041844" w14:paraId="6E00B3BB"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449B0B0" w14:textId="552DFD5C"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Receives first notification of a pregnant patient</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ADA4882" w14:textId="2C0A686D"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1110E6B" w14:textId="48B2C5FC"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3D3E9D" w14:textId="6C30C057" w:rsidR="16041844" w:rsidRDefault="16041844" w:rsidP="16041844">
            <w:pPr>
              <w:rPr>
                <w:rFonts w:ascii="Aptos" w:eastAsia="Aptos" w:hAnsi="Aptos" w:cs="Aptos"/>
                <w:sz w:val="24"/>
                <w:szCs w:val="24"/>
              </w:rPr>
            </w:pPr>
          </w:p>
        </w:tc>
      </w:tr>
      <w:tr w:rsidR="16041844" w14:paraId="14612531"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6C151E" w14:textId="3581C18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Maintains list of pregnant patients, gestational age, estimated due date, and disposition of pregnancy (e.g., miscarriage, termination, delivery)</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2045B6D" w14:textId="075CFCCD"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C4DFAB8" w14:textId="4A2429DA"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5528B89" w14:textId="67DC824A" w:rsidR="16041844" w:rsidRDefault="16041844" w:rsidP="16041844">
            <w:pPr>
              <w:rPr>
                <w:rFonts w:ascii="Aptos" w:eastAsia="Aptos" w:hAnsi="Aptos" w:cs="Aptos"/>
                <w:sz w:val="24"/>
                <w:szCs w:val="24"/>
              </w:rPr>
            </w:pPr>
          </w:p>
        </w:tc>
      </w:tr>
      <w:tr w:rsidR="16041844" w14:paraId="5AF65E41"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088D5C2" w14:textId="1586AC1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Schedules prenatal appointments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9B00862" w14:textId="1BD188FE"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B376937" w14:textId="40D3F58E"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1CDE5BC" w14:textId="75BC0DE8" w:rsidR="16041844" w:rsidRDefault="16041844" w:rsidP="16041844">
            <w:pPr>
              <w:rPr>
                <w:rFonts w:ascii="Aptos" w:eastAsia="Aptos" w:hAnsi="Aptos" w:cs="Aptos"/>
                <w:sz w:val="24"/>
                <w:szCs w:val="24"/>
              </w:rPr>
            </w:pPr>
          </w:p>
        </w:tc>
      </w:tr>
      <w:tr w:rsidR="16041844" w14:paraId="40FF9A1D"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70FF9C7" w14:textId="6BA804E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initial pregnancy testing (if required)</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9C08CD" w14:textId="469E45C7"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6909ED" w14:textId="32B215E6"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69D33EE" w14:textId="16D498E9" w:rsidR="16041844" w:rsidRDefault="16041844" w:rsidP="16041844">
            <w:pPr>
              <w:rPr>
                <w:rFonts w:ascii="Aptos" w:eastAsia="Aptos" w:hAnsi="Aptos" w:cs="Aptos"/>
                <w:sz w:val="24"/>
                <w:szCs w:val="24"/>
              </w:rPr>
            </w:pPr>
          </w:p>
        </w:tc>
      </w:tr>
      <w:tr w:rsidR="16041844" w14:paraId="5C555B8D"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28916BF" w14:textId="26FA6F6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clinical prenatal assessments (e.g., vitals, fundal height, fetal heart tones)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A336D0E" w14:textId="7B6645F4"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8D26024" w14:textId="230508B3"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C3963E8" w14:textId="4DA06DC9" w:rsidR="16041844" w:rsidRDefault="16041844" w:rsidP="16041844">
            <w:pPr>
              <w:rPr>
                <w:rFonts w:ascii="Aptos" w:eastAsia="Aptos" w:hAnsi="Aptos" w:cs="Aptos"/>
                <w:sz w:val="24"/>
                <w:szCs w:val="24"/>
              </w:rPr>
            </w:pPr>
          </w:p>
        </w:tc>
      </w:tr>
      <w:tr w:rsidR="16041844" w14:paraId="741804D1"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1E807C9" w14:textId="380809E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lastRenderedPageBreak/>
              <w:t>Conducts prenatal behavioral health screening (e.g., PHQ-2, PHQ-9, EPDS)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25D895" w14:textId="3204A958"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B977980" w14:textId="272883E8"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7B03542" w14:textId="66CF187B" w:rsidR="16041844" w:rsidRDefault="16041844" w:rsidP="16041844">
            <w:pPr>
              <w:rPr>
                <w:rFonts w:ascii="Aptos" w:eastAsia="Aptos" w:hAnsi="Aptos" w:cs="Aptos"/>
                <w:sz w:val="24"/>
                <w:szCs w:val="24"/>
              </w:rPr>
            </w:pPr>
          </w:p>
        </w:tc>
      </w:tr>
      <w:tr w:rsidR="16041844" w14:paraId="7AF56BA5"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60B6490" w14:textId="2F2859C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Screens for intimate partner violence (IPV) and ensures appropriate response or referral (e.g., warm handoff, safety planning, documentation protocols)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6380671" w14:textId="183235CF"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3091422" w14:textId="10FADC58"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5A2E6C9" w14:textId="17BF8C38" w:rsidR="16041844" w:rsidRDefault="16041844" w:rsidP="16041844">
            <w:pPr>
              <w:rPr>
                <w:rFonts w:ascii="Aptos" w:eastAsia="Aptos" w:hAnsi="Aptos" w:cs="Aptos"/>
                <w:sz w:val="24"/>
                <w:szCs w:val="24"/>
              </w:rPr>
            </w:pPr>
          </w:p>
        </w:tc>
      </w:tr>
      <w:tr w:rsidR="16041844" w14:paraId="591C29B0"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BD496B" w14:textId="12A0F5E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prenatal nutrition counseling</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E9C411" w14:textId="7CF059D5"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58701B6" w14:textId="1954FE36"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F0A850" w14:textId="0230670F" w:rsidR="16041844" w:rsidRDefault="16041844" w:rsidP="16041844">
            <w:pPr>
              <w:rPr>
                <w:rFonts w:ascii="Aptos" w:eastAsia="Aptos" w:hAnsi="Aptos" w:cs="Aptos"/>
                <w:sz w:val="24"/>
                <w:szCs w:val="24"/>
              </w:rPr>
            </w:pPr>
          </w:p>
        </w:tc>
      </w:tr>
      <w:tr w:rsidR="16041844" w14:paraId="7AD64DB2"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A657AB9" w14:textId="1712E679"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prenatal health education (e.g., warning signs, breastfeeding basics)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004B44D" w14:textId="28B0F172"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D3CE92C" w14:textId="79E69B1A"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E94444" w14:textId="239FC16C" w:rsidR="16041844" w:rsidRDefault="16041844" w:rsidP="16041844">
            <w:pPr>
              <w:rPr>
                <w:rFonts w:ascii="Aptos" w:eastAsia="Aptos" w:hAnsi="Aptos" w:cs="Aptos"/>
                <w:sz w:val="24"/>
                <w:szCs w:val="24"/>
              </w:rPr>
            </w:pPr>
          </w:p>
        </w:tc>
      </w:tr>
      <w:tr w:rsidR="16041844" w14:paraId="3D619A3D"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72EBA08" w14:textId="193588F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Orders prenatal lab work</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EB398F0" w14:textId="30279EEF"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8F34E46" w14:textId="4BF85B4C"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89053FA" w14:textId="751758DA" w:rsidR="16041844" w:rsidRDefault="16041844" w:rsidP="16041844">
            <w:pPr>
              <w:rPr>
                <w:rFonts w:ascii="Aptos" w:eastAsia="Aptos" w:hAnsi="Aptos" w:cs="Aptos"/>
                <w:sz w:val="24"/>
                <w:szCs w:val="24"/>
              </w:rPr>
            </w:pPr>
          </w:p>
        </w:tc>
      </w:tr>
      <w:tr w:rsidR="16041844" w14:paraId="7871407F"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C7EB7D" w14:textId="430F53F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Follows up on prenatal lab results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FE3095B" w14:textId="311BD72A"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156F48" w14:textId="509BEA40"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830695B" w14:textId="3A3513AB" w:rsidR="16041844" w:rsidRDefault="16041844" w:rsidP="16041844">
            <w:pPr>
              <w:rPr>
                <w:rFonts w:ascii="Aptos" w:eastAsia="Aptos" w:hAnsi="Aptos" w:cs="Aptos"/>
                <w:sz w:val="24"/>
                <w:szCs w:val="24"/>
              </w:rPr>
            </w:pPr>
          </w:p>
        </w:tc>
      </w:tr>
      <w:tr w:rsidR="16041844" w14:paraId="4045BE0B"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92C666F" w14:textId="31E095D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Orders prenatal ultrasounds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151DA8D" w14:textId="759FBA6A"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7FD7816" w14:textId="18CE5C1E"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3EF2E81" w14:textId="47978FF9" w:rsidR="16041844" w:rsidRDefault="16041844" w:rsidP="16041844">
            <w:pPr>
              <w:rPr>
                <w:rFonts w:ascii="Aptos" w:eastAsia="Aptos" w:hAnsi="Aptos" w:cs="Aptos"/>
                <w:sz w:val="24"/>
                <w:szCs w:val="24"/>
              </w:rPr>
            </w:pPr>
          </w:p>
        </w:tc>
      </w:tr>
      <w:tr w:rsidR="16041844" w14:paraId="72C05896"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9AB5A8E" w14:textId="465120F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Performs prenatal ultrasounds (if performed on-site)</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6DD0064" w14:textId="69925FAD"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C93AA98" w14:textId="2A928E11"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8648195" w14:textId="65B3F6AC" w:rsidR="16041844" w:rsidRDefault="16041844" w:rsidP="16041844">
            <w:pPr>
              <w:rPr>
                <w:rFonts w:ascii="Aptos" w:eastAsia="Aptos" w:hAnsi="Aptos" w:cs="Aptos"/>
                <w:sz w:val="24"/>
                <w:szCs w:val="24"/>
              </w:rPr>
            </w:pPr>
          </w:p>
        </w:tc>
      </w:tr>
      <w:tr w:rsidR="16041844" w14:paraId="6083D8A4"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1EE3CE5" w14:textId="3FABED99"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Reviews and communicates ultrasound results to patient</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DAF72DF" w14:textId="402A03D9"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AB30F68" w14:textId="381F9C01"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C6FB596" w14:textId="17811F9A" w:rsidR="16041844" w:rsidRDefault="16041844" w:rsidP="16041844">
            <w:pPr>
              <w:rPr>
                <w:rFonts w:ascii="Aptos" w:eastAsia="Aptos" w:hAnsi="Aptos" w:cs="Aptos"/>
                <w:sz w:val="24"/>
                <w:szCs w:val="24"/>
              </w:rPr>
            </w:pPr>
          </w:p>
        </w:tc>
      </w:tr>
      <w:tr w:rsidR="16041844" w14:paraId="5BFD8D93"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25F600" w14:textId="788EE4F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Orders prenatal immunizations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F57D6A4" w14:textId="5618A85C"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9A6B29A" w14:textId="23123DEA"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80E153B" w14:textId="6BDEFE67" w:rsidR="16041844" w:rsidRDefault="16041844" w:rsidP="16041844">
            <w:pPr>
              <w:rPr>
                <w:rFonts w:ascii="Aptos" w:eastAsia="Aptos" w:hAnsi="Aptos" w:cs="Aptos"/>
                <w:sz w:val="24"/>
                <w:szCs w:val="24"/>
              </w:rPr>
            </w:pPr>
          </w:p>
        </w:tc>
      </w:tr>
      <w:tr w:rsidR="16041844" w14:paraId="074FDD79"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27D4F20" w14:textId="743A2E37"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Administers prenatal immunizations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A1632DD" w14:textId="7247BAC5"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E715FFF" w14:textId="5142FD6E"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BCAD0A0" w14:textId="1C9D031F" w:rsidR="16041844" w:rsidRDefault="16041844" w:rsidP="16041844">
            <w:pPr>
              <w:rPr>
                <w:rFonts w:ascii="Aptos" w:eastAsia="Aptos" w:hAnsi="Aptos" w:cs="Aptos"/>
                <w:sz w:val="24"/>
                <w:szCs w:val="24"/>
              </w:rPr>
            </w:pPr>
          </w:p>
        </w:tc>
      </w:tr>
      <w:tr w:rsidR="16041844" w14:paraId="1266989E"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132C51D" w14:textId="7E16E7FE"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options counseling</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0FB1FA5" w14:textId="18E647D2"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04D0A86" w14:textId="7A4D7028"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5A15B27" w14:textId="0A0134D5" w:rsidR="16041844" w:rsidRDefault="16041844" w:rsidP="16041844">
            <w:pPr>
              <w:rPr>
                <w:rFonts w:ascii="Aptos" w:eastAsia="Aptos" w:hAnsi="Aptos" w:cs="Aptos"/>
                <w:sz w:val="24"/>
                <w:szCs w:val="24"/>
              </w:rPr>
            </w:pPr>
          </w:p>
        </w:tc>
      </w:tr>
      <w:tr w:rsidR="16041844" w14:paraId="7CDFD2D3"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56A3CA" w14:textId="4E0031F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Coordinates blood work (on-site or external lab)</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432885" w14:textId="29C606EC"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63EA42" w14:textId="550FE917"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AE9DDBB" w14:textId="59E23BF6" w:rsidR="16041844" w:rsidRDefault="16041844" w:rsidP="16041844">
            <w:pPr>
              <w:rPr>
                <w:rFonts w:ascii="Aptos" w:eastAsia="Aptos" w:hAnsi="Aptos" w:cs="Aptos"/>
                <w:sz w:val="24"/>
                <w:szCs w:val="24"/>
              </w:rPr>
            </w:pPr>
          </w:p>
        </w:tc>
      </w:tr>
      <w:tr w:rsidR="16041844" w14:paraId="38F01FAD"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11B57B9" w14:textId="4BA34E0E"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Addresses positive behavioral health screenings (e.g., evaluation, diagnosis, referrals)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E7EDAA6" w14:textId="75B8C25E"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0B2FEB8" w14:textId="688B9751"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8AFF9FE" w14:textId="7C5CE37D" w:rsidR="16041844" w:rsidRDefault="16041844" w:rsidP="16041844">
            <w:pPr>
              <w:rPr>
                <w:rFonts w:ascii="Aptos" w:eastAsia="Aptos" w:hAnsi="Aptos" w:cs="Aptos"/>
                <w:sz w:val="24"/>
                <w:szCs w:val="24"/>
              </w:rPr>
            </w:pPr>
          </w:p>
        </w:tc>
      </w:tr>
      <w:tr w:rsidR="16041844" w14:paraId="5896EA39"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14A0E4" w14:textId="1A4494B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Makes prenatal visit reminder calls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BEC743C" w14:textId="1D7FE5A4"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88BEC34" w14:textId="3225A5FB"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93CB12C" w14:textId="2507FFCF" w:rsidR="16041844" w:rsidRDefault="16041844" w:rsidP="16041844">
            <w:pPr>
              <w:rPr>
                <w:rFonts w:ascii="Aptos" w:eastAsia="Aptos" w:hAnsi="Aptos" w:cs="Aptos"/>
                <w:sz w:val="24"/>
                <w:szCs w:val="24"/>
              </w:rPr>
            </w:pPr>
          </w:p>
        </w:tc>
      </w:tr>
      <w:tr w:rsidR="16041844" w14:paraId="701B1321"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FCBF668" w14:textId="01F0E04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Prepares for prenatal visits (e.g., chart prep, forms)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317393" w14:textId="6AE426ED"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6D530BB" w14:textId="4D4B094B"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155BD62" w14:textId="55CCE65B" w:rsidR="16041844" w:rsidRDefault="16041844" w:rsidP="16041844">
            <w:pPr>
              <w:rPr>
                <w:rFonts w:ascii="Aptos" w:eastAsia="Aptos" w:hAnsi="Aptos" w:cs="Aptos"/>
                <w:sz w:val="24"/>
                <w:szCs w:val="24"/>
              </w:rPr>
            </w:pPr>
          </w:p>
        </w:tc>
      </w:tr>
      <w:tr w:rsidR="16041844" w14:paraId="33CBCC37"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887EB03" w14:textId="6A09DDCF"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lastRenderedPageBreak/>
              <w:t>Screens for social needs and makes referrals (e.g., WIC, doula programs, Black Infant Health)</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4FB9089" w14:textId="0DBECEA4"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1A4B6D8" w14:textId="691CB046"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F8CD1DC" w14:textId="1CF42998" w:rsidR="16041844" w:rsidRDefault="16041844" w:rsidP="16041844">
            <w:pPr>
              <w:rPr>
                <w:rFonts w:ascii="Aptos" w:eastAsia="Aptos" w:hAnsi="Aptos" w:cs="Aptos"/>
                <w:sz w:val="24"/>
                <w:szCs w:val="24"/>
              </w:rPr>
            </w:pPr>
          </w:p>
        </w:tc>
      </w:tr>
      <w:tr w:rsidR="16041844" w14:paraId="545D6C2F"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C666B2A" w14:textId="30215B9E"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Maintains list of referral resources and how to access them (e.g., lactation, WIC)</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B284631" w14:textId="63C9AF22"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A9F7F98" w14:textId="1DB158EE"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6E405DC" w14:textId="52DE48C0" w:rsidR="16041844" w:rsidRDefault="16041844" w:rsidP="16041844">
            <w:pPr>
              <w:rPr>
                <w:rFonts w:ascii="Aptos" w:eastAsia="Aptos" w:hAnsi="Aptos" w:cs="Aptos"/>
                <w:sz w:val="24"/>
                <w:szCs w:val="24"/>
              </w:rPr>
            </w:pPr>
          </w:p>
        </w:tc>
      </w:tr>
      <w:tr w:rsidR="16041844" w14:paraId="6BB25C18"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5890643" w14:textId="48D2320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 xml:space="preserve">Coordinates referrals for imaging and specialty consults (e.g., MFM, genetic counseling), including </w:t>
            </w:r>
            <w:proofErr w:type="gramStart"/>
            <w:r w:rsidRPr="16041844">
              <w:rPr>
                <w:rFonts w:ascii="Aptos" w:eastAsia="Aptos" w:hAnsi="Aptos" w:cs="Aptos"/>
                <w:sz w:val="24"/>
                <w:szCs w:val="24"/>
              </w:rPr>
              <w:t>closed-loop</w:t>
            </w:r>
            <w:proofErr w:type="gramEnd"/>
            <w:r w:rsidRPr="16041844">
              <w:rPr>
                <w:rFonts w:ascii="Aptos" w:eastAsia="Aptos" w:hAnsi="Aptos" w:cs="Aptos"/>
                <w:sz w:val="24"/>
                <w:szCs w:val="24"/>
              </w:rPr>
              <w:t xml:space="preserve"> tracking and hospital coordination</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3056B8F" w14:textId="11470B5A"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D8E81EA" w14:textId="60AC828C"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F0F0A82" w14:textId="03A5B4BE" w:rsidR="16041844" w:rsidRDefault="16041844" w:rsidP="16041844">
            <w:pPr>
              <w:rPr>
                <w:rFonts w:ascii="Aptos" w:eastAsia="Aptos" w:hAnsi="Aptos" w:cs="Aptos"/>
                <w:sz w:val="24"/>
                <w:szCs w:val="24"/>
              </w:rPr>
            </w:pPr>
          </w:p>
        </w:tc>
      </w:tr>
      <w:tr w:rsidR="16041844" w14:paraId="5777CFD1"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EF9F21E" w14:textId="18F752BC"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Discusses birth plan and coordinates related care</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882CDBE" w14:textId="3085C971"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374DA73" w14:textId="006E16CE"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6FF422" w14:textId="18DDA784" w:rsidR="16041844" w:rsidRDefault="16041844" w:rsidP="16041844">
            <w:pPr>
              <w:rPr>
                <w:rFonts w:ascii="Aptos" w:eastAsia="Aptos" w:hAnsi="Aptos" w:cs="Aptos"/>
                <w:sz w:val="24"/>
                <w:szCs w:val="24"/>
              </w:rPr>
            </w:pPr>
          </w:p>
        </w:tc>
      </w:tr>
      <w:tr w:rsidR="16041844" w14:paraId="38C57408"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0F8D13F" w14:textId="7DD5C63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Completes preregistration with the delivery hospital</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A5AB66" w14:textId="50BADC31"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685770" w14:textId="6C374281"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336870" w14:textId="4C8B9B72" w:rsidR="16041844" w:rsidRDefault="16041844" w:rsidP="16041844">
            <w:pPr>
              <w:rPr>
                <w:rFonts w:ascii="Aptos" w:eastAsia="Aptos" w:hAnsi="Aptos" w:cs="Aptos"/>
                <w:sz w:val="24"/>
                <w:szCs w:val="24"/>
              </w:rPr>
            </w:pPr>
          </w:p>
        </w:tc>
      </w:tr>
      <w:tr w:rsidR="16041844" w14:paraId="3E4158A4"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A803114" w14:textId="70F9DFED"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Schedules hospital tours (virtual or in-person)</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AA29076" w14:textId="5F6430C5"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FD0FEE0" w14:textId="518F648F"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051E325" w14:textId="6C31BA68" w:rsidR="16041844" w:rsidRDefault="16041844" w:rsidP="16041844">
            <w:pPr>
              <w:rPr>
                <w:rFonts w:ascii="Aptos" w:eastAsia="Aptos" w:hAnsi="Aptos" w:cs="Aptos"/>
                <w:sz w:val="24"/>
                <w:szCs w:val="24"/>
              </w:rPr>
            </w:pPr>
          </w:p>
        </w:tc>
      </w:tr>
      <w:tr w:rsidR="16041844" w14:paraId="706AA1C1"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9EF29CA" w14:textId="35AD5B9C"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Schedules inductions and/or cesarean procedures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957E9F" w14:textId="17012375"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FA7FAE0" w14:textId="63870784"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5BF673C" w14:textId="79432708" w:rsidR="16041844" w:rsidRDefault="16041844" w:rsidP="16041844">
            <w:pPr>
              <w:rPr>
                <w:rFonts w:ascii="Aptos" w:eastAsia="Aptos" w:hAnsi="Aptos" w:cs="Aptos"/>
                <w:sz w:val="24"/>
                <w:szCs w:val="24"/>
              </w:rPr>
            </w:pPr>
          </w:p>
        </w:tc>
      </w:tr>
      <w:tr w:rsidR="16041844" w14:paraId="68D8E3FC"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CBE894D" w14:textId="6ECC1F8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Documents prenatal care activities in EHR (e.g., screenings, education, referrals)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DC9F11D" w14:textId="54DC2F7D"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DF49E6B" w14:textId="3CE67399"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BB229DE" w14:textId="192FCB79" w:rsidR="16041844" w:rsidRDefault="16041844" w:rsidP="16041844">
            <w:pPr>
              <w:rPr>
                <w:rFonts w:ascii="Aptos" w:eastAsia="Aptos" w:hAnsi="Aptos" w:cs="Aptos"/>
                <w:sz w:val="24"/>
                <w:szCs w:val="24"/>
              </w:rPr>
            </w:pPr>
          </w:p>
        </w:tc>
      </w:tr>
      <w:tr w:rsidR="16041844" w14:paraId="1E7E370E"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C82BAE5" w14:textId="111BCA2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Identifies and monitors high-risk pregnancies (e.g., comorbidities, social risks)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5FE01E1" w14:textId="1E9F46B2"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DAA2131" w14:textId="11BED96F"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AC31D0C" w14:textId="3C84880F" w:rsidR="16041844" w:rsidRDefault="16041844" w:rsidP="16041844">
            <w:pPr>
              <w:rPr>
                <w:rFonts w:ascii="Aptos" w:eastAsia="Aptos" w:hAnsi="Aptos" w:cs="Aptos"/>
                <w:sz w:val="24"/>
                <w:szCs w:val="24"/>
              </w:rPr>
            </w:pPr>
          </w:p>
        </w:tc>
      </w:tr>
      <w:tr w:rsidR="16041844" w14:paraId="1DFE57D7"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4730BBD" w14:textId="7A5E359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interpretation services or coordinates language access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4935919" w14:textId="346EC73F"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4E72655" w14:textId="274FA5D2"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E0110FE" w14:textId="07F67FAC" w:rsidR="16041844" w:rsidRDefault="16041844" w:rsidP="16041844">
            <w:pPr>
              <w:rPr>
                <w:rFonts w:ascii="Aptos" w:eastAsia="Aptos" w:hAnsi="Aptos" w:cs="Aptos"/>
                <w:sz w:val="24"/>
                <w:szCs w:val="24"/>
              </w:rPr>
            </w:pPr>
          </w:p>
        </w:tc>
      </w:tr>
      <w:tr w:rsidR="16041844" w14:paraId="7C2B4DFF"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2C9508B" w14:textId="54E2321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Schedules postpartum visits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C5194A" w14:textId="52DC73E8"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7E2A0C4" w14:textId="5602F15D"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9645DF" w14:textId="7961FE99" w:rsidR="16041844" w:rsidRDefault="16041844" w:rsidP="16041844">
            <w:pPr>
              <w:rPr>
                <w:rFonts w:ascii="Aptos" w:eastAsia="Aptos" w:hAnsi="Aptos" w:cs="Aptos"/>
                <w:sz w:val="24"/>
                <w:szCs w:val="24"/>
              </w:rPr>
            </w:pPr>
          </w:p>
        </w:tc>
      </w:tr>
      <w:tr w:rsidR="16041844" w14:paraId="1488C0EB"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73AF202" w14:textId="3249322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Makes reminder calls for postpartum visits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F9EF63C" w14:textId="2A423CD6"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2EC834A" w14:textId="7FA6C9E6"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2C243E" w14:textId="120DDCD6" w:rsidR="16041844" w:rsidRDefault="16041844" w:rsidP="16041844">
            <w:pPr>
              <w:rPr>
                <w:rFonts w:ascii="Aptos" w:eastAsia="Aptos" w:hAnsi="Aptos" w:cs="Aptos"/>
                <w:sz w:val="24"/>
                <w:szCs w:val="24"/>
              </w:rPr>
            </w:pPr>
          </w:p>
        </w:tc>
      </w:tr>
      <w:tr w:rsidR="16041844" w14:paraId="0E1BF7CE"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B99BAEE" w14:textId="3BBDAA3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postpartum care outreach</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110103" w14:textId="0EAD423B"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6B98451" w14:textId="5CE126F4"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4B5C7A5" w14:textId="57EA55A1" w:rsidR="16041844" w:rsidRDefault="16041844" w:rsidP="16041844">
            <w:pPr>
              <w:rPr>
                <w:rFonts w:ascii="Aptos" w:eastAsia="Aptos" w:hAnsi="Aptos" w:cs="Aptos"/>
                <w:sz w:val="24"/>
                <w:szCs w:val="24"/>
              </w:rPr>
            </w:pPr>
          </w:p>
        </w:tc>
      </w:tr>
      <w:tr w:rsidR="16041844" w14:paraId="37EC5B5B"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932244C" w14:textId="01ACDF30"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Maintains registry of postpartum patients and follow-up status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51D74F" w14:textId="3E3678C3"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2288574" w14:textId="5027639D"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BC06FA" w14:textId="21A8677D" w:rsidR="16041844" w:rsidRDefault="16041844" w:rsidP="16041844">
            <w:pPr>
              <w:rPr>
                <w:rFonts w:ascii="Aptos" w:eastAsia="Aptos" w:hAnsi="Aptos" w:cs="Aptos"/>
                <w:sz w:val="24"/>
                <w:szCs w:val="24"/>
              </w:rPr>
            </w:pPr>
          </w:p>
        </w:tc>
      </w:tr>
      <w:tr w:rsidR="16041844" w14:paraId="54872CDB" w14:textId="77777777" w:rsidTr="16041844">
        <w:trPr>
          <w:trHeight w:val="300"/>
        </w:trPr>
        <w:tc>
          <w:tcPr>
            <w:tcW w:w="37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C5A98D6" w14:textId="2EEB2F4B"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Facilitates centering group visits</w:t>
            </w:r>
          </w:p>
        </w:tc>
        <w:tc>
          <w:tcPr>
            <w:tcW w:w="17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A40A5B" w14:textId="7ED7B9B7" w:rsidR="16041844" w:rsidRDefault="16041844" w:rsidP="16041844">
            <w:pPr>
              <w:rPr>
                <w:rFonts w:ascii="Aptos" w:eastAsia="Aptos" w:hAnsi="Aptos" w:cs="Aptos"/>
                <w:sz w:val="24"/>
                <w:szCs w:val="24"/>
              </w:rPr>
            </w:pPr>
          </w:p>
        </w:tc>
        <w:tc>
          <w:tcPr>
            <w:tcW w:w="17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08B106C" w14:textId="13DD0303" w:rsidR="16041844" w:rsidRDefault="16041844" w:rsidP="16041844">
            <w:pPr>
              <w:rPr>
                <w:rFonts w:ascii="Aptos" w:eastAsia="Aptos" w:hAnsi="Aptos" w:cs="Aptos"/>
                <w:sz w:val="24"/>
                <w:szCs w:val="24"/>
              </w:rPr>
            </w:pPr>
          </w:p>
        </w:tc>
        <w:tc>
          <w:tcPr>
            <w:tcW w:w="2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4A44F1E" w14:textId="39C62997" w:rsidR="16041844" w:rsidRDefault="16041844" w:rsidP="16041844">
            <w:pPr>
              <w:rPr>
                <w:rFonts w:ascii="Aptos" w:eastAsia="Aptos" w:hAnsi="Aptos" w:cs="Aptos"/>
                <w:sz w:val="24"/>
                <w:szCs w:val="24"/>
              </w:rPr>
            </w:pPr>
          </w:p>
        </w:tc>
      </w:tr>
    </w:tbl>
    <w:p w14:paraId="4F691C68" w14:textId="77777777" w:rsidR="00812E0E" w:rsidRDefault="00812E0E" w:rsidP="16041844">
      <w:pPr>
        <w:spacing w:before="240" w:after="0" w:line="257" w:lineRule="auto"/>
        <w:jc w:val="center"/>
        <w:rPr>
          <w:rFonts w:ascii="Aptos" w:eastAsia="Aptos" w:hAnsi="Aptos" w:cs="Aptos"/>
          <w:color w:val="000000" w:themeColor="text1"/>
          <w:sz w:val="24"/>
          <w:szCs w:val="24"/>
        </w:rPr>
      </w:pPr>
    </w:p>
    <w:p w14:paraId="42349305" w14:textId="3AE3FFE6" w:rsidR="00566BA1" w:rsidRDefault="00566BA1" w:rsidP="008B4B4E">
      <w:pPr>
        <w:spacing w:before="240" w:after="0" w:line="257" w:lineRule="auto"/>
        <w:rPr>
          <w:rFonts w:ascii="Aptos" w:eastAsia="Aptos" w:hAnsi="Aptos" w:cs="Aptos"/>
          <w:color w:val="000000" w:themeColor="text1"/>
          <w:sz w:val="24"/>
          <w:szCs w:val="24"/>
        </w:rPr>
      </w:pPr>
    </w:p>
    <w:p w14:paraId="465BFA01" w14:textId="44E7C8EE"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lastRenderedPageBreak/>
        <w:t xml:space="preserve">Children and Youth: Care Team Function </w:t>
      </w:r>
      <w:r w:rsidR="008B4B4E">
        <w:rPr>
          <w:rFonts w:ascii="Aptos" w:eastAsia="Aptos" w:hAnsi="Aptos" w:cs="Aptos"/>
          <w:b/>
          <w:bCs/>
          <w:color w:val="000000" w:themeColor="text1"/>
          <w:sz w:val="24"/>
          <w:szCs w:val="24"/>
        </w:rPr>
        <w:t>(</w:t>
      </w:r>
      <w:r w:rsidRPr="16041844">
        <w:rPr>
          <w:rFonts w:ascii="Aptos" w:eastAsia="Aptos" w:hAnsi="Aptos" w:cs="Aptos"/>
          <w:b/>
          <w:bCs/>
          <w:color w:val="000000" w:themeColor="text1"/>
          <w:sz w:val="24"/>
          <w:szCs w:val="24"/>
        </w:rPr>
        <w:t>Table</w:t>
      </w:r>
      <w:r w:rsidR="008B4B4E">
        <w:rPr>
          <w:rFonts w:ascii="Aptos" w:eastAsia="Aptos" w:hAnsi="Aptos" w:cs="Aptos"/>
          <w:b/>
          <w:bCs/>
          <w:color w:val="000000" w:themeColor="text1"/>
          <w:sz w:val="24"/>
          <w:szCs w:val="24"/>
        </w:rPr>
        <w:t xml:space="preserve"> 2)</w:t>
      </w:r>
    </w:p>
    <w:tbl>
      <w:tblPr>
        <w:tblW w:w="0" w:type="auto"/>
        <w:tblLayout w:type="fixed"/>
        <w:tblLook w:val="06A0" w:firstRow="1" w:lastRow="0" w:firstColumn="1" w:lastColumn="0" w:noHBand="1" w:noVBand="1"/>
      </w:tblPr>
      <w:tblGrid>
        <w:gridCol w:w="3753"/>
        <w:gridCol w:w="1757"/>
        <w:gridCol w:w="1779"/>
        <w:gridCol w:w="2072"/>
      </w:tblGrid>
      <w:tr w:rsidR="16041844" w14:paraId="2A7DFD11"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5BFAF8D" w14:textId="08678024"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Function</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D7D867" w14:textId="19525F94"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performs this now (title)</w:t>
            </w: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19C3ABC" w14:textId="6AD34C5F"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Identified Gap (check box)</w:t>
            </w: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F3963AC" w14:textId="4C446505"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is best suited to perform this function?</w:t>
            </w:r>
          </w:p>
        </w:tc>
      </w:tr>
      <w:tr w:rsidR="16041844" w14:paraId="33553E95"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9C481D" w14:textId="4869696D"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Tracks well-child visit care gaps (e.g., maintains list of patients and well-</w:t>
            </w:r>
            <w:proofErr w:type="gramStart"/>
            <w:r w:rsidRPr="16041844">
              <w:rPr>
                <w:rFonts w:ascii="Aptos" w:eastAsia="Aptos" w:hAnsi="Aptos" w:cs="Aptos"/>
                <w:sz w:val="24"/>
                <w:szCs w:val="24"/>
              </w:rPr>
              <w:t>child care</w:t>
            </w:r>
            <w:proofErr w:type="gramEnd"/>
            <w:r w:rsidRPr="16041844">
              <w:rPr>
                <w:rFonts w:ascii="Aptos" w:eastAsia="Aptos" w:hAnsi="Aptos" w:cs="Aptos"/>
                <w:sz w:val="24"/>
                <w:szCs w:val="24"/>
              </w:rPr>
              <w:t xml:space="preserve"> (WCC)/immunization due dates)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E0C6C32" w14:textId="02B6DC31"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E8B2822" w14:textId="2DBFB648"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8C268C6" w14:textId="298296D2" w:rsidR="16041844" w:rsidRDefault="16041844" w:rsidP="16041844">
            <w:pPr>
              <w:rPr>
                <w:rFonts w:ascii="Aptos" w:eastAsia="Aptos" w:hAnsi="Aptos" w:cs="Aptos"/>
                <w:sz w:val="24"/>
                <w:szCs w:val="24"/>
              </w:rPr>
            </w:pPr>
          </w:p>
        </w:tc>
      </w:tr>
      <w:tr w:rsidR="16041844" w14:paraId="0631D73F"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397B402" w14:textId="5C8F16E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schedule well-child visits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2F30DA" w14:textId="4968792B"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9914B9F" w14:textId="73939A9D"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648FC5C" w14:textId="09C06368" w:rsidR="16041844" w:rsidRDefault="16041844" w:rsidP="16041844">
            <w:pPr>
              <w:rPr>
                <w:rFonts w:ascii="Aptos" w:eastAsia="Aptos" w:hAnsi="Aptos" w:cs="Aptos"/>
                <w:sz w:val="24"/>
                <w:szCs w:val="24"/>
              </w:rPr>
            </w:pPr>
          </w:p>
        </w:tc>
      </w:tr>
      <w:tr w:rsidR="16041844" w14:paraId="4F78BDF4"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86AD6A7" w14:textId="64A2176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follow-up for no-show or canceled well-child appointments (including rescheduling)</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F3BD44A" w14:textId="79337C1B"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6455C77" w14:textId="29784C13"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3D7B87" w14:textId="7BEFD72A" w:rsidR="16041844" w:rsidRDefault="16041844" w:rsidP="16041844">
            <w:pPr>
              <w:rPr>
                <w:rFonts w:ascii="Aptos" w:eastAsia="Aptos" w:hAnsi="Aptos" w:cs="Aptos"/>
                <w:sz w:val="24"/>
                <w:szCs w:val="24"/>
              </w:rPr>
            </w:pPr>
          </w:p>
        </w:tc>
      </w:tr>
      <w:tr w:rsidR="16041844" w14:paraId="61311051"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A5952F" w14:textId="05839B62"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Prepares for well-child visits (e.g., identifies care gaps)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312A92A" w14:textId="780EC860"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C1194DD" w14:textId="70C78304"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C2361D4" w14:textId="1433C5CD" w:rsidR="16041844" w:rsidRDefault="16041844" w:rsidP="16041844">
            <w:pPr>
              <w:rPr>
                <w:rFonts w:ascii="Aptos" w:eastAsia="Aptos" w:hAnsi="Aptos" w:cs="Aptos"/>
                <w:sz w:val="24"/>
                <w:szCs w:val="24"/>
              </w:rPr>
            </w:pPr>
          </w:p>
        </w:tc>
      </w:tr>
      <w:tr w:rsidR="16041844" w14:paraId="0C360E45"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4AFB9C" w14:textId="48218EE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Obtains newborn/birth history for new patients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68A652" w14:textId="79FCDF68"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75AE179" w14:textId="576B7412"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0D3C757" w14:textId="1FEB5AA6" w:rsidR="16041844" w:rsidRDefault="16041844" w:rsidP="16041844">
            <w:pPr>
              <w:rPr>
                <w:rFonts w:ascii="Aptos" w:eastAsia="Aptos" w:hAnsi="Aptos" w:cs="Aptos"/>
                <w:sz w:val="24"/>
                <w:szCs w:val="24"/>
              </w:rPr>
            </w:pPr>
          </w:p>
        </w:tc>
      </w:tr>
      <w:tr w:rsidR="16041844" w14:paraId="2952E689"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7D8F711" w14:textId="25E9E11B"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Prompts for immunizations during non-well-child visits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AFA7F36" w14:textId="73227E37"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9B6F34" w14:textId="054F4058"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F71CFD" w14:textId="51917A84" w:rsidR="16041844" w:rsidRDefault="16041844" w:rsidP="16041844">
            <w:pPr>
              <w:rPr>
                <w:rFonts w:ascii="Aptos" w:eastAsia="Aptos" w:hAnsi="Aptos" w:cs="Aptos"/>
                <w:sz w:val="24"/>
                <w:szCs w:val="24"/>
              </w:rPr>
            </w:pPr>
          </w:p>
        </w:tc>
      </w:tr>
      <w:tr w:rsidR="16041844" w14:paraId="1833C17B"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BF6281F" w14:textId="433A514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Schedules well-child visits during non-well-child visits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0D3B2B8" w14:textId="763BE3E1"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1853774" w14:textId="607292DA"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CB773DD" w14:textId="1AE58FE8" w:rsidR="16041844" w:rsidRDefault="16041844" w:rsidP="16041844">
            <w:pPr>
              <w:rPr>
                <w:rFonts w:ascii="Aptos" w:eastAsia="Aptos" w:hAnsi="Aptos" w:cs="Aptos"/>
                <w:sz w:val="24"/>
                <w:szCs w:val="24"/>
              </w:rPr>
            </w:pPr>
          </w:p>
        </w:tc>
      </w:tr>
      <w:tr w:rsidR="16041844" w14:paraId="1F20C35D"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EB76F3B" w14:textId="693542C9"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Orders immunizations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7B5911" w14:textId="0BD10D71"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119692B" w14:textId="3B0953B6"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439551" w14:textId="11DBE733" w:rsidR="16041844" w:rsidRDefault="16041844" w:rsidP="16041844">
            <w:pPr>
              <w:rPr>
                <w:rFonts w:ascii="Aptos" w:eastAsia="Aptos" w:hAnsi="Aptos" w:cs="Aptos"/>
                <w:sz w:val="24"/>
                <w:szCs w:val="24"/>
              </w:rPr>
            </w:pPr>
          </w:p>
        </w:tc>
      </w:tr>
      <w:tr w:rsidR="16041844" w14:paraId="6127F4CC"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4805D26" w14:textId="15A20BF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Administers immunizations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0A44DD8" w14:textId="5A705189"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FC961FF" w14:textId="1078917F"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D9CBB18" w14:textId="7096B405" w:rsidR="16041844" w:rsidRDefault="16041844" w:rsidP="16041844">
            <w:pPr>
              <w:rPr>
                <w:rFonts w:ascii="Aptos" w:eastAsia="Aptos" w:hAnsi="Aptos" w:cs="Aptos"/>
                <w:sz w:val="24"/>
                <w:szCs w:val="24"/>
              </w:rPr>
            </w:pPr>
          </w:p>
        </w:tc>
      </w:tr>
      <w:tr w:rsidR="16041844" w14:paraId="2DABFDA7"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D9E968" w14:textId="332C8B5E"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schedule immunization visits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812DD0A" w14:textId="707EA195"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D013BE" w14:textId="684C94BE"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8DBA79C" w14:textId="56D91347" w:rsidR="16041844" w:rsidRDefault="16041844" w:rsidP="16041844">
            <w:pPr>
              <w:rPr>
                <w:rFonts w:ascii="Aptos" w:eastAsia="Aptos" w:hAnsi="Aptos" w:cs="Aptos"/>
                <w:sz w:val="24"/>
                <w:szCs w:val="24"/>
              </w:rPr>
            </w:pPr>
          </w:p>
        </w:tc>
      </w:tr>
      <w:tr w:rsidR="16041844" w14:paraId="684BF949"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C995DBE" w14:textId="76EDF56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Schedules immunization visits (including drop-in clinics)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5A5CF8D" w14:textId="5D065D04"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73C7B78" w14:textId="61715AFD"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631FA82" w14:textId="46C6BE2C" w:rsidR="16041844" w:rsidRDefault="16041844" w:rsidP="16041844">
            <w:pPr>
              <w:rPr>
                <w:rFonts w:ascii="Aptos" w:eastAsia="Aptos" w:hAnsi="Aptos" w:cs="Aptos"/>
                <w:sz w:val="24"/>
                <w:szCs w:val="24"/>
              </w:rPr>
            </w:pPr>
          </w:p>
        </w:tc>
      </w:tr>
      <w:tr w:rsidR="16041844" w14:paraId="683A1B5B"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7ED4508" w14:textId="30B8ACC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Reschedules immunization visits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D494BE7" w14:textId="4F02F44F"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BC0425F" w14:textId="65EB0A7B"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8C730DC" w14:textId="1A1AE6FF" w:rsidR="16041844" w:rsidRDefault="16041844" w:rsidP="16041844">
            <w:pPr>
              <w:rPr>
                <w:rFonts w:ascii="Aptos" w:eastAsia="Aptos" w:hAnsi="Aptos" w:cs="Aptos"/>
                <w:sz w:val="24"/>
                <w:szCs w:val="24"/>
              </w:rPr>
            </w:pPr>
          </w:p>
        </w:tc>
      </w:tr>
      <w:tr w:rsidR="16041844" w14:paraId="2D71065A"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5807721" w14:textId="4C0839D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Addresses abnormal developmental screening results (e.g., evaluation, diagnosis, referrals)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CB6538C" w14:textId="692DEF02"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274ADDE" w14:textId="6DE0CB48"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A43B7B9" w14:textId="2482940F" w:rsidR="16041844" w:rsidRDefault="16041844" w:rsidP="16041844">
            <w:pPr>
              <w:rPr>
                <w:rFonts w:ascii="Aptos" w:eastAsia="Aptos" w:hAnsi="Aptos" w:cs="Aptos"/>
                <w:sz w:val="24"/>
                <w:szCs w:val="24"/>
              </w:rPr>
            </w:pPr>
          </w:p>
        </w:tc>
      </w:tr>
      <w:tr w:rsidR="16041844" w14:paraId="03478D8D"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DCC3B2E" w14:textId="2F164B48" w:rsidR="16041844" w:rsidRPr="007D6C30" w:rsidRDefault="007D6C30" w:rsidP="16041844">
            <w:pPr>
              <w:spacing w:after="0"/>
              <w:rPr>
                <w:rFonts w:ascii="Aptos" w:eastAsia="Aptos" w:hAnsi="Aptos" w:cs="Aptos"/>
                <w:sz w:val="24"/>
                <w:szCs w:val="24"/>
              </w:rPr>
            </w:pPr>
            <w:r>
              <w:rPr>
                <w:rFonts w:ascii="Aptos" w:eastAsia="Aptos" w:hAnsi="Aptos" w:cs="Aptos"/>
                <w:b/>
                <w:bCs/>
                <w:color w:val="EE0000"/>
                <w:sz w:val="24"/>
                <w:szCs w:val="24"/>
              </w:rPr>
              <w:t>(</w:t>
            </w:r>
            <w:r w:rsidRPr="00833866">
              <w:rPr>
                <w:rFonts w:ascii="Aptos" w:eastAsia="Aptos" w:hAnsi="Aptos" w:cs="Aptos"/>
                <w:b/>
                <w:bCs/>
                <w:color w:val="EE0000"/>
                <w:sz w:val="24"/>
                <w:szCs w:val="24"/>
              </w:rPr>
              <w:t>August 2025 Update</w:t>
            </w:r>
            <w:r>
              <w:rPr>
                <w:rFonts w:ascii="Aptos" w:eastAsia="Aptos" w:hAnsi="Aptos" w:cs="Aptos"/>
                <w:b/>
                <w:bCs/>
                <w:color w:val="EE0000"/>
                <w:sz w:val="24"/>
                <w:szCs w:val="24"/>
              </w:rPr>
              <w:t>)</w:t>
            </w:r>
            <w:r w:rsidRPr="16041844">
              <w:rPr>
                <w:rFonts w:ascii="Aptos" w:eastAsia="Aptos" w:hAnsi="Aptos" w:cs="Aptos"/>
                <w:sz w:val="24"/>
                <w:szCs w:val="24"/>
              </w:rPr>
              <w:t xml:space="preserve"> </w:t>
            </w:r>
            <w:r w:rsidR="16041844" w:rsidRPr="16041844">
              <w:rPr>
                <w:rFonts w:ascii="Aptos" w:eastAsia="Aptos" w:hAnsi="Aptos" w:cs="Aptos"/>
                <w:sz w:val="24"/>
                <w:szCs w:val="24"/>
              </w:rPr>
              <w:t>Conducts behavioral health screening</w:t>
            </w:r>
            <w:r w:rsidR="0004313B">
              <w:rPr>
                <w:rFonts w:ascii="Aptos" w:eastAsia="Aptos" w:hAnsi="Aptos" w:cs="Aptos"/>
                <w:sz w:val="24"/>
                <w:szCs w:val="24"/>
              </w:rPr>
              <w:t xml:space="preserve"> </w:t>
            </w:r>
            <w:r w:rsidR="0004313B" w:rsidRPr="16041844">
              <w:rPr>
                <w:rFonts w:ascii="Aptos" w:eastAsia="Aptos" w:hAnsi="Aptos" w:cs="Aptos"/>
                <w:sz w:val="24"/>
                <w:szCs w:val="24"/>
              </w:rPr>
              <w:t>(e.g., depression, substance use)</w:t>
            </w:r>
            <w:r>
              <w:rPr>
                <w:rFonts w:ascii="Aptos" w:eastAsia="Aptos" w:hAnsi="Aptos" w:cs="Aptos"/>
                <w:sz w:val="24"/>
                <w:szCs w:val="24"/>
              </w:rPr>
              <w:t xml:space="preserve"> </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0B7D1D0" w14:textId="19F7274A"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19BCA18" w14:textId="3916D23F"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978B56" w14:textId="38AFFC7F" w:rsidR="16041844" w:rsidRDefault="16041844" w:rsidP="16041844">
            <w:pPr>
              <w:rPr>
                <w:rFonts w:ascii="Aptos" w:eastAsia="Aptos" w:hAnsi="Aptos" w:cs="Aptos"/>
                <w:sz w:val="24"/>
                <w:szCs w:val="24"/>
              </w:rPr>
            </w:pPr>
          </w:p>
        </w:tc>
      </w:tr>
      <w:tr w:rsidR="16041844" w14:paraId="0404C855"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62625C5" w14:textId="648B3B02"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lastRenderedPageBreak/>
              <w:t>Addresses positive behavioral health screening results (e.g., evaluation, diagnosis, referrals)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511756F" w14:textId="6CD9B964"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C67D367" w14:textId="0AABAFF3"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6995D6F" w14:textId="6DE21B45" w:rsidR="16041844" w:rsidRDefault="16041844" w:rsidP="16041844">
            <w:pPr>
              <w:rPr>
                <w:rFonts w:ascii="Aptos" w:eastAsia="Aptos" w:hAnsi="Aptos" w:cs="Aptos"/>
                <w:sz w:val="24"/>
                <w:szCs w:val="24"/>
              </w:rPr>
            </w:pPr>
          </w:p>
        </w:tc>
      </w:tr>
      <w:tr w:rsidR="16041844" w14:paraId="78D4E7FF"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B796BF" w14:textId="758C5140"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social determinants of health (SDOH) screening, including Adverse Childhood Experiences (ACEs)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9263414" w14:textId="3048C6F9"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E2500A6" w14:textId="532601DE"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135299E" w14:textId="20BF39E5" w:rsidR="16041844" w:rsidRDefault="16041844" w:rsidP="16041844">
            <w:pPr>
              <w:rPr>
                <w:rFonts w:ascii="Aptos" w:eastAsia="Aptos" w:hAnsi="Aptos" w:cs="Aptos"/>
                <w:sz w:val="24"/>
                <w:szCs w:val="24"/>
              </w:rPr>
            </w:pPr>
          </w:p>
        </w:tc>
      </w:tr>
      <w:tr w:rsidR="16041844" w14:paraId="4C57CF61"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D1932AF" w14:textId="2844BE2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Addresses positive SDOH or ACE screening (e.g., evaluation, diagnosis, referrals)</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B1BBD65" w14:textId="09A393CB"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F2B4DCD" w14:textId="4E12C74C"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B7C21D2" w14:textId="12AAEC82" w:rsidR="16041844" w:rsidRDefault="16041844" w:rsidP="16041844">
            <w:pPr>
              <w:rPr>
                <w:rFonts w:ascii="Aptos" w:eastAsia="Aptos" w:hAnsi="Aptos" w:cs="Aptos"/>
                <w:sz w:val="24"/>
                <w:szCs w:val="24"/>
              </w:rPr>
            </w:pPr>
          </w:p>
        </w:tc>
      </w:tr>
      <w:tr w:rsidR="16041844" w14:paraId="2C8C0730" w14:textId="77777777" w:rsidTr="16041844">
        <w:trPr>
          <w:trHeight w:val="300"/>
        </w:trPr>
        <w:tc>
          <w:tcPr>
            <w:tcW w:w="3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663F3A" w14:textId="2E2C992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Documents screenings, assessments, and referrals in EHR</w:t>
            </w:r>
          </w:p>
        </w:tc>
        <w:tc>
          <w:tcPr>
            <w:tcW w:w="1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E46F27C" w14:textId="6646D924" w:rsidR="16041844" w:rsidRDefault="16041844" w:rsidP="16041844">
            <w:pPr>
              <w:rPr>
                <w:rFonts w:ascii="Aptos" w:eastAsia="Aptos" w:hAnsi="Aptos" w:cs="Aptos"/>
                <w:sz w:val="24"/>
                <w:szCs w:val="24"/>
              </w:rPr>
            </w:pPr>
          </w:p>
        </w:tc>
        <w:tc>
          <w:tcPr>
            <w:tcW w:w="177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5CFB6EB" w14:textId="1B19EF12" w:rsidR="16041844" w:rsidRDefault="16041844" w:rsidP="16041844">
            <w:pPr>
              <w:rPr>
                <w:rFonts w:ascii="Aptos" w:eastAsia="Aptos" w:hAnsi="Aptos" w:cs="Aptos"/>
                <w:sz w:val="24"/>
                <w:szCs w:val="24"/>
              </w:rPr>
            </w:pPr>
          </w:p>
        </w:tc>
        <w:tc>
          <w:tcPr>
            <w:tcW w:w="20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0B4391" w14:textId="0B4017B4" w:rsidR="16041844" w:rsidRDefault="16041844" w:rsidP="16041844">
            <w:pPr>
              <w:rPr>
                <w:rFonts w:ascii="Aptos" w:eastAsia="Aptos" w:hAnsi="Aptos" w:cs="Aptos"/>
                <w:sz w:val="24"/>
                <w:szCs w:val="24"/>
              </w:rPr>
            </w:pPr>
          </w:p>
        </w:tc>
      </w:tr>
    </w:tbl>
    <w:p w14:paraId="0AE55771" w14:textId="4DCE9A7F" w:rsidR="00566BA1" w:rsidRDefault="260C1548" w:rsidP="16041844">
      <w:pPr>
        <w:rPr>
          <w:rFonts w:ascii="Aptos" w:eastAsia="Aptos" w:hAnsi="Aptos" w:cs="Aptos"/>
          <w:color w:val="000000" w:themeColor="text1"/>
          <w:sz w:val="24"/>
          <w:szCs w:val="24"/>
        </w:rPr>
      </w:pPr>
      <w:r w:rsidRPr="16041844">
        <w:rPr>
          <w:rFonts w:ascii="Aptos" w:eastAsia="Aptos" w:hAnsi="Aptos" w:cs="Aptos"/>
          <w:color w:val="000000" w:themeColor="text1"/>
          <w:sz w:val="24"/>
          <w:szCs w:val="24"/>
        </w:rPr>
        <w:t xml:space="preserve"> </w:t>
      </w:r>
    </w:p>
    <w:p w14:paraId="51C4D083" w14:textId="7688B8DF"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 xml:space="preserve">Adults with Chronic Conditions (e.g., Diabetes, Hypertension): Care Team Function </w:t>
      </w:r>
      <w:r w:rsidR="00373AF0">
        <w:rPr>
          <w:rFonts w:ascii="Aptos" w:eastAsia="Aptos" w:hAnsi="Aptos" w:cs="Aptos"/>
          <w:b/>
          <w:bCs/>
          <w:color w:val="000000" w:themeColor="text1"/>
          <w:sz w:val="24"/>
          <w:szCs w:val="24"/>
        </w:rPr>
        <w:t>(</w:t>
      </w:r>
      <w:r w:rsidRPr="16041844">
        <w:rPr>
          <w:rFonts w:ascii="Aptos" w:eastAsia="Aptos" w:hAnsi="Aptos" w:cs="Aptos"/>
          <w:b/>
          <w:bCs/>
          <w:color w:val="000000" w:themeColor="text1"/>
          <w:sz w:val="24"/>
          <w:szCs w:val="24"/>
        </w:rPr>
        <w:t>Table</w:t>
      </w:r>
      <w:r w:rsidR="00373AF0">
        <w:rPr>
          <w:rFonts w:ascii="Aptos" w:eastAsia="Aptos" w:hAnsi="Aptos" w:cs="Aptos"/>
          <w:b/>
          <w:bCs/>
          <w:color w:val="000000" w:themeColor="text1"/>
          <w:sz w:val="24"/>
          <w:szCs w:val="24"/>
        </w:rPr>
        <w:t xml:space="preserve"> 2)</w:t>
      </w:r>
    </w:p>
    <w:tbl>
      <w:tblPr>
        <w:tblW w:w="9359" w:type="dxa"/>
        <w:tblLayout w:type="fixed"/>
        <w:tblLook w:val="06A0" w:firstRow="1" w:lastRow="0" w:firstColumn="1" w:lastColumn="0" w:noHBand="1" w:noVBand="1"/>
      </w:tblPr>
      <w:tblGrid>
        <w:gridCol w:w="3748"/>
        <w:gridCol w:w="1852"/>
        <w:gridCol w:w="1614"/>
        <w:gridCol w:w="2145"/>
      </w:tblGrid>
      <w:tr w:rsidR="16041844" w14:paraId="679DD3ED"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F125A2" w14:textId="08FB8F4E"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Function</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D03DF6" w14:textId="590D63B2"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performs this now (title)</w:t>
            </w: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4AF0CD" w14:textId="1317F83F"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Identified Gap (check box)</w:t>
            </w: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0F4C181" w14:textId="4D3FD30F"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is best suited to perform this function?</w:t>
            </w:r>
          </w:p>
        </w:tc>
      </w:tr>
      <w:tr w:rsidR="16041844" w14:paraId="5E76F42E" w14:textId="77777777" w:rsidTr="0004313B">
        <w:trPr>
          <w:trHeight w:val="675"/>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6181D06" w14:textId="73B83190"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health coaching and self-management education</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64CC17A" w14:textId="77DFEB35"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248993B" w14:textId="2F902D80"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E1E360F" w14:textId="457F3764" w:rsidR="16041844" w:rsidRDefault="16041844" w:rsidP="16041844">
            <w:pPr>
              <w:rPr>
                <w:rFonts w:ascii="Aptos" w:eastAsia="Aptos" w:hAnsi="Aptos" w:cs="Aptos"/>
                <w:sz w:val="24"/>
                <w:szCs w:val="24"/>
              </w:rPr>
            </w:pPr>
          </w:p>
        </w:tc>
      </w:tr>
      <w:tr w:rsidR="16041844" w14:paraId="05F83F79"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EEF4E63" w14:textId="5B72F0E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medication adherence support</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C9338F6" w14:textId="1055B458"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EF88A6F" w14:textId="514C2B08"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FCD454" w14:textId="4EA152D5" w:rsidR="16041844" w:rsidRDefault="16041844" w:rsidP="16041844">
            <w:pPr>
              <w:rPr>
                <w:rFonts w:ascii="Aptos" w:eastAsia="Aptos" w:hAnsi="Aptos" w:cs="Aptos"/>
                <w:sz w:val="24"/>
                <w:szCs w:val="24"/>
              </w:rPr>
            </w:pPr>
          </w:p>
        </w:tc>
      </w:tr>
      <w:tr w:rsidR="16041844" w14:paraId="08C227A7"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F93DE63" w14:textId="6AF2D280"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Coordinates remote monitoring with patients (e.g., blood pressure (BP) or hemoglobin A1c (A1c) tracking at home)</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5A94453" w14:textId="53B8EA31"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E226A58" w14:textId="3C843502"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401AA3A" w14:textId="6189DB6F" w:rsidR="16041844" w:rsidRDefault="16041844" w:rsidP="16041844">
            <w:pPr>
              <w:rPr>
                <w:rFonts w:ascii="Aptos" w:eastAsia="Aptos" w:hAnsi="Aptos" w:cs="Aptos"/>
                <w:sz w:val="24"/>
                <w:szCs w:val="24"/>
              </w:rPr>
            </w:pPr>
          </w:p>
        </w:tc>
      </w:tr>
      <w:tr w:rsidR="16041844" w14:paraId="50190FBA"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2EBB343" w14:textId="3F06A6ED"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Initiates new medications for hypertension or diabetes for patients not at goal blood pressure or A1c</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31688BB" w14:textId="531C0D84"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A05EA21" w14:textId="0999B8C1"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030C77" w14:textId="17DFB8B7" w:rsidR="16041844" w:rsidRDefault="16041844" w:rsidP="16041844">
            <w:pPr>
              <w:rPr>
                <w:rFonts w:ascii="Aptos" w:eastAsia="Aptos" w:hAnsi="Aptos" w:cs="Aptos"/>
                <w:sz w:val="24"/>
                <w:szCs w:val="24"/>
              </w:rPr>
            </w:pPr>
          </w:p>
        </w:tc>
      </w:tr>
      <w:tr w:rsidR="16041844" w14:paraId="5C00CC09"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6253D58" w14:textId="1E6ED58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Titrates hypertension or diabetes medications for patients not at goal blood pressure or A1c</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2228B63" w14:textId="5A8A7BFA"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70261CA" w14:textId="64DD613C"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A5A5AF8" w14:textId="39F7CFE0" w:rsidR="16041844" w:rsidRDefault="16041844" w:rsidP="16041844">
            <w:pPr>
              <w:rPr>
                <w:rFonts w:ascii="Aptos" w:eastAsia="Aptos" w:hAnsi="Aptos" w:cs="Aptos"/>
                <w:sz w:val="24"/>
                <w:szCs w:val="24"/>
              </w:rPr>
            </w:pPr>
          </w:p>
        </w:tc>
      </w:tr>
      <w:tr w:rsidR="16041844" w14:paraId="5174AFBB"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8A6A9A7" w14:textId="3AF0F72E"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Orders or pends labs for diabetes or hypertension monitoring (e.g., A1c, metabolic panel, microalbumin)</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D0B7A3A" w14:textId="3A565654"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89621D7" w14:textId="415BF9DD"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8782B67" w14:textId="23D62DB5" w:rsidR="16041844" w:rsidRDefault="16041844" w:rsidP="16041844">
            <w:pPr>
              <w:rPr>
                <w:rFonts w:ascii="Aptos" w:eastAsia="Aptos" w:hAnsi="Aptos" w:cs="Aptos"/>
                <w:sz w:val="24"/>
                <w:szCs w:val="24"/>
              </w:rPr>
            </w:pPr>
          </w:p>
        </w:tc>
      </w:tr>
      <w:tr w:rsidR="16041844" w14:paraId="671675D4"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7D4846" w14:textId="32D3631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lastRenderedPageBreak/>
              <w:t>Orders or pends retinopathy screening for patients with diabetes</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9B81556" w14:textId="54C6A035"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BCC4AF1" w14:textId="5356F1B2"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C5F6460" w14:textId="1BBD78A2" w:rsidR="16041844" w:rsidRDefault="16041844" w:rsidP="16041844">
            <w:pPr>
              <w:rPr>
                <w:rFonts w:ascii="Aptos" w:eastAsia="Aptos" w:hAnsi="Aptos" w:cs="Aptos"/>
                <w:sz w:val="24"/>
                <w:szCs w:val="24"/>
              </w:rPr>
            </w:pPr>
          </w:p>
        </w:tc>
      </w:tr>
      <w:tr w:rsidR="16041844" w14:paraId="728DA489"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7DC4302" w14:textId="4441CE0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Performs diabetic foot monofilament testing</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89923C4" w14:textId="4843E445"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F190A3F" w14:textId="7E1ABB0E"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4CF2FDF" w14:textId="4F1AB636" w:rsidR="16041844" w:rsidRDefault="16041844" w:rsidP="16041844">
            <w:pPr>
              <w:rPr>
                <w:rFonts w:ascii="Aptos" w:eastAsia="Aptos" w:hAnsi="Aptos" w:cs="Aptos"/>
                <w:sz w:val="24"/>
                <w:szCs w:val="24"/>
              </w:rPr>
            </w:pPr>
          </w:p>
        </w:tc>
      </w:tr>
      <w:tr w:rsidR="16041844" w14:paraId="12F5590F"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8453C91" w14:textId="3C741DC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patients overdue for lab monitoring</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EEEC5A" w14:textId="51D4F1A2"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3163E8D" w14:textId="5840C2A7"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07BF93A" w14:textId="5301C742" w:rsidR="16041844" w:rsidRDefault="16041844" w:rsidP="16041844">
            <w:pPr>
              <w:rPr>
                <w:rFonts w:ascii="Aptos" w:eastAsia="Aptos" w:hAnsi="Aptos" w:cs="Aptos"/>
                <w:sz w:val="24"/>
                <w:szCs w:val="24"/>
              </w:rPr>
            </w:pPr>
          </w:p>
        </w:tc>
      </w:tr>
      <w:tr w:rsidR="16041844" w14:paraId="7287EE26"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6A93BC2" w14:textId="43E5864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patients overdue for diabetic eye exam or retinopathy screening</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726BA95" w14:textId="15AE4CE4"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A1367DA" w14:textId="4CC0C2FE"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E34E4DC" w14:textId="4EDC39AB" w:rsidR="16041844" w:rsidRDefault="16041844" w:rsidP="16041844">
            <w:pPr>
              <w:rPr>
                <w:rFonts w:ascii="Aptos" w:eastAsia="Aptos" w:hAnsi="Aptos" w:cs="Aptos"/>
                <w:sz w:val="24"/>
                <w:szCs w:val="24"/>
              </w:rPr>
            </w:pPr>
          </w:p>
        </w:tc>
      </w:tr>
      <w:tr w:rsidR="16041844" w14:paraId="513D9862"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6FD3B59" w14:textId="0A611160"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hypertension or diabetes patients overdue for a follow-up visit</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6ADFF29" w14:textId="28828C1A"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FBFBB2E" w14:textId="422013B7"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83CBCDB" w14:textId="5EC419A4" w:rsidR="16041844" w:rsidRDefault="16041844" w:rsidP="16041844">
            <w:pPr>
              <w:rPr>
                <w:rFonts w:ascii="Aptos" w:eastAsia="Aptos" w:hAnsi="Aptos" w:cs="Aptos"/>
                <w:sz w:val="24"/>
                <w:szCs w:val="24"/>
              </w:rPr>
            </w:pPr>
          </w:p>
        </w:tc>
      </w:tr>
      <w:tr w:rsidR="16041844" w14:paraId="5A3A6BF3"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36A582C" w14:textId="61A1802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Monitors diabetes and hypertension quality metrics or dashboards</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6F1E029" w14:textId="41E79FC5"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F0664B0" w14:textId="51EA73D1"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9A28C2C" w14:textId="7850FF9C" w:rsidR="16041844" w:rsidRDefault="16041844" w:rsidP="16041844">
            <w:pPr>
              <w:rPr>
                <w:rFonts w:ascii="Aptos" w:eastAsia="Aptos" w:hAnsi="Aptos" w:cs="Aptos"/>
                <w:sz w:val="24"/>
                <w:szCs w:val="24"/>
              </w:rPr>
            </w:pPr>
          </w:p>
        </w:tc>
      </w:tr>
      <w:tr w:rsidR="16041844" w14:paraId="23940951"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A824CA" w14:textId="0C87DA8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candidates for group visits</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D30AB65" w14:textId="3C6FF045"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65DF756" w14:textId="077F1364"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141F1D" w14:textId="578810BA" w:rsidR="16041844" w:rsidRDefault="16041844" w:rsidP="16041844">
            <w:pPr>
              <w:rPr>
                <w:rFonts w:ascii="Aptos" w:eastAsia="Aptos" w:hAnsi="Aptos" w:cs="Aptos"/>
                <w:sz w:val="24"/>
                <w:szCs w:val="24"/>
              </w:rPr>
            </w:pPr>
          </w:p>
        </w:tc>
      </w:tr>
      <w:tr w:rsidR="16041844" w14:paraId="7B99D304"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BE8E55A" w14:textId="062CFB7D"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Facilitates group visits for chronic disease management</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C33250" w14:textId="20AB1DC1"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4B3A05A" w14:textId="156FA27E"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1A38BB7" w14:textId="6D4A908B" w:rsidR="16041844" w:rsidRDefault="16041844" w:rsidP="16041844">
            <w:pPr>
              <w:rPr>
                <w:rFonts w:ascii="Aptos" w:eastAsia="Aptos" w:hAnsi="Aptos" w:cs="Aptos"/>
                <w:sz w:val="24"/>
                <w:szCs w:val="24"/>
              </w:rPr>
            </w:pPr>
          </w:p>
        </w:tc>
      </w:tr>
      <w:tr w:rsidR="16041844" w14:paraId="72704D55"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82C4797" w14:textId="04C7AFC9"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Documents chronic care interventions and outcomes in EHR</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C5FADF" w14:textId="4731383B" w:rsidR="16041844" w:rsidRDefault="16041844" w:rsidP="16041844">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0A5E46" w14:textId="73C498A6" w:rsidR="16041844" w:rsidRDefault="16041844" w:rsidP="16041844">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74902DE" w14:textId="494B0EB7" w:rsidR="16041844" w:rsidRDefault="16041844" w:rsidP="16041844">
            <w:pPr>
              <w:rPr>
                <w:rFonts w:ascii="Aptos" w:eastAsia="Aptos" w:hAnsi="Aptos" w:cs="Aptos"/>
                <w:sz w:val="24"/>
                <w:szCs w:val="24"/>
              </w:rPr>
            </w:pPr>
          </w:p>
        </w:tc>
      </w:tr>
      <w:tr w:rsidR="0004313B" w14:paraId="26B24045"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E4424D" w14:textId="199321DC" w:rsidR="0004313B" w:rsidRPr="16041844" w:rsidRDefault="007D6C30" w:rsidP="0004313B">
            <w:pPr>
              <w:spacing w:after="0"/>
              <w:rPr>
                <w:rFonts w:ascii="Aptos" w:eastAsia="Aptos" w:hAnsi="Aptos" w:cs="Aptos"/>
                <w:sz w:val="24"/>
                <w:szCs w:val="24"/>
              </w:rPr>
            </w:pPr>
            <w:r>
              <w:rPr>
                <w:rFonts w:ascii="Aptos" w:eastAsia="Aptos" w:hAnsi="Aptos" w:cs="Aptos"/>
                <w:b/>
                <w:bCs/>
                <w:color w:val="EE0000"/>
                <w:sz w:val="24"/>
                <w:szCs w:val="24"/>
              </w:rPr>
              <w:t>(</w:t>
            </w:r>
            <w:r w:rsidRPr="00833866">
              <w:rPr>
                <w:rFonts w:ascii="Aptos" w:eastAsia="Aptos" w:hAnsi="Aptos" w:cs="Aptos"/>
                <w:b/>
                <w:bCs/>
                <w:color w:val="EE0000"/>
                <w:sz w:val="24"/>
                <w:szCs w:val="24"/>
              </w:rPr>
              <w:t>August 2025 Update</w:t>
            </w:r>
            <w:r>
              <w:rPr>
                <w:rFonts w:ascii="Aptos" w:eastAsia="Aptos" w:hAnsi="Aptos" w:cs="Aptos"/>
                <w:b/>
                <w:bCs/>
                <w:color w:val="EE0000"/>
                <w:sz w:val="24"/>
                <w:szCs w:val="24"/>
              </w:rPr>
              <w:t>)</w:t>
            </w:r>
            <w:r w:rsidRPr="16041844">
              <w:rPr>
                <w:rFonts w:ascii="Aptos" w:eastAsia="Aptos" w:hAnsi="Aptos" w:cs="Aptos"/>
                <w:sz w:val="24"/>
                <w:szCs w:val="24"/>
              </w:rPr>
              <w:t xml:space="preserve"> </w:t>
            </w:r>
            <w:r w:rsidR="0004313B" w:rsidRPr="16041844">
              <w:rPr>
                <w:rFonts w:ascii="Aptos" w:eastAsia="Aptos" w:hAnsi="Aptos" w:cs="Aptos"/>
                <w:sz w:val="24"/>
                <w:szCs w:val="24"/>
              </w:rPr>
              <w:t>Conducts behavioral health screening (e.g., depression, substance use)</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9D06BC0" w14:textId="77777777" w:rsidR="0004313B" w:rsidRDefault="0004313B" w:rsidP="0004313B">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BC26E42" w14:textId="77777777" w:rsidR="0004313B" w:rsidRDefault="0004313B" w:rsidP="0004313B">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D0C94B9" w14:textId="77777777" w:rsidR="0004313B" w:rsidRDefault="0004313B" w:rsidP="0004313B">
            <w:pPr>
              <w:rPr>
                <w:rFonts w:ascii="Aptos" w:eastAsia="Aptos" w:hAnsi="Aptos" w:cs="Aptos"/>
                <w:sz w:val="24"/>
                <w:szCs w:val="24"/>
              </w:rPr>
            </w:pPr>
          </w:p>
        </w:tc>
      </w:tr>
      <w:tr w:rsidR="0004313B" w14:paraId="14632503" w14:textId="77777777" w:rsidTr="0004313B">
        <w:trPr>
          <w:trHeight w:val="300"/>
        </w:trPr>
        <w:tc>
          <w:tcPr>
            <w:tcW w:w="37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51BE78E" w14:textId="60D76D5C" w:rsidR="0004313B" w:rsidRPr="16041844" w:rsidRDefault="007D6C30" w:rsidP="0004313B">
            <w:pPr>
              <w:spacing w:after="0"/>
              <w:rPr>
                <w:rFonts w:ascii="Aptos" w:eastAsia="Aptos" w:hAnsi="Aptos" w:cs="Aptos"/>
                <w:sz w:val="24"/>
                <w:szCs w:val="24"/>
              </w:rPr>
            </w:pPr>
            <w:r>
              <w:rPr>
                <w:rFonts w:ascii="Aptos" w:eastAsia="Aptos" w:hAnsi="Aptos" w:cs="Aptos"/>
                <w:b/>
                <w:bCs/>
                <w:color w:val="EE0000"/>
                <w:sz w:val="24"/>
                <w:szCs w:val="24"/>
              </w:rPr>
              <w:t>(</w:t>
            </w:r>
            <w:r w:rsidRPr="00833866">
              <w:rPr>
                <w:rFonts w:ascii="Aptos" w:eastAsia="Aptos" w:hAnsi="Aptos" w:cs="Aptos"/>
                <w:b/>
                <w:bCs/>
                <w:color w:val="EE0000"/>
                <w:sz w:val="24"/>
                <w:szCs w:val="24"/>
              </w:rPr>
              <w:t>August 2025 Update</w:t>
            </w:r>
            <w:r>
              <w:rPr>
                <w:rFonts w:ascii="Aptos" w:eastAsia="Aptos" w:hAnsi="Aptos" w:cs="Aptos"/>
                <w:b/>
                <w:bCs/>
                <w:color w:val="EE0000"/>
                <w:sz w:val="24"/>
                <w:szCs w:val="24"/>
              </w:rPr>
              <w:t>)</w:t>
            </w:r>
            <w:r w:rsidRPr="16041844">
              <w:rPr>
                <w:rFonts w:ascii="Aptos" w:eastAsia="Aptos" w:hAnsi="Aptos" w:cs="Aptos"/>
                <w:sz w:val="24"/>
                <w:szCs w:val="24"/>
              </w:rPr>
              <w:t xml:space="preserve"> </w:t>
            </w:r>
            <w:r w:rsidR="0004313B" w:rsidRPr="16041844">
              <w:rPr>
                <w:rFonts w:ascii="Aptos" w:eastAsia="Aptos" w:hAnsi="Aptos" w:cs="Aptos"/>
                <w:sz w:val="24"/>
                <w:szCs w:val="24"/>
              </w:rPr>
              <w:t>Addresses positive behavioral health screenings (e.g., evaluation, diagnosis, referrals)</w:t>
            </w:r>
          </w:p>
        </w:tc>
        <w:tc>
          <w:tcPr>
            <w:tcW w:w="18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A8F1976" w14:textId="77777777" w:rsidR="0004313B" w:rsidRDefault="0004313B" w:rsidP="0004313B">
            <w:pPr>
              <w:rPr>
                <w:rFonts w:ascii="Aptos" w:eastAsia="Aptos" w:hAnsi="Aptos" w:cs="Aptos"/>
                <w:sz w:val="24"/>
                <w:szCs w:val="24"/>
              </w:rPr>
            </w:pPr>
          </w:p>
        </w:tc>
        <w:tc>
          <w:tcPr>
            <w:tcW w:w="16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ED0ACC4" w14:textId="77777777" w:rsidR="0004313B" w:rsidRDefault="0004313B" w:rsidP="0004313B">
            <w:pPr>
              <w:rPr>
                <w:rFonts w:ascii="Aptos" w:eastAsia="Aptos" w:hAnsi="Aptos" w:cs="Aptos"/>
                <w:sz w:val="24"/>
                <w:szCs w:val="24"/>
              </w:rPr>
            </w:pPr>
          </w:p>
        </w:tc>
        <w:tc>
          <w:tcPr>
            <w:tcW w:w="21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680C06F" w14:textId="77777777" w:rsidR="0004313B" w:rsidRDefault="0004313B" w:rsidP="0004313B">
            <w:pPr>
              <w:rPr>
                <w:rFonts w:ascii="Aptos" w:eastAsia="Aptos" w:hAnsi="Aptos" w:cs="Aptos"/>
                <w:sz w:val="24"/>
                <w:szCs w:val="24"/>
              </w:rPr>
            </w:pPr>
          </w:p>
        </w:tc>
      </w:tr>
    </w:tbl>
    <w:p w14:paraId="4A1DEAF1" w14:textId="5CA25B45" w:rsidR="00566BA1" w:rsidRDefault="00566BA1" w:rsidP="00812E0E">
      <w:pPr>
        <w:spacing w:before="240" w:after="0" w:line="257" w:lineRule="auto"/>
        <w:rPr>
          <w:rFonts w:ascii="Aptos" w:eastAsia="Aptos" w:hAnsi="Aptos" w:cs="Aptos"/>
          <w:color w:val="000000" w:themeColor="text1"/>
          <w:sz w:val="24"/>
          <w:szCs w:val="24"/>
        </w:rPr>
      </w:pPr>
    </w:p>
    <w:p w14:paraId="455B53CD" w14:textId="5C570C86"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 xml:space="preserve">Adults with Preventive Care Needs: Care Team Function </w:t>
      </w:r>
      <w:r w:rsidR="00E90A37">
        <w:rPr>
          <w:rFonts w:ascii="Aptos" w:eastAsia="Aptos" w:hAnsi="Aptos" w:cs="Aptos"/>
          <w:b/>
          <w:bCs/>
          <w:color w:val="000000" w:themeColor="text1"/>
          <w:sz w:val="24"/>
          <w:szCs w:val="24"/>
        </w:rPr>
        <w:t>(</w:t>
      </w:r>
      <w:r w:rsidRPr="16041844">
        <w:rPr>
          <w:rFonts w:ascii="Aptos" w:eastAsia="Aptos" w:hAnsi="Aptos" w:cs="Aptos"/>
          <w:b/>
          <w:bCs/>
          <w:color w:val="000000" w:themeColor="text1"/>
          <w:sz w:val="24"/>
          <w:szCs w:val="24"/>
        </w:rPr>
        <w:t>Table</w:t>
      </w:r>
      <w:r w:rsidR="00E90A37">
        <w:rPr>
          <w:rFonts w:ascii="Aptos" w:eastAsia="Aptos" w:hAnsi="Aptos" w:cs="Aptos"/>
          <w:b/>
          <w:bCs/>
          <w:color w:val="000000" w:themeColor="text1"/>
          <w:sz w:val="24"/>
          <w:szCs w:val="24"/>
        </w:rPr>
        <w:t xml:space="preserve"> 2)</w:t>
      </w:r>
    </w:p>
    <w:tbl>
      <w:tblPr>
        <w:tblW w:w="0" w:type="auto"/>
        <w:tblLayout w:type="fixed"/>
        <w:tblLook w:val="06A0" w:firstRow="1" w:lastRow="0" w:firstColumn="1" w:lastColumn="0" w:noHBand="1" w:noVBand="1"/>
      </w:tblPr>
      <w:tblGrid>
        <w:gridCol w:w="3709"/>
        <w:gridCol w:w="1909"/>
        <w:gridCol w:w="1703"/>
        <w:gridCol w:w="2039"/>
      </w:tblGrid>
      <w:tr w:rsidR="16041844" w14:paraId="5660A5D7"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FDEE73D" w14:textId="3443F932"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Function</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AB4A61F" w14:textId="4ECD3351"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performs this now (title)</w:t>
            </w: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B20CBEC" w14:textId="4A2D49EA"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Identified Gap (check box)</w:t>
            </w: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FA6587A" w14:textId="1B091F21"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is best suited to perform this function?</w:t>
            </w:r>
          </w:p>
        </w:tc>
      </w:tr>
      <w:tr w:rsidR="16041844" w14:paraId="4678637E"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B6C8C5D" w14:textId="547DA12B"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patients due for cancer screenings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B114C95" w14:textId="62C0EBFE"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69ED6C" w14:textId="27A42A34"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F5D7EBE" w14:textId="7F8BC127" w:rsidR="16041844" w:rsidRDefault="16041844" w:rsidP="16041844">
            <w:pPr>
              <w:rPr>
                <w:rFonts w:ascii="Aptos" w:eastAsia="Aptos" w:hAnsi="Aptos" w:cs="Aptos"/>
                <w:sz w:val="24"/>
                <w:szCs w:val="24"/>
              </w:rPr>
            </w:pPr>
          </w:p>
        </w:tc>
      </w:tr>
      <w:tr w:rsidR="16041844" w14:paraId="149E2809"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C90859E" w14:textId="16D4BB8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lastRenderedPageBreak/>
              <w:t>Conducts pre-visit planning to identify cancer screening care gaps for scheduled patients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E587206" w14:textId="2142358E"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6F63D2" w14:textId="194A11BC"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6B6D72" w14:textId="7DB0AFB8" w:rsidR="16041844" w:rsidRDefault="16041844" w:rsidP="16041844">
            <w:pPr>
              <w:rPr>
                <w:rFonts w:ascii="Aptos" w:eastAsia="Aptos" w:hAnsi="Aptos" w:cs="Aptos"/>
                <w:sz w:val="24"/>
                <w:szCs w:val="24"/>
              </w:rPr>
            </w:pPr>
          </w:p>
        </w:tc>
      </w:tr>
      <w:tr w:rsidR="16041844" w14:paraId="0A00FEB2"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0A976D" w14:textId="36D5C31B"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Reviews health information exchange (HIE) data for recent cancer screening results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4171B7C" w14:textId="14EDAF1C"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C6B0ACE" w14:textId="18E431BC"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522347E" w14:textId="7B49D92D" w:rsidR="16041844" w:rsidRDefault="16041844" w:rsidP="16041844">
            <w:pPr>
              <w:rPr>
                <w:rFonts w:ascii="Aptos" w:eastAsia="Aptos" w:hAnsi="Aptos" w:cs="Aptos"/>
                <w:sz w:val="24"/>
                <w:szCs w:val="24"/>
              </w:rPr>
            </w:pPr>
          </w:p>
        </w:tc>
      </w:tr>
      <w:tr w:rsidR="16041844" w14:paraId="2C40C166"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0BB0204" w14:textId="021639BA"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Places routine cancer screening orders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00C847" w14:textId="49DF7B3B"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E494154" w14:textId="67D21C3B"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498A799" w14:textId="0A2816D4" w:rsidR="16041844" w:rsidRDefault="16041844" w:rsidP="16041844">
            <w:pPr>
              <w:rPr>
                <w:rFonts w:ascii="Aptos" w:eastAsia="Aptos" w:hAnsi="Aptos" w:cs="Aptos"/>
                <w:sz w:val="24"/>
                <w:szCs w:val="24"/>
              </w:rPr>
            </w:pPr>
          </w:p>
        </w:tc>
      </w:tr>
      <w:tr w:rsidR="16041844" w14:paraId="316FEF2E"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F343EED" w14:textId="2218D12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education to patients about fecal immunochemical tests (FIT)</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04D357D" w14:textId="0D91E680"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85FBE3" w14:textId="0251000B"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00CF0F9" w14:textId="1F077AA0" w:rsidR="16041844" w:rsidRDefault="16041844" w:rsidP="16041844">
            <w:pPr>
              <w:rPr>
                <w:rFonts w:ascii="Aptos" w:eastAsia="Aptos" w:hAnsi="Aptos" w:cs="Aptos"/>
                <w:sz w:val="24"/>
                <w:szCs w:val="24"/>
              </w:rPr>
            </w:pPr>
          </w:p>
        </w:tc>
      </w:tr>
      <w:tr w:rsidR="16041844" w14:paraId="2206127F"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07D474E" w14:textId="1E5E63AF"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Prepares FIT kits for distribution</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3735AD4" w14:textId="4D240B67"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9DE042" w14:textId="7569FE8A"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C8BDCE6" w14:textId="23539436" w:rsidR="16041844" w:rsidRDefault="16041844" w:rsidP="16041844">
            <w:pPr>
              <w:rPr>
                <w:rFonts w:ascii="Aptos" w:eastAsia="Aptos" w:hAnsi="Aptos" w:cs="Aptos"/>
                <w:sz w:val="24"/>
                <w:szCs w:val="24"/>
              </w:rPr>
            </w:pPr>
          </w:p>
        </w:tc>
      </w:tr>
      <w:tr w:rsidR="16041844" w14:paraId="73DC9CC1"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8E25B97" w14:textId="3EAAF6CF"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reminder calls to patients with outstanding FIT kits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ED02C47" w14:textId="6D216E0E"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4AB4625" w14:textId="42D575CF"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37CE279" w14:textId="28DC3B28" w:rsidR="16041844" w:rsidRDefault="16041844" w:rsidP="16041844">
            <w:pPr>
              <w:rPr>
                <w:rFonts w:ascii="Aptos" w:eastAsia="Aptos" w:hAnsi="Aptos" w:cs="Aptos"/>
                <w:sz w:val="24"/>
                <w:szCs w:val="24"/>
              </w:rPr>
            </w:pPr>
          </w:p>
        </w:tc>
      </w:tr>
      <w:tr w:rsidR="16041844" w14:paraId="28A7BCF3"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71A8802" w14:textId="55F4E132"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Monitors quality metrics or dashboards related to cancer screenings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691A976" w14:textId="3ACCA6CD"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C480DB1" w14:textId="39029A2F"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9B5012C" w14:textId="42E92280" w:rsidR="16041844" w:rsidRDefault="16041844" w:rsidP="16041844">
            <w:pPr>
              <w:rPr>
                <w:rFonts w:ascii="Aptos" w:eastAsia="Aptos" w:hAnsi="Aptos" w:cs="Aptos"/>
                <w:sz w:val="24"/>
                <w:szCs w:val="24"/>
              </w:rPr>
            </w:pPr>
          </w:p>
        </w:tc>
      </w:tr>
      <w:tr w:rsidR="16041844" w14:paraId="190F6985"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931A72" w14:textId="2B54FB37"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and scheduling for wellness visits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5E68ECA" w14:textId="4754BEBB"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1FA1185" w14:textId="03D6B819"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FDB32D8" w14:textId="3C8787C5" w:rsidR="16041844" w:rsidRDefault="16041844" w:rsidP="16041844">
            <w:pPr>
              <w:rPr>
                <w:rFonts w:ascii="Aptos" w:eastAsia="Aptos" w:hAnsi="Aptos" w:cs="Aptos"/>
                <w:sz w:val="24"/>
                <w:szCs w:val="24"/>
              </w:rPr>
            </w:pPr>
          </w:p>
        </w:tc>
      </w:tr>
      <w:tr w:rsidR="16041844" w14:paraId="235BD726"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23200DC" w14:textId="4A8BA29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pre-visit preparation for wellness visits to identify preventive care gaps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0D5B93A" w14:textId="7E537656"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F647E4" w14:textId="3224808D"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B144F45" w14:textId="3145EA7D" w:rsidR="16041844" w:rsidRDefault="16041844" w:rsidP="16041844">
            <w:pPr>
              <w:rPr>
                <w:rFonts w:ascii="Aptos" w:eastAsia="Aptos" w:hAnsi="Aptos" w:cs="Aptos"/>
                <w:sz w:val="24"/>
                <w:szCs w:val="24"/>
              </w:rPr>
            </w:pPr>
          </w:p>
        </w:tc>
      </w:tr>
      <w:tr w:rsidR="16041844" w14:paraId="38746704"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5DCAB4A" w14:textId="4C3B64A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Reviews cancer screening results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E8E28D9" w14:textId="6AE29679"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6D823F7" w14:textId="094138BA"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E7E34FF" w14:textId="549840E1" w:rsidR="16041844" w:rsidRDefault="16041844" w:rsidP="16041844">
            <w:pPr>
              <w:rPr>
                <w:rFonts w:ascii="Aptos" w:eastAsia="Aptos" w:hAnsi="Aptos" w:cs="Aptos"/>
                <w:sz w:val="24"/>
                <w:szCs w:val="24"/>
              </w:rPr>
            </w:pPr>
          </w:p>
        </w:tc>
      </w:tr>
      <w:tr w:rsidR="16041844" w14:paraId="38DA6148"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80EF545" w14:textId="1ED848A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Communicates normal cancer screening results to patients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46A496F" w14:textId="4855E9C5"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7B6E9DC" w14:textId="7D72AEF5"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0EBF616" w14:textId="3211FD6B" w:rsidR="16041844" w:rsidRDefault="16041844" w:rsidP="16041844">
            <w:pPr>
              <w:rPr>
                <w:rFonts w:ascii="Aptos" w:eastAsia="Aptos" w:hAnsi="Aptos" w:cs="Aptos"/>
                <w:sz w:val="24"/>
                <w:szCs w:val="24"/>
              </w:rPr>
            </w:pPr>
          </w:p>
        </w:tc>
      </w:tr>
      <w:tr w:rsidR="16041844" w14:paraId="764814ED"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EE6C081" w14:textId="16BF78F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Communicates abnormal cancer screening results and follow-up plan to patients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6643944" w14:textId="7750D286"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9F1D0FC" w14:textId="479E040D"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58BC64C" w14:textId="70345296" w:rsidR="16041844" w:rsidRDefault="16041844" w:rsidP="16041844">
            <w:pPr>
              <w:rPr>
                <w:rFonts w:ascii="Aptos" w:eastAsia="Aptos" w:hAnsi="Aptos" w:cs="Aptos"/>
                <w:sz w:val="24"/>
                <w:szCs w:val="24"/>
              </w:rPr>
            </w:pPr>
          </w:p>
        </w:tc>
      </w:tr>
      <w:tr w:rsidR="16041844" w14:paraId="28F201CD"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C09F533" w14:textId="736F849F"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Places follow-up orders or actions for abnormal cancer screening results (e.g., colonoscopy, diagnostic imaging)</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1CBA44" w14:textId="04C96FA3"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6083958" w14:textId="2FB336FC"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DEF7FDD" w14:textId="2049D86A" w:rsidR="16041844" w:rsidRDefault="16041844" w:rsidP="16041844">
            <w:pPr>
              <w:rPr>
                <w:rFonts w:ascii="Aptos" w:eastAsia="Aptos" w:hAnsi="Aptos" w:cs="Aptos"/>
                <w:sz w:val="24"/>
                <w:szCs w:val="24"/>
              </w:rPr>
            </w:pPr>
          </w:p>
        </w:tc>
      </w:tr>
      <w:tr w:rsidR="16041844" w14:paraId="5E404602"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E21309" w14:textId="7691700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Tracks completion of follow-up testing for abnormal cancer screening results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C5A6CE" w14:textId="794B1AB5"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424C7D" w14:textId="2726AA9D"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FFC387E" w14:textId="3DDF2ADF" w:rsidR="16041844" w:rsidRDefault="16041844" w:rsidP="16041844">
            <w:pPr>
              <w:rPr>
                <w:rFonts w:ascii="Aptos" w:eastAsia="Aptos" w:hAnsi="Aptos" w:cs="Aptos"/>
                <w:sz w:val="24"/>
                <w:szCs w:val="24"/>
              </w:rPr>
            </w:pPr>
          </w:p>
        </w:tc>
      </w:tr>
      <w:tr w:rsidR="16041844" w14:paraId="06E33BE1"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A6342D4" w14:textId="4DFD402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Flags patients due for behavioral health or social determinants of health (SDOH) screening</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D21925" w14:textId="43891C6B"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86BFEC8" w14:textId="07301826"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9811327" w14:textId="6F2737C8" w:rsidR="16041844" w:rsidRDefault="16041844" w:rsidP="16041844">
            <w:pPr>
              <w:rPr>
                <w:rFonts w:ascii="Aptos" w:eastAsia="Aptos" w:hAnsi="Aptos" w:cs="Aptos"/>
                <w:sz w:val="24"/>
                <w:szCs w:val="24"/>
              </w:rPr>
            </w:pPr>
          </w:p>
        </w:tc>
      </w:tr>
      <w:tr w:rsidR="16041844" w14:paraId="1CB6E188"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2382110" w14:textId="171FBAC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lastRenderedPageBreak/>
              <w:t>Conducts behavioral health screening (e.g., depression, substance use)</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DEFE9FC" w14:textId="78A439C8"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595816A" w14:textId="1ED6D10C"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2A9F790" w14:textId="4816FD37" w:rsidR="16041844" w:rsidRDefault="16041844" w:rsidP="16041844">
            <w:pPr>
              <w:rPr>
                <w:rFonts w:ascii="Aptos" w:eastAsia="Aptos" w:hAnsi="Aptos" w:cs="Aptos"/>
                <w:sz w:val="24"/>
                <w:szCs w:val="24"/>
              </w:rPr>
            </w:pPr>
          </w:p>
        </w:tc>
      </w:tr>
      <w:tr w:rsidR="16041844" w14:paraId="24A4CD7E"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AADEB82" w14:textId="3474F068"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Addresses positive behavioral health screenings (e.g., evaluation, diagnosis, referrals)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1857A22" w14:textId="2232EE48"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CC1B492" w14:textId="2CB1E503"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1ECE01F" w14:textId="717101AD" w:rsidR="16041844" w:rsidRDefault="16041844" w:rsidP="16041844">
            <w:pPr>
              <w:rPr>
                <w:rFonts w:ascii="Aptos" w:eastAsia="Aptos" w:hAnsi="Aptos" w:cs="Aptos"/>
                <w:sz w:val="24"/>
                <w:szCs w:val="24"/>
              </w:rPr>
            </w:pPr>
          </w:p>
        </w:tc>
      </w:tr>
      <w:tr w:rsidR="16041844" w14:paraId="2AD3DE26"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5036620" w14:textId="77A1670B"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SDOH screening</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69C1CE4" w14:textId="25AE1524"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A33D6F3" w14:textId="4B976BDB"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8649B4B" w14:textId="08C5A92A" w:rsidR="16041844" w:rsidRDefault="16041844" w:rsidP="16041844">
            <w:pPr>
              <w:rPr>
                <w:rFonts w:ascii="Aptos" w:eastAsia="Aptos" w:hAnsi="Aptos" w:cs="Aptos"/>
                <w:sz w:val="24"/>
                <w:szCs w:val="24"/>
              </w:rPr>
            </w:pPr>
          </w:p>
        </w:tc>
      </w:tr>
      <w:tr w:rsidR="16041844" w14:paraId="070EE113"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5DEAA5F" w14:textId="52A31D1F"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Addresses positive SDOH screenings (e.g., evaluation, diagnosis, referrals)</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F9BC1F7" w14:textId="7F714577"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FE035C" w14:textId="5831F99F"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FB81D1D" w14:textId="5DEEEECD" w:rsidR="16041844" w:rsidRDefault="16041844" w:rsidP="16041844">
            <w:pPr>
              <w:rPr>
                <w:rFonts w:ascii="Aptos" w:eastAsia="Aptos" w:hAnsi="Aptos" w:cs="Aptos"/>
                <w:sz w:val="24"/>
                <w:szCs w:val="24"/>
              </w:rPr>
            </w:pPr>
          </w:p>
        </w:tc>
      </w:tr>
      <w:tr w:rsidR="16041844" w14:paraId="01E65859"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4A98634" w14:textId="0629329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Tracks follow-up completion for patients with positive behavioral health or SDOH screenings (e.g., referrals completed)</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1D55749" w14:textId="2B08E9E5"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A79C48D" w14:textId="6631EB12"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0809001" w14:textId="296296E3" w:rsidR="16041844" w:rsidRDefault="16041844" w:rsidP="16041844">
            <w:pPr>
              <w:rPr>
                <w:rFonts w:ascii="Aptos" w:eastAsia="Aptos" w:hAnsi="Aptos" w:cs="Aptos"/>
                <w:sz w:val="24"/>
                <w:szCs w:val="24"/>
              </w:rPr>
            </w:pPr>
          </w:p>
        </w:tc>
      </w:tr>
      <w:tr w:rsidR="16041844" w14:paraId="35F1BA66" w14:textId="77777777" w:rsidTr="16041844">
        <w:trPr>
          <w:trHeight w:val="300"/>
        </w:trPr>
        <w:tc>
          <w:tcPr>
            <w:tcW w:w="3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E16099" w14:textId="2F6801C9"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Documents preventive care activities and follow-up in the EHR</w:t>
            </w:r>
          </w:p>
        </w:tc>
        <w:tc>
          <w:tcPr>
            <w:tcW w:w="19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4C14F83" w14:textId="65F2B613" w:rsidR="16041844" w:rsidRDefault="16041844" w:rsidP="16041844">
            <w:pPr>
              <w:rPr>
                <w:rFonts w:ascii="Aptos" w:eastAsia="Aptos" w:hAnsi="Aptos" w:cs="Aptos"/>
                <w:sz w:val="24"/>
                <w:szCs w:val="24"/>
              </w:rPr>
            </w:pPr>
          </w:p>
        </w:tc>
        <w:tc>
          <w:tcPr>
            <w:tcW w:w="17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4A836A7" w14:textId="52A98F7B" w:rsidR="16041844" w:rsidRDefault="16041844" w:rsidP="16041844">
            <w:pPr>
              <w:rPr>
                <w:rFonts w:ascii="Aptos" w:eastAsia="Aptos" w:hAnsi="Aptos" w:cs="Aptos"/>
                <w:sz w:val="24"/>
                <w:szCs w:val="24"/>
              </w:rPr>
            </w:pPr>
          </w:p>
        </w:tc>
        <w:tc>
          <w:tcPr>
            <w:tcW w:w="20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A9C8B7" w14:textId="68768006" w:rsidR="16041844" w:rsidRDefault="16041844" w:rsidP="16041844">
            <w:pPr>
              <w:rPr>
                <w:rFonts w:ascii="Aptos" w:eastAsia="Aptos" w:hAnsi="Aptos" w:cs="Aptos"/>
                <w:sz w:val="24"/>
                <w:szCs w:val="24"/>
              </w:rPr>
            </w:pPr>
          </w:p>
        </w:tc>
      </w:tr>
    </w:tbl>
    <w:p w14:paraId="3D97BC8E" w14:textId="43A00627" w:rsidR="00566BA1" w:rsidRDefault="260C1548" w:rsidP="16041844">
      <w:pPr>
        <w:spacing w:before="240" w:after="0" w:line="257" w:lineRule="auto"/>
        <w:jc w:val="center"/>
        <w:rPr>
          <w:rFonts w:ascii="Aptos" w:eastAsia="Aptos" w:hAnsi="Aptos" w:cs="Aptos"/>
          <w:color w:val="000000" w:themeColor="text1"/>
          <w:sz w:val="24"/>
          <w:szCs w:val="24"/>
        </w:rPr>
      </w:pPr>
      <w:r w:rsidRPr="16041844">
        <w:rPr>
          <w:rFonts w:ascii="Aptos" w:eastAsia="Aptos" w:hAnsi="Aptos" w:cs="Aptos"/>
          <w:color w:val="000000" w:themeColor="text1"/>
          <w:sz w:val="24"/>
          <w:szCs w:val="24"/>
        </w:rPr>
        <w:t xml:space="preserve"> </w:t>
      </w:r>
    </w:p>
    <w:p w14:paraId="537E1FB1" w14:textId="55A412A6"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 xml:space="preserve">Adults with Behavioral Health Needs (noting that screening is for all adults – not just adults with BH needs): Care Team Function </w:t>
      </w:r>
      <w:r w:rsidR="00FB2706">
        <w:rPr>
          <w:rFonts w:ascii="Aptos" w:eastAsia="Aptos" w:hAnsi="Aptos" w:cs="Aptos"/>
          <w:b/>
          <w:bCs/>
          <w:color w:val="000000" w:themeColor="text1"/>
          <w:sz w:val="24"/>
          <w:szCs w:val="24"/>
        </w:rPr>
        <w:t>(</w:t>
      </w:r>
      <w:r w:rsidRPr="16041844">
        <w:rPr>
          <w:rFonts w:ascii="Aptos" w:eastAsia="Aptos" w:hAnsi="Aptos" w:cs="Aptos"/>
          <w:b/>
          <w:bCs/>
          <w:color w:val="000000" w:themeColor="text1"/>
          <w:sz w:val="24"/>
          <w:szCs w:val="24"/>
        </w:rPr>
        <w:t>Table</w:t>
      </w:r>
      <w:r w:rsidR="00FB2706">
        <w:rPr>
          <w:rFonts w:ascii="Aptos" w:eastAsia="Aptos" w:hAnsi="Aptos" w:cs="Aptos"/>
          <w:b/>
          <w:bCs/>
          <w:color w:val="000000" w:themeColor="text1"/>
          <w:sz w:val="24"/>
          <w:szCs w:val="24"/>
        </w:rPr>
        <w:t xml:space="preserve"> 2)</w:t>
      </w:r>
    </w:p>
    <w:tbl>
      <w:tblPr>
        <w:tblW w:w="0" w:type="auto"/>
        <w:tblLayout w:type="fixed"/>
        <w:tblLook w:val="06A0" w:firstRow="1" w:lastRow="0" w:firstColumn="1" w:lastColumn="0" w:noHBand="1" w:noVBand="1"/>
      </w:tblPr>
      <w:tblGrid>
        <w:gridCol w:w="3449"/>
        <w:gridCol w:w="2147"/>
        <w:gridCol w:w="1714"/>
        <w:gridCol w:w="2050"/>
      </w:tblGrid>
      <w:tr w:rsidR="16041844" w14:paraId="3ED41E4E"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4C14A61" w14:textId="19A0A6DC"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Function</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ED57A2F" w14:textId="6F293902"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Performs This Now (Title)</w:t>
            </w: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3DDFED1" w14:textId="58A410C4"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Identified Gap (Check Box)</w:t>
            </w: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B744FA" w14:textId="117858C3"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Role That is Best Suited to Perform This Function?</w:t>
            </w:r>
          </w:p>
        </w:tc>
      </w:tr>
      <w:tr w:rsidR="16041844" w14:paraId="3E7018DB"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5B01687" w14:textId="5EDAF782"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Reviews care gaps to determine if the patient is due for depression screening</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909DD8F" w14:textId="73543BEC"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5E0F9FC" w14:textId="02120966"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C809F8" w14:textId="4A82A683" w:rsidR="16041844" w:rsidRDefault="16041844" w:rsidP="16041844">
            <w:pPr>
              <w:rPr>
                <w:rFonts w:ascii="Aptos" w:eastAsia="Aptos" w:hAnsi="Aptos" w:cs="Aptos"/>
                <w:sz w:val="24"/>
                <w:szCs w:val="24"/>
              </w:rPr>
            </w:pPr>
          </w:p>
        </w:tc>
      </w:tr>
      <w:tr w:rsidR="16041844" w14:paraId="1A31ED35"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0586FBC" w14:textId="3A70727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Administers standardized depression screening tool (e.g., PHQ-2, PHQ-9)</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96928CF" w14:textId="093DC97B"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1BCF8C3" w14:textId="2D7AF587"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1527D0A" w14:textId="5812DEB8" w:rsidR="16041844" w:rsidRDefault="16041844" w:rsidP="16041844">
            <w:pPr>
              <w:rPr>
                <w:rFonts w:ascii="Aptos" w:eastAsia="Aptos" w:hAnsi="Aptos" w:cs="Aptos"/>
                <w:sz w:val="24"/>
                <w:szCs w:val="24"/>
              </w:rPr>
            </w:pPr>
          </w:p>
        </w:tc>
      </w:tr>
      <w:tr w:rsidR="16041844" w14:paraId="32C9782D"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B9DCB8E" w14:textId="2982DB1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Follows up on positive depression screens with documented evaluation, diagnosis, referral, or treatment plan</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71ABFAE" w14:textId="62BDF3D6"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4EC87B1" w14:textId="2E2AF25B"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85AF89" w14:textId="17FAB601" w:rsidR="16041844" w:rsidRDefault="16041844" w:rsidP="16041844">
            <w:pPr>
              <w:rPr>
                <w:rFonts w:ascii="Aptos" w:eastAsia="Aptos" w:hAnsi="Aptos" w:cs="Aptos"/>
                <w:sz w:val="24"/>
                <w:szCs w:val="24"/>
              </w:rPr>
            </w:pPr>
          </w:p>
        </w:tc>
      </w:tr>
      <w:tr w:rsidR="16041844" w14:paraId="0AD14045"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958492E" w14:textId="331AA166"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lastRenderedPageBreak/>
              <w:t xml:space="preserve">Manages </w:t>
            </w:r>
            <w:proofErr w:type="spellStart"/>
            <w:r w:rsidRPr="16041844">
              <w:rPr>
                <w:rFonts w:ascii="Aptos" w:eastAsia="Aptos" w:hAnsi="Aptos" w:cs="Aptos"/>
                <w:sz w:val="24"/>
                <w:szCs w:val="24"/>
              </w:rPr>
              <w:t>nonspecialty</w:t>
            </w:r>
            <w:proofErr w:type="spellEnd"/>
            <w:r w:rsidRPr="16041844">
              <w:rPr>
                <w:rFonts w:ascii="Aptos" w:eastAsia="Aptos" w:hAnsi="Aptos" w:cs="Aptos"/>
                <w:sz w:val="24"/>
                <w:szCs w:val="24"/>
              </w:rPr>
              <w:t xml:space="preserve"> mental health needs (e.g., mild to moderate depression or anxiety)</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2B459F4" w14:textId="58AA9DA7"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ECA17A3" w14:textId="3F7B8017"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AB5744E" w14:textId="29AB409D" w:rsidR="16041844" w:rsidRDefault="16041844" w:rsidP="16041844">
            <w:pPr>
              <w:rPr>
                <w:rFonts w:ascii="Aptos" w:eastAsia="Aptos" w:hAnsi="Aptos" w:cs="Aptos"/>
                <w:sz w:val="24"/>
                <w:szCs w:val="24"/>
              </w:rPr>
            </w:pPr>
          </w:p>
        </w:tc>
      </w:tr>
      <w:tr w:rsidR="16041844" w14:paraId="17CF0B60"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5D4C8F8" w14:textId="5B5F559D"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Coordinates referral for specialty mental health services (e.g., severe mental illness, complex comorbidities)</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C5A461F" w14:textId="0C8A124C"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15108C5" w14:textId="6B9C335A"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4790270" w14:textId="621B3BA6" w:rsidR="16041844" w:rsidRDefault="16041844" w:rsidP="16041844">
            <w:pPr>
              <w:rPr>
                <w:rFonts w:ascii="Aptos" w:eastAsia="Aptos" w:hAnsi="Aptos" w:cs="Aptos"/>
                <w:sz w:val="24"/>
                <w:szCs w:val="24"/>
              </w:rPr>
            </w:pPr>
          </w:p>
        </w:tc>
      </w:tr>
      <w:tr w:rsidR="16041844" w14:paraId="4F808EA5"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FC735A5" w14:textId="46C6FCB0"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Maintains registry or tracking list of patients with behavioral health needs (e.g., depression, medications for addiction treatment [MAT])</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5BE865C" w14:textId="79B5477C"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BD0F071" w14:textId="2072CADC"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35C9555" w14:textId="333307D6" w:rsidR="16041844" w:rsidRDefault="16041844" w:rsidP="16041844">
            <w:pPr>
              <w:rPr>
                <w:rFonts w:ascii="Aptos" w:eastAsia="Aptos" w:hAnsi="Aptos" w:cs="Aptos"/>
                <w:sz w:val="24"/>
                <w:szCs w:val="24"/>
              </w:rPr>
            </w:pPr>
          </w:p>
        </w:tc>
      </w:tr>
      <w:tr w:rsidR="16041844" w14:paraId="07838FC0"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71F2DB6" w14:textId="63E19A2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Coordinates with external mental health or substance use disorder services (e.g., closes loop on referrals, manages Releases of Information [ROIs])</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58469A" w14:textId="6FCD28E4"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8EC51A2" w14:textId="333A8626"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A65A09" w14:textId="322C95BE" w:rsidR="16041844" w:rsidRDefault="16041844" w:rsidP="16041844">
            <w:pPr>
              <w:rPr>
                <w:rFonts w:ascii="Aptos" w:eastAsia="Aptos" w:hAnsi="Aptos" w:cs="Aptos"/>
                <w:sz w:val="24"/>
                <w:szCs w:val="24"/>
              </w:rPr>
            </w:pPr>
          </w:p>
        </w:tc>
      </w:tr>
      <w:tr w:rsidR="16041844" w14:paraId="46F0FF1E"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8407E4A" w14:textId="4EA04122"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Manages behavioral health medications, including initiation, titration, and follow-up</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6BB99FA" w14:textId="3986EBFF"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99096EB" w14:textId="40B99D3B"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732D0C9" w14:textId="4291E0AB" w:rsidR="16041844" w:rsidRDefault="16041844" w:rsidP="16041844">
            <w:pPr>
              <w:rPr>
                <w:rFonts w:ascii="Aptos" w:eastAsia="Aptos" w:hAnsi="Aptos" w:cs="Aptos"/>
                <w:sz w:val="24"/>
                <w:szCs w:val="24"/>
              </w:rPr>
            </w:pPr>
          </w:p>
        </w:tc>
      </w:tr>
      <w:tr w:rsidR="16041844" w14:paraId="43E73105"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4345397" w14:textId="0F02393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Provides crisis response (e.g., suicidality, hospitalization for safety concerns)</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374A7DC" w14:textId="57DA34F8"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FF89DE2" w14:textId="349C467B"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F0138FA" w14:textId="6FDEF723" w:rsidR="16041844" w:rsidRDefault="16041844" w:rsidP="16041844">
            <w:pPr>
              <w:rPr>
                <w:rFonts w:ascii="Aptos" w:eastAsia="Aptos" w:hAnsi="Aptos" w:cs="Aptos"/>
                <w:sz w:val="24"/>
                <w:szCs w:val="24"/>
              </w:rPr>
            </w:pPr>
          </w:p>
        </w:tc>
      </w:tr>
      <w:tr w:rsidR="16041844" w14:paraId="2A8BD15F"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3C2B19D" w14:textId="34C95544"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Conducts outreach to patients on behavioral health registry or receiving medications for addiction treatment (MAT) to schedule follow-up visits or check adherence</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84F6773" w14:textId="79D23EFB"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2972380" w14:textId="34A38701"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687F6AD" w14:textId="78DB28B1" w:rsidR="16041844" w:rsidRDefault="16041844" w:rsidP="16041844">
            <w:pPr>
              <w:rPr>
                <w:rFonts w:ascii="Aptos" w:eastAsia="Aptos" w:hAnsi="Aptos" w:cs="Aptos"/>
                <w:sz w:val="24"/>
                <w:szCs w:val="24"/>
              </w:rPr>
            </w:pPr>
          </w:p>
        </w:tc>
      </w:tr>
      <w:tr w:rsidR="16041844" w14:paraId="3D294BA9" w14:textId="77777777" w:rsidTr="16041844">
        <w:trPr>
          <w:trHeight w:val="300"/>
        </w:trPr>
        <w:tc>
          <w:tcPr>
            <w:tcW w:w="344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EA1DD60" w14:textId="37FE2CBE"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Manages refills and adherence for medications for opioid use disorder</w:t>
            </w:r>
          </w:p>
        </w:tc>
        <w:tc>
          <w:tcPr>
            <w:tcW w:w="214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0AF1CBC" w14:textId="1F86D72F" w:rsidR="16041844" w:rsidRDefault="16041844" w:rsidP="16041844">
            <w:pPr>
              <w:rPr>
                <w:rFonts w:ascii="Aptos" w:eastAsia="Aptos" w:hAnsi="Aptos" w:cs="Aptos"/>
                <w:sz w:val="24"/>
                <w:szCs w:val="24"/>
              </w:rPr>
            </w:pPr>
          </w:p>
        </w:tc>
        <w:tc>
          <w:tcPr>
            <w:tcW w:w="17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5D9AA35" w14:textId="3F3E1920" w:rsidR="16041844" w:rsidRDefault="16041844" w:rsidP="16041844">
            <w:pPr>
              <w:rPr>
                <w:rFonts w:ascii="Aptos" w:eastAsia="Aptos" w:hAnsi="Aptos" w:cs="Aptos"/>
                <w:sz w:val="24"/>
                <w:szCs w:val="24"/>
              </w:rPr>
            </w:pPr>
          </w:p>
        </w:tc>
        <w:tc>
          <w:tcPr>
            <w:tcW w:w="20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0D5C908" w14:textId="4CCBB1F8" w:rsidR="16041844" w:rsidRDefault="16041844" w:rsidP="16041844">
            <w:pPr>
              <w:rPr>
                <w:rFonts w:ascii="Aptos" w:eastAsia="Aptos" w:hAnsi="Aptos" w:cs="Aptos"/>
                <w:sz w:val="24"/>
                <w:szCs w:val="24"/>
              </w:rPr>
            </w:pPr>
          </w:p>
        </w:tc>
      </w:tr>
    </w:tbl>
    <w:p w14:paraId="1DA78BFF" w14:textId="2096160E" w:rsidR="00566BA1" w:rsidRDefault="260C1548" w:rsidP="16041844">
      <w:pPr>
        <w:spacing w:before="240" w:after="0" w:line="257" w:lineRule="auto"/>
        <w:jc w:val="center"/>
        <w:rPr>
          <w:rFonts w:ascii="Aptos" w:eastAsia="Aptos" w:hAnsi="Aptos" w:cs="Aptos"/>
          <w:color w:val="000000" w:themeColor="text1"/>
          <w:sz w:val="24"/>
          <w:szCs w:val="24"/>
        </w:rPr>
      </w:pPr>
      <w:r w:rsidRPr="16041844">
        <w:rPr>
          <w:rFonts w:ascii="Aptos" w:eastAsia="Aptos" w:hAnsi="Aptos" w:cs="Aptos"/>
          <w:color w:val="000000" w:themeColor="text1"/>
          <w:sz w:val="24"/>
          <w:szCs w:val="24"/>
        </w:rPr>
        <w:t xml:space="preserve"> </w:t>
      </w:r>
      <w:r w:rsidRPr="16041844">
        <w:rPr>
          <w:rFonts w:ascii="Aptos" w:eastAsia="Aptos" w:hAnsi="Aptos" w:cs="Aptos"/>
          <w:b/>
          <w:bCs/>
          <w:color w:val="000000" w:themeColor="text1"/>
          <w:sz w:val="24"/>
          <w:szCs w:val="24"/>
        </w:rPr>
        <w:t xml:space="preserve"> </w:t>
      </w:r>
    </w:p>
    <w:p w14:paraId="08930B9B" w14:textId="52FFD655" w:rsidR="00566BA1" w:rsidRDefault="260C1548" w:rsidP="16041844">
      <w:pPr>
        <w:spacing w:before="240" w:after="240"/>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Step 2: Implementation Plan – Action Items to Optimize Care Team Model</w:t>
      </w:r>
    </w:p>
    <w:p w14:paraId="1EB9F05F" w14:textId="32D34AA7"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color w:val="000000" w:themeColor="text1"/>
          <w:sz w:val="24"/>
          <w:szCs w:val="24"/>
        </w:rPr>
        <w:lastRenderedPageBreak/>
        <w:t xml:space="preserve">To meet this milestone requirement, practices must implement </w:t>
      </w:r>
      <w:r w:rsidRPr="16041844">
        <w:rPr>
          <w:rFonts w:ascii="Aptos" w:eastAsia="Aptos" w:hAnsi="Aptos" w:cs="Aptos"/>
          <w:b/>
          <w:bCs/>
          <w:color w:val="000000" w:themeColor="text1"/>
          <w:sz w:val="24"/>
          <w:szCs w:val="24"/>
        </w:rPr>
        <w:t>at least two NEW actions</w:t>
      </w:r>
      <w:r w:rsidRPr="16041844">
        <w:rPr>
          <w:rFonts w:ascii="Aptos" w:eastAsia="Aptos" w:hAnsi="Aptos" w:cs="Aptos"/>
          <w:color w:val="000000" w:themeColor="text1"/>
          <w:sz w:val="24"/>
          <w:szCs w:val="24"/>
        </w:rPr>
        <w:t xml:space="preserve"> (since the start of EPT) by </w:t>
      </w:r>
      <w:r w:rsidRPr="16041844">
        <w:rPr>
          <w:rFonts w:ascii="Aptos" w:eastAsia="Aptos" w:hAnsi="Aptos" w:cs="Aptos"/>
          <w:b/>
          <w:bCs/>
          <w:color w:val="000000" w:themeColor="text1"/>
          <w:sz w:val="24"/>
          <w:szCs w:val="24"/>
        </w:rPr>
        <w:t>November 2025</w:t>
      </w:r>
      <w:r w:rsidRPr="16041844">
        <w:rPr>
          <w:rFonts w:ascii="Aptos" w:eastAsia="Aptos" w:hAnsi="Aptos" w:cs="Aptos"/>
          <w:color w:val="000000" w:themeColor="text1"/>
          <w:sz w:val="24"/>
          <w:szCs w:val="24"/>
        </w:rPr>
        <w:t>.</w:t>
      </w:r>
    </w:p>
    <w:p w14:paraId="0455CA44" w14:textId="7F930A42" w:rsidR="00566BA1" w:rsidRDefault="260C1548" w:rsidP="16041844">
      <w:pPr>
        <w:spacing w:before="240" w:after="240"/>
        <w:rPr>
          <w:rFonts w:ascii="Aptos" w:eastAsia="Aptos" w:hAnsi="Aptos" w:cs="Aptos"/>
          <w:color w:val="000000" w:themeColor="text1"/>
          <w:sz w:val="24"/>
          <w:szCs w:val="24"/>
        </w:rPr>
      </w:pPr>
      <w:r w:rsidRPr="16041844">
        <w:rPr>
          <w:rFonts w:ascii="Aptos" w:eastAsia="Aptos" w:hAnsi="Aptos" w:cs="Aptos"/>
          <w:i/>
          <w:iCs/>
          <w:color w:val="000000" w:themeColor="text1"/>
          <w:sz w:val="24"/>
          <w:szCs w:val="24"/>
        </w:rPr>
        <w:t>Select a minimum of two action items to implement or highlight based on the gaps identified in Table 2. You may include actions implemented at any time during your participation in the EPT program.</w:t>
      </w:r>
      <w:r w:rsidR="002A58A7">
        <w:rPr>
          <w:rFonts w:ascii="Aptos" w:eastAsia="Aptos" w:hAnsi="Aptos" w:cs="Aptos"/>
          <w:i/>
          <w:iCs/>
          <w:color w:val="000000" w:themeColor="text1"/>
          <w:sz w:val="24"/>
          <w:szCs w:val="24"/>
        </w:rPr>
        <w:t xml:space="preserve"> Provide more information about how </w:t>
      </w:r>
      <w:r w:rsidR="004C079A">
        <w:rPr>
          <w:rFonts w:ascii="Aptos" w:eastAsia="Aptos" w:hAnsi="Aptos" w:cs="Aptos"/>
          <w:i/>
          <w:iCs/>
          <w:color w:val="000000" w:themeColor="text1"/>
          <w:sz w:val="24"/>
          <w:szCs w:val="24"/>
        </w:rPr>
        <w:t>your practice is addressing these gaps</w:t>
      </w:r>
      <w:r w:rsidR="000A2010">
        <w:rPr>
          <w:rFonts w:ascii="Aptos" w:eastAsia="Aptos" w:hAnsi="Aptos" w:cs="Aptos"/>
          <w:i/>
          <w:iCs/>
          <w:color w:val="000000" w:themeColor="text1"/>
          <w:sz w:val="24"/>
          <w:szCs w:val="24"/>
        </w:rPr>
        <w:t xml:space="preserve"> </w:t>
      </w:r>
      <w:r w:rsidR="004C079A">
        <w:rPr>
          <w:rFonts w:ascii="Aptos" w:eastAsia="Aptos" w:hAnsi="Aptos" w:cs="Aptos"/>
          <w:i/>
          <w:iCs/>
          <w:color w:val="000000" w:themeColor="text1"/>
          <w:sz w:val="24"/>
          <w:szCs w:val="24"/>
        </w:rPr>
        <w:t>in Table 3.</w:t>
      </w:r>
    </w:p>
    <w:p w14:paraId="56C85452" w14:textId="3ADDF6A7" w:rsidR="00566BA1" w:rsidRDefault="260C1548" w:rsidP="16041844">
      <w:pPr>
        <w:spacing w:before="240" w:after="240"/>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Table 3</w:t>
      </w:r>
    </w:p>
    <w:tbl>
      <w:tblPr>
        <w:tblW w:w="0" w:type="auto"/>
        <w:tblLayout w:type="fixed"/>
        <w:tblLook w:val="06A0" w:firstRow="1" w:lastRow="0" w:firstColumn="1" w:lastColumn="0" w:noHBand="1" w:noVBand="1"/>
      </w:tblPr>
      <w:tblGrid>
        <w:gridCol w:w="1457"/>
        <w:gridCol w:w="1965"/>
        <w:gridCol w:w="1421"/>
        <w:gridCol w:w="1582"/>
        <w:gridCol w:w="2936"/>
      </w:tblGrid>
      <w:tr w:rsidR="16041844" w14:paraId="0E735654" w14:textId="77777777" w:rsidTr="72053D56">
        <w:trPr>
          <w:trHeight w:val="300"/>
        </w:trPr>
        <w:tc>
          <w:tcPr>
            <w:tcW w:w="14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B0A241" w14:textId="636FE89C"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Gap Identified in Table 2</w:t>
            </w:r>
          </w:p>
        </w:tc>
        <w:tc>
          <w:tcPr>
            <w:tcW w:w="19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3BD7482" w14:textId="5A975EC7"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Action Taken or Planned</w:t>
            </w: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DD2DCA" w14:textId="7B5C199C"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Team Role(s) Added or Changed</w:t>
            </w:r>
          </w:p>
        </w:tc>
        <w:tc>
          <w:tcPr>
            <w:tcW w:w="15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963F89F" w14:textId="3FA3D1B1" w:rsidR="16041844" w:rsidRDefault="16041844" w:rsidP="16041844">
            <w:pPr>
              <w:spacing w:after="0"/>
              <w:jc w:val="center"/>
              <w:rPr>
                <w:rFonts w:ascii="Aptos" w:eastAsia="Aptos" w:hAnsi="Aptos" w:cs="Aptos"/>
                <w:sz w:val="24"/>
                <w:szCs w:val="24"/>
              </w:rPr>
            </w:pPr>
            <w:r w:rsidRPr="16041844">
              <w:rPr>
                <w:rFonts w:ascii="Aptos" w:eastAsia="Aptos" w:hAnsi="Aptos" w:cs="Aptos"/>
                <w:b/>
                <w:bCs/>
                <w:sz w:val="24"/>
                <w:szCs w:val="24"/>
              </w:rPr>
              <w:t>Training or Support Needed</w:t>
            </w:r>
          </w:p>
        </w:tc>
        <w:tc>
          <w:tcPr>
            <w:tcW w:w="29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CC85E53" w14:textId="587FE7C4" w:rsidR="16041844" w:rsidRDefault="16041844" w:rsidP="16041844">
            <w:pPr>
              <w:spacing w:after="0"/>
              <w:jc w:val="center"/>
              <w:rPr>
                <w:rFonts w:ascii="Aptos" w:eastAsia="Aptos" w:hAnsi="Aptos" w:cs="Aptos"/>
                <w:sz w:val="24"/>
                <w:szCs w:val="24"/>
              </w:rPr>
            </w:pPr>
            <w:r w:rsidRPr="72053D56">
              <w:rPr>
                <w:rFonts w:ascii="Aptos" w:eastAsia="Aptos" w:hAnsi="Aptos" w:cs="Aptos"/>
                <w:b/>
                <w:bCs/>
                <w:sz w:val="24"/>
                <w:szCs w:val="24"/>
              </w:rPr>
              <w:t xml:space="preserve">Implementation Status (since start of EPT) ☐ Previously Implemented ☐ In Progress </w:t>
            </w:r>
          </w:p>
        </w:tc>
      </w:tr>
      <w:tr w:rsidR="16041844" w14:paraId="3A02521D" w14:textId="77777777" w:rsidTr="72053D56">
        <w:trPr>
          <w:trHeight w:val="300"/>
        </w:trPr>
        <w:tc>
          <w:tcPr>
            <w:tcW w:w="14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4C01209" w14:textId="05F88D21"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e.g., No BH support for screening follow-up</w:t>
            </w:r>
          </w:p>
        </w:tc>
        <w:tc>
          <w:tcPr>
            <w:tcW w:w="19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10AAC4" w14:textId="7DE2C16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Implement BH consult workflow and train MA to use PHQ-9 screen</w:t>
            </w: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FE9AE8A" w14:textId="1F254AB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Added LCSW consult &amp; MA screening role</w:t>
            </w:r>
          </w:p>
        </w:tc>
        <w:tc>
          <w:tcPr>
            <w:tcW w:w="15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B0BF123" w14:textId="4C2C46C3"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LCSW training; MA refresher on screening protocols</w:t>
            </w:r>
          </w:p>
        </w:tc>
        <w:tc>
          <w:tcPr>
            <w:tcW w:w="29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92AC2B9" w14:textId="7C18CF80" w:rsidR="16041844" w:rsidRDefault="16041844" w:rsidP="16041844">
            <w:pPr>
              <w:spacing w:after="0"/>
              <w:rPr>
                <w:rFonts w:ascii="Aptos" w:eastAsia="Aptos" w:hAnsi="Aptos" w:cs="Aptos"/>
                <w:sz w:val="24"/>
                <w:szCs w:val="24"/>
              </w:rPr>
            </w:pPr>
            <w:r w:rsidRPr="72053D56">
              <w:rPr>
                <w:rFonts w:ascii="Aptos" w:eastAsia="Aptos" w:hAnsi="Aptos" w:cs="Aptos"/>
                <w:sz w:val="24"/>
                <w:szCs w:val="24"/>
              </w:rPr>
              <w:t xml:space="preserve">☐ Previously Implemented ☐ In Progress </w:t>
            </w:r>
          </w:p>
        </w:tc>
      </w:tr>
      <w:tr w:rsidR="16041844" w14:paraId="1207164D" w14:textId="77777777" w:rsidTr="72053D56">
        <w:trPr>
          <w:trHeight w:val="300"/>
        </w:trPr>
        <w:tc>
          <w:tcPr>
            <w:tcW w:w="14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5859DD8" w14:textId="6CE3C2A0"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e.g., Manual tracking of care gap follow-up by RN</w:t>
            </w:r>
          </w:p>
        </w:tc>
        <w:tc>
          <w:tcPr>
            <w:tcW w:w="19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E79581F" w14:textId="005F686E"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Develop automated EHR alert/tool to flag and track follow-up needs</w:t>
            </w: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ED04281" w14:textId="46D23A55"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Shifted tracking from RN to automated workflow</w:t>
            </w:r>
          </w:p>
        </w:tc>
        <w:tc>
          <w:tcPr>
            <w:tcW w:w="15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6FD9B30" w14:textId="461E973D" w:rsidR="16041844" w:rsidRDefault="16041844" w:rsidP="16041844">
            <w:pPr>
              <w:spacing w:after="0"/>
              <w:rPr>
                <w:rFonts w:ascii="Aptos" w:eastAsia="Aptos" w:hAnsi="Aptos" w:cs="Aptos"/>
                <w:sz w:val="24"/>
                <w:szCs w:val="24"/>
              </w:rPr>
            </w:pPr>
            <w:r w:rsidRPr="16041844">
              <w:rPr>
                <w:rFonts w:ascii="Aptos" w:eastAsia="Aptos" w:hAnsi="Aptos" w:cs="Aptos"/>
                <w:sz w:val="24"/>
                <w:szCs w:val="24"/>
              </w:rPr>
              <w:t>EHR tool development; training for RN and IT support</w:t>
            </w:r>
          </w:p>
        </w:tc>
        <w:tc>
          <w:tcPr>
            <w:tcW w:w="29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3F90CF5" w14:textId="3D289203" w:rsidR="16041844" w:rsidRDefault="16041844" w:rsidP="16041844">
            <w:pPr>
              <w:spacing w:after="0"/>
              <w:rPr>
                <w:rFonts w:ascii="Aptos" w:eastAsia="Aptos" w:hAnsi="Aptos" w:cs="Aptos"/>
                <w:sz w:val="24"/>
                <w:szCs w:val="24"/>
              </w:rPr>
            </w:pPr>
            <w:r w:rsidRPr="72053D56">
              <w:rPr>
                <w:rFonts w:ascii="Aptos" w:eastAsia="Aptos" w:hAnsi="Aptos" w:cs="Aptos"/>
                <w:sz w:val="24"/>
                <w:szCs w:val="24"/>
              </w:rPr>
              <w:t xml:space="preserve">☐ Previously Implemented ☐ In Progress </w:t>
            </w:r>
          </w:p>
        </w:tc>
      </w:tr>
      <w:tr w:rsidR="16041844" w14:paraId="50E8C7F2" w14:textId="77777777" w:rsidTr="72053D56">
        <w:trPr>
          <w:trHeight w:val="300"/>
        </w:trPr>
        <w:tc>
          <w:tcPr>
            <w:tcW w:w="14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329A9C6" w14:textId="5A326E04" w:rsidR="16041844" w:rsidRDefault="16041844" w:rsidP="16041844">
            <w:pPr>
              <w:rPr>
                <w:rFonts w:ascii="Aptos" w:eastAsia="Aptos" w:hAnsi="Aptos" w:cs="Aptos"/>
                <w:sz w:val="24"/>
                <w:szCs w:val="24"/>
              </w:rPr>
            </w:pPr>
          </w:p>
        </w:tc>
        <w:tc>
          <w:tcPr>
            <w:tcW w:w="19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8FF8530" w14:textId="1B14FDAB" w:rsidR="16041844" w:rsidRDefault="16041844" w:rsidP="16041844">
            <w:pPr>
              <w:rPr>
                <w:rFonts w:ascii="Aptos" w:eastAsia="Aptos" w:hAnsi="Aptos" w:cs="Aptos"/>
                <w:sz w:val="24"/>
                <w:szCs w:val="24"/>
              </w:rPr>
            </w:pP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77925B9" w14:textId="6FDB19A7" w:rsidR="16041844" w:rsidRDefault="16041844" w:rsidP="16041844">
            <w:pPr>
              <w:rPr>
                <w:rFonts w:ascii="Aptos" w:eastAsia="Aptos" w:hAnsi="Aptos" w:cs="Aptos"/>
                <w:sz w:val="24"/>
                <w:szCs w:val="24"/>
              </w:rPr>
            </w:pPr>
          </w:p>
        </w:tc>
        <w:tc>
          <w:tcPr>
            <w:tcW w:w="15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10EEE42" w14:textId="2D6AF3DA" w:rsidR="16041844" w:rsidRDefault="16041844" w:rsidP="16041844">
            <w:pPr>
              <w:rPr>
                <w:rFonts w:ascii="Aptos" w:eastAsia="Aptos" w:hAnsi="Aptos" w:cs="Aptos"/>
                <w:sz w:val="24"/>
                <w:szCs w:val="24"/>
              </w:rPr>
            </w:pPr>
          </w:p>
        </w:tc>
        <w:tc>
          <w:tcPr>
            <w:tcW w:w="29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38F6A52" w14:textId="7EFB127D" w:rsidR="16041844" w:rsidRDefault="16041844" w:rsidP="16041844">
            <w:pPr>
              <w:rPr>
                <w:rFonts w:ascii="Aptos" w:eastAsia="Aptos" w:hAnsi="Aptos" w:cs="Aptos"/>
                <w:sz w:val="24"/>
                <w:szCs w:val="24"/>
              </w:rPr>
            </w:pPr>
          </w:p>
        </w:tc>
      </w:tr>
      <w:tr w:rsidR="16041844" w14:paraId="4512A010" w14:textId="77777777" w:rsidTr="72053D56">
        <w:trPr>
          <w:trHeight w:val="300"/>
        </w:trPr>
        <w:tc>
          <w:tcPr>
            <w:tcW w:w="14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536957B" w14:textId="04CA21E1" w:rsidR="16041844" w:rsidRDefault="16041844" w:rsidP="16041844">
            <w:pPr>
              <w:rPr>
                <w:rFonts w:ascii="Aptos" w:eastAsia="Aptos" w:hAnsi="Aptos" w:cs="Aptos"/>
                <w:sz w:val="24"/>
                <w:szCs w:val="24"/>
              </w:rPr>
            </w:pPr>
          </w:p>
        </w:tc>
        <w:tc>
          <w:tcPr>
            <w:tcW w:w="19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FCC5D2F" w14:textId="4027BAA5" w:rsidR="16041844" w:rsidRDefault="16041844" w:rsidP="16041844">
            <w:pPr>
              <w:rPr>
                <w:rFonts w:ascii="Aptos" w:eastAsia="Aptos" w:hAnsi="Aptos" w:cs="Aptos"/>
                <w:sz w:val="24"/>
                <w:szCs w:val="24"/>
              </w:rPr>
            </w:pPr>
          </w:p>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6C0DE8D" w14:textId="10568F5F" w:rsidR="16041844" w:rsidRDefault="16041844" w:rsidP="16041844">
            <w:pPr>
              <w:rPr>
                <w:rFonts w:ascii="Aptos" w:eastAsia="Aptos" w:hAnsi="Aptos" w:cs="Aptos"/>
                <w:sz w:val="24"/>
                <w:szCs w:val="24"/>
              </w:rPr>
            </w:pPr>
          </w:p>
        </w:tc>
        <w:tc>
          <w:tcPr>
            <w:tcW w:w="15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0C37CE1" w14:textId="7936FB61" w:rsidR="16041844" w:rsidRDefault="16041844" w:rsidP="16041844">
            <w:pPr>
              <w:rPr>
                <w:rFonts w:ascii="Aptos" w:eastAsia="Aptos" w:hAnsi="Aptos" w:cs="Aptos"/>
                <w:sz w:val="24"/>
                <w:szCs w:val="24"/>
              </w:rPr>
            </w:pPr>
          </w:p>
        </w:tc>
        <w:tc>
          <w:tcPr>
            <w:tcW w:w="29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987010D" w14:textId="593C90C7" w:rsidR="16041844" w:rsidRDefault="16041844" w:rsidP="16041844">
            <w:pPr>
              <w:rPr>
                <w:rFonts w:ascii="Aptos" w:eastAsia="Aptos" w:hAnsi="Aptos" w:cs="Aptos"/>
                <w:sz w:val="24"/>
                <w:szCs w:val="24"/>
              </w:rPr>
            </w:pPr>
          </w:p>
        </w:tc>
      </w:tr>
      <w:tr w:rsidR="16041844" w14:paraId="6DFD9AF0" w14:textId="77777777" w:rsidTr="72053D56">
        <w:trPr>
          <w:trHeight w:val="300"/>
        </w:trPr>
        <w:tc>
          <w:tcPr>
            <w:tcW w:w="14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CB96EE2" w14:textId="3AD60191" w:rsidR="16041844" w:rsidRDefault="16041844" w:rsidP="16041844"/>
        </w:tc>
        <w:tc>
          <w:tcPr>
            <w:tcW w:w="19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745C7C0" w14:textId="4670B9BA" w:rsidR="16041844" w:rsidRDefault="16041844" w:rsidP="16041844"/>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9F1CE66" w14:textId="2CE4E9A8" w:rsidR="16041844" w:rsidRDefault="16041844" w:rsidP="16041844"/>
        </w:tc>
        <w:tc>
          <w:tcPr>
            <w:tcW w:w="15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D0C68B4" w14:textId="29AAD48D" w:rsidR="16041844" w:rsidRDefault="16041844" w:rsidP="16041844"/>
        </w:tc>
        <w:tc>
          <w:tcPr>
            <w:tcW w:w="29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E5261E6" w14:textId="52491797" w:rsidR="16041844" w:rsidRDefault="16041844" w:rsidP="16041844"/>
        </w:tc>
      </w:tr>
      <w:tr w:rsidR="16041844" w14:paraId="34649E39" w14:textId="77777777" w:rsidTr="72053D56">
        <w:trPr>
          <w:trHeight w:val="300"/>
        </w:trPr>
        <w:tc>
          <w:tcPr>
            <w:tcW w:w="14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8FFC707" w14:textId="3EA0744E" w:rsidR="16041844" w:rsidRDefault="16041844" w:rsidP="16041844"/>
        </w:tc>
        <w:tc>
          <w:tcPr>
            <w:tcW w:w="19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BD05C04" w14:textId="3E5FB6A4" w:rsidR="16041844" w:rsidRDefault="16041844" w:rsidP="16041844"/>
        </w:tc>
        <w:tc>
          <w:tcPr>
            <w:tcW w:w="14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7E080BC8" w14:textId="1BF8080D" w:rsidR="16041844" w:rsidRDefault="16041844" w:rsidP="16041844"/>
        </w:tc>
        <w:tc>
          <w:tcPr>
            <w:tcW w:w="15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258F645" w14:textId="3BD3A392" w:rsidR="16041844" w:rsidRDefault="16041844" w:rsidP="16041844"/>
        </w:tc>
        <w:tc>
          <w:tcPr>
            <w:tcW w:w="293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0B0101C" w14:textId="546C42FA" w:rsidR="16041844" w:rsidRDefault="16041844" w:rsidP="16041844"/>
        </w:tc>
      </w:tr>
    </w:tbl>
    <w:p w14:paraId="3FD122A0" w14:textId="58671C15" w:rsidR="00566BA1" w:rsidRDefault="00566BA1" w:rsidP="16041844">
      <w:pPr>
        <w:rPr>
          <w:color w:val="000000" w:themeColor="text1"/>
        </w:rPr>
      </w:pPr>
    </w:p>
    <w:p w14:paraId="17AC7169" w14:textId="6E36CCA3" w:rsidR="00566BA1" w:rsidRDefault="260C1548" w:rsidP="16041844">
      <w:pPr>
        <w:spacing w:before="240" w:after="240" w:line="257" w:lineRule="auto"/>
        <w:rPr>
          <w:rFonts w:ascii="Aptos" w:eastAsia="Aptos" w:hAnsi="Aptos" w:cs="Aptos"/>
          <w:color w:val="000000" w:themeColor="text1"/>
          <w:sz w:val="24"/>
          <w:szCs w:val="24"/>
        </w:rPr>
      </w:pPr>
      <w:r w:rsidRPr="72053D56">
        <w:rPr>
          <w:rFonts w:ascii="Aptos" w:eastAsia="Aptos" w:hAnsi="Aptos" w:cs="Aptos"/>
          <w:b/>
          <w:bCs/>
          <w:color w:val="000000" w:themeColor="text1"/>
          <w:sz w:val="24"/>
          <w:szCs w:val="24"/>
        </w:rPr>
        <w:t>3. Evidence of Implementation</w:t>
      </w:r>
    </w:p>
    <w:p w14:paraId="252F50B8" w14:textId="0D7CA095" w:rsidR="4B31C090" w:rsidRDefault="4B31C090" w:rsidP="72053D56">
      <w:pPr>
        <w:spacing w:before="240" w:after="240" w:line="257" w:lineRule="auto"/>
      </w:pPr>
      <w:r w:rsidRPr="72053D56">
        <w:rPr>
          <w:rFonts w:ascii="Aptos" w:eastAsia="Aptos" w:hAnsi="Aptos" w:cs="Aptos"/>
          <w:color w:val="000000" w:themeColor="text1"/>
          <w:sz w:val="24"/>
          <w:szCs w:val="24"/>
        </w:rPr>
        <w:t xml:space="preserve">List at least two actions your practice has implemented to improve care team roles or functions for your selected </w:t>
      </w:r>
      <w:proofErr w:type="spellStart"/>
      <w:r w:rsidRPr="72053D56">
        <w:rPr>
          <w:rFonts w:ascii="Aptos" w:eastAsia="Aptos" w:hAnsi="Aptos" w:cs="Aptos"/>
          <w:color w:val="000000" w:themeColor="text1"/>
          <w:sz w:val="24"/>
          <w:szCs w:val="24"/>
        </w:rPr>
        <w:t>PoF</w:t>
      </w:r>
      <w:proofErr w:type="spellEnd"/>
      <w:r w:rsidRPr="72053D56">
        <w:rPr>
          <w:rFonts w:ascii="Aptos" w:eastAsia="Aptos" w:hAnsi="Aptos" w:cs="Aptos"/>
          <w:color w:val="000000" w:themeColor="text1"/>
          <w:sz w:val="24"/>
          <w:szCs w:val="24"/>
        </w:rPr>
        <w:t xml:space="preserve">. For each, include the date the action was first implemented (i.e., when it was launched or began being used with patients), how many patients were impacted, how success was measured, and any observed outcomes. Small-scale pilots and PDSA cycles are acceptable. To meet this milestone requirement, </w:t>
      </w:r>
      <w:r w:rsidRPr="72053D56">
        <w:rPr>
          <w:rFonts w:ascii="Aptos" w:eastAsia="Aptos" w:hAnsi="Aptos" w:cs="Aptos"/>
          <w:color w:val="000000" w:themeColor="text1"/>
          <w:sz w:val="24"/>
          <w:szCs w:val="24"/>
        </w:rPr>
        <w:lastRenderedPageBreak/>
        <w:t>practices must implement at least two NEW actions (since the start of EPT) by November 2025.</w:t>
      </w:r>
    </w:p>
    <w:p w14:paraId="356E323B" w14:textId="192E0EEC"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color w:val="000000" w:themeColor="text1"/>
          <w:sz w:val="24"/>
          <w:szCs w:val="24"/>
        </w:rPr>
        <w:t>For each implemented action, please complete the table 4:</w:t>
      </w:r>
    </w:p>
    <w:p w14:paraId="0E3D7BDB" w14:textId="2096F343" w:rsidR="00566BA1" w:rsidRPr="00812E0E" w:rsidRDefault="260C1548" w:rsidP="16041844">
      <w:pPr>
        <w:spacing w:before="240" w:after="240" w:line="257" w:lineRule="auto"/>
        <w:rPr>
          <w:rFonts w:ascii="Aptos" w:eastAsia="Aptos" w:hAnsi="Aptos" w:cs="Aptos"/>
          <w:b/>
          <w:bCs/>
          <w:color w:val="000000" w:themeColor="text1"/>
          <w:sz w:val="24"/>
          <w:szCs w:val="24"/>
        </w:rPr>
      </w:pPr>
      <w:r w:rsidRPr="00812E0E">
        <w:rPr>
          <w:rFonts w:ascii="Aptos" w:eastAsia="Aptos" w:hAnsi="Aptos" w:cs="Aptos"/>
          <w:b/>
          <w:bCs/>
          <w:color w:val="000000" w:themeColor="text1"/>
          <w:sz w:val="24"/>
          <w:szCs w:val="24"/>
        </w:rPr>
        <w:t>Table 4</w:t>
      </w:r>
    </w:p>
    <w:tbl>
      <w:tblPr>
        <w:tblW w:w="0" w:type="auto"/>
        <w:tblInd w:w="-12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65"/>
        <w:gridCol w:w="2580"/>
        <w:gridCol w:w="2445"/>
        <w:gridCol w:w="2730"/>
        <w:gridCol w:w="1980"/>
      </w:tblGrid>
      <w:tr w:rsidR="16041844" w14:paraId="695E5AD6" w14:textId="77777777" w:rsidTr="16041844">
        <w:trPr>
          <w:trHeight w:val="300"/>
        </w:trPr>
        <w:tc>
          <w:tcPr>
            <w:tcW w:w="22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409986F" w14:textId="0E5EEB4D" w:rsidR="16041844" w:rsidRDefault="16041844" w:rsidP="16041844">
            <w:pPr>
              <w:spacing w:before="240" w:after="0"/>
              <w:rPr>
                <w:rFonts w:ascii="Aptos" w:eastAsia="Aptos" w:hAnsi="Aptos" w:cs="Aptos"/>
                <w:sz w:val="24"/>
                <w:szCs w:val="24"/>
              </w:rPr>
            </w:pPr>
            <w:r w:rsidRPr="16041844">
              <w:rPr>
                <w:rFonts w:ascii="Aptos" w:eastAsia="Aptos" w:hAnsi="Aptos" w:cs="Aptos"/>
                <w:sz w:val="24"/>
                <w:szCs w:val="24"/>
              </w:rPr>
              <w:t>Implemented Action</w:t>
            </w:r>
          </w:p>
        </w:tc>
        <w:tc>
          <w:tcPr>
            <w:tcW w:w="25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3A3623" w14:textId="68BD3011" w:rsidR="16041844" w:rsidRDefault="16041844" w:rsidP="16041844">
            <w:pPr>
              <w:spacing w:before="240" w:after="0"/>
              <w:rPr>
                <w:rFonts w:ascii="Aptos" w:eastAsia="Aptos" w:hAnsi="Aptos" w:cs="Aptos"/>
                <w:sz w:val="24"/>
                <w:szCs w:val="24"/>
              </w:rPr>
            </w:pPr>
            <w:r w:rsidRPr="16041844">
              <w:rPr>
                <w:rFonts w:ascii="Aptos" w:eastAsia="Aptos" w:hAnsi="Aptos" w:cs="Aptos"/>
                <w:sz w:val="24"/>
                <w:szCs w:val="24"/>
              </w:rPr>
              <w:t>Date of Implementation</w:t>
            </w:r>
          </w:p>
        </w:tc>
        <w:tc>
          <w:tcPr>
            <w:tcW w:w="2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C3E4FDC" w14:textId="3763BA82" w:rsidR="16041844" w:rsidRDefault="16041844" w:rsidP="16041844">
            <w:pPr>
              <w:spacing w:before="240" w:after="0"/>
              <w:rPr>
                <w:rFonts w:ascii="Aptos" w:eastAsia="Aptos" w:hAnsi="Aptos" w:cs="Aptos"/>
                <w:sz w:val="24"/>
                <w:szCs w:val="24"/>
              </w:rPr>
            </w:pPr>
            <w:r w:rsidRPr="16041844">
              <w:rPr>
                <w:rFonts w:ascii="Aptos" w:eastAsia="Aptos" w:hAnsi="Aptos" w:cs="Aptos"/>
                <w:sz w:val="24"/>
                <w:szCs w:val="24"/>
              </w:rPr>
              <w:t># of Patients Impacted</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8C0B4A7" w14:textId="3114F51F" w:rsidR="16041844" w:rsidRDefault="16041844" w:rsidP="16041844">
            <w:pPr>
              <w:spacing w:before="240" w:after="0"/>
              <w:rPr>
                <w:rFonts w:ascii="Aptos" w:eastAsia="Aptos" w:hAnsi="Aptos" w:cs="Aptos"/>
                <w:sz w:val="24"/>
                <w:szCs w:val="24"/>
              </w:rPr>
            </w:pPr>
            <w:r w:rsidRPr="16041844">
              <w:rPr>
                <w:rFonts w:ascii="Aptos" w:eastAsia="Aptos" w:hAnsi="Aptos" w:cs="Aptos"/>
                <w:sz w:val="24"/>
                <w:szCs w:val="24"/>
              </w:rPr>
              <w:t>Metrics Used to Evaluate Whether the Action Resulted in Improvement</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690E4D0" w14:textId="34E17900" w:rsidR="16041844" w:rsidRDefault="16041844" w:rsidP="16041844">
            <w:pPr>
              <w:spacing w:before="240" w:after="0"/>
              <w:rPr>
                <w:rFonts w:ascii="Aptos" w:eastAsia="Aptos" w:hAnsi="Aptos" w:cs="Aptos"/>
                <w:sz w:val="24"/>
                <w:szCs w:val="24"/>
              </w:rPr>
            </w:pPr>
            <w:r w:rsidRPr="16041844">
              <w:rPr>
                <w:rFonts w:ascii="Aptos" w:eastAsia="Aptos" w:hAnsi="Aptos" w:cs="Aptos"/>
                <w:sz w:val="24"/>
                <w:szCs w:val="24"/>
              </w:rPr>
              <w:t>Results Observed</w:t>
            </w:r>
          </w:p>
        </w:tc>
      </w:tr>
      <w:tr w:rsidR="16041844" w14:paraId="4528C11A" w14:textId="77777777" w:rsidTr="16041844">
        <w:trPr>
          <w:trHeight w:val="300"/>
        </w:trPr>
        <w:tc>
          <w:tcPr>
            <w:tcW w:w="22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32BDD0B" w14:textId="10C88D91"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25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2F7969D" w14:textId="239DFC1F"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2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36C77422" w14:textId="68637CE5"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1956D335" w14:textId="37CF026B"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0814444" w14:textId="416AB488"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r>
      <w:tr w:rsidR="16041844" w14:paraId="754A06B2" w14:textId="77777777" w:rsidTr="16041844">
        <w:trPr>
          <w:trHeight w:val="300"/>
        </w:trPr>
        <w:tc>
          <w:tcPr>
            <w:tcW w:w="22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05B068F3" w14:textId="0C43D0BB"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25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4DF779D1" w14:textId="7B490323"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2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5A1CFC22" w14:textId="41478599"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27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67C3327E" w14:textId="1E61E6E5"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5" w:type="dxa"/>
              <w:right w:w="105" w:type="dxa"/>
            </w:tcMar>
            <w:vAlign w:val="center"/>
          </w:tcPr>
          <w:p w14:paraId="28E8D532" w14:textId="36E052F1" w:rsidR="16041844" w:rsidRDefault="16041844" w:rsidP="16041844">
            <w:pPr>
              <w:spacing w:before="240" w:after="240"/>
              <w:rPr>
                <w:rFonts w:ascii="Aptos" w:eastAsia="Aptos" w:hAnsi="Aptos" w:cs="Aptos"/>
              </w:rPr>
            </w:pPr>
            <w:r w:rsidRPr="16041844">
              <w:rPr>
                <w:rFonts w:ascii="Aptos" w:eastAsia="Aptos" w:hAnsi="Aptos" w:cs="Aptos"/>
              </w:rPr>
              <w:t xml:space="preserve"> </w:t>
            </w:r>
          </w:p>
        </w:tc>
      </w:tr>
    </w:tbl>
    <w:p w14:paraId="3A9F6215" w14:textId="4FF97205" w:rsidR="00566BA1" w:rsidRDefault="260C1548" w:rsidP="16041844">
      <w:pPr>
        <w:spacing w:before="240" w:after="240" w:line="257" w:lineRule="auto"/>
        <w:rPr>
          <w:rFonts w:ascii="Aptos" w:eastAsia="Aptos" w:hAnsi="Aptos" w:cs="Aptos"/>
          <w:color w:val="000000" w:themeColor="text1"/>
          <w:sz w:val="24"/>
          <w:szCs w:val="24"/>
        </w:rPr>
      </w:pPr>
      <w:r w:rsidRPr="16041844">
        <w:rPr>
          <w:rFonts w:ascii="Aptos" w:eastAsia="Aptos" w:hAnsi="Aptos" w:cs="Aptos"/>
          <w:b/>
          <w:bCs/>
          <w:color w:val="000000" w:themeColor="text1"/>
          <w:sz w:val="24"/>
          <w:szCs w:val="24"/>
        </w:rPr>
        <w:t>Notes:</w:t>
      </w:r>
    </w:p>
    <w:p w14:paraId="6657FE72" w14:textId="1452EB7B" w:rsidR="00566BA1" w:rsidRDefault="260C1548" w:rsidP="16041844">
      <w:pPr>
        <w:pStyle w:val="ListParagraph"/>
        <w:numPr>
          <w:ilvl w:val="0"/>
          <w:numId w:val="1"/>
        </w:numPr>
        <w:spacing w:after="0" w:line="257" w:lineRule="auto"/>
        <w:rPr>
          <w:rFonts w:ascii="Aptos" w:eastAsia="Aptos" w:hAnsi="Aptos" w:cs="Aptos"/>
          <w:color w:val="000000" w:themeColor="text1"/>
          <w:sz w:val="24"/>
          <w:szCs w:val="24"/>
        </w:rPr>
      </w:pPr>
      <w:r w:rsidRPr="16041844">
        <w:rPr>
          <w:rFonts w:ascii="Aptos" w:eastAsia="Aptos" w:hAnsi="Aptos" w:cs="Aptos"/>
          <w:color w:val="000000" w:themeColor="text1"/>
          <w:sz w:val="24"/>
          <w:szCs w:val="24"/>
        </w:rPr>
        <w:t>Results may be qualitative (e.g., staff or patient feedback) or quantitative (e.g., care gap closure rates).</w:t>
      </w:r>
    </w:p>
    <w:p w14:paraId="0B580C4F" w14:textId="609E8C6A" w:rsidR="00566BA1" w:rsidRDefault="260C1548" w:rsidP="16041844">
      <w:pPr>
        <w:pStyle w:val="ListParagraph"/>
        <w:numPr>
          <w:ilvl w:val="0"/>
          <w:numId w:val="1"/>
        </w:numPr>
        <w:spacing w:after="0" w:line="257" w:lineRule="auto"/>
        <w:rPr>
          <w:rFonts w:ascii="Aptos" w:eastAsia="Aptos" w:hAnsi="Aptos" w:cs="Aptos"/>
          <w:color w:val="000000" w:themeColor="text1"/>
          <w:sz w:val="24"/>
          <w:szCs w:val="24"/>
        </w:rPr>
      </w:pPr>
      <w:r w:rsidRPr="16041844">
        <w:rPr>
          <w:rFonts w:ascii="Aptos" w:eastAsia="Aptos" w:hAnsi="Aptos" w:cs="Aptos"/>
          <w:color w:val="000000" w:themeColor="text1"/>
          <w:sz w:val="24"/>
          <w:szCs w:val="24"/>
        </w:rPr>
        <w:t>Small-scale pilots or PDSA cycles are acceptable as evidence.</w:t>
      </w:r>
    </w:p>
    <w:p w14:paraId="2DE3B456" w14:textId="04BDCF44" w:rsidR="00566BA1" w:rsidRDefault="00566BA1" w:rsidP="16041844">
      <w:pPr>
        <w:spacing w:before="240" w:after="240" w:line="257" w:lineRule="auto"/>
        <w:rPr>
          <w:rFonts w:ascii="Aptos" w:eastAsia="Aptos" w:hAnsi="Aptos" w:cs="Aptos"/>
          <w:color w:val="000000" w:themeColor="text1"/>
          <w:sz w:val="24"/>
          <w:szCs w:val="24"/>
        </w:rPr>
      </w:pPr>
    </w:p>
    <w:p w14:paraId="00000001" w14:textId="229ED5A7" w:rsidR="00566BA1" w:rsidRDefault="00566BA1" w:rsidP="7D04D57F">
      <w:pPr>
        <w:rPr>
          <w:rFonts w:ascii="Aptos" w:eastAsia="Aptos" w:hAnsi="Aptos" w:cs="Aptos"/>
          <w:b/>
          <w:bCs/>
          <w:sz w:val="24"/>
          <w:szCs w:val="24"/>
        </w:rPr>
      </w:pPr>
    </w:p>
    <w:sectPr w:rsidR="00566BA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CB02" w14:textId="77777777" w:rsidR="00F607A3" w:rsidRDefault="00F607A3">
      <w:pPr>
        <w:spacing w:after="0" w:line="240" w:lineRule="auto"/>
      </w:pPr>
      <w:r>
        <w:separator/>
      </w:r>
    </w:p>
  </w:endnote>
  <w:endnote w:type="continuationSeparator" w:id="0">
    <w:p w14:paraId="7200D42A" w14:textId="77777777" w:rsidR="00F607A3" w:rsidRDefault="00F6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566BA1" w:rsidRDefault="00AA19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A" w14:textId="77777777" w:rsidR="00566BA1" w:rsidRDefault="00566BA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06B94DF0" w:rsidR="00566BA1" w:rsidRDefault="00AA19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01EE">
      <w:rPr>
        <w:noProof/>
        <w:color w:val="000000"/>
      </w:rPr>
      <w:t>2</w:t>
    </w:r>
    <w:r>
      <w:rPr>
        <w:color w:val="000000"/>
      </w:rPr>
      <w:fldChar w:fldCharType="end"/>
    </w:r>
  </w:p>
  <w:p w14:paraId="0000004C" w14:textId="77777777" w:rsidR="00566BA1" w:rsidRDefault="00566BA1">
    <w:pPr>
      <w:pBdr>
        <w:top w:val="nil"/>
        <w:left w:val="nil"/>
        <w:bottom w:val="nil"/>
        <w:right w:val="nil"/>
        <w:between w:val="nil"/>
      </w:pBdr>
      <w:tabs>
        <w:tab w:val="center" w:pos="4680"/>
        <w:tab w:val="right" w:pos="9360"/>
      </w:tabs>
      <w:spacing w:after="0" w:line="240" w:lineRule="auto"/>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D" w14:textId="260AAF4E" w:rsidR="00566BA1" w:rsidRDefault="00AA19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01EE">
      <w:rPr>
        <w:noProof/>
        <w:color w:val="000000"/>
      </w:rPr>
      <w:t>1</w:t>
    </w:r>
    <w:r>
      <w:rPr>
        <w:color w:val="000000"/>
      </w:rPr>
      <w:fldChar w:fldCharType="end"/>
    </w:r>
  </w:p>
  <w:p w14:paraId="0000004E" w14:textId="77777777" w:rsidR="00566BA1" w:rsidRDefault="00566BA1">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51D6" w14:textId="77777777" w:rsidR="00F607A3" w:rsidRDefault="00F607A3">
      <w:pPr>
        <w:spacing w:after="0" w:line="240" w:lineRule="auto"/>
      </w:pPr>
      <w:r>
        <w:separator/>
      </w:r>
    </w:p>
  </w:footnote>
  <w:footnote w:type="continuationSeparator" w:id="0">
    <w:p w14:paraId="6E36A784" w14:textId="77777777" w:rsidR="00F607A3" w:rsidRDefault="00F6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77777777" w:rsidR="00566BA1" w:rsidRDefault="00AA1998">
    <w:pPr>
      <w:pBdr>
        <w:top w:val="nil"/>
        <w:left w:val="nil"/>
        <w:bottom w:val="nil"/>
        <w:right w:val="nil"/>
        <w:between w:val="nil"/>
      </w:pBdr>
      <w:tabs>
        <w:tab w:val="center" w:pos="4680"/>
        <w:tab w:val="right" w:pos="9360"/>
      </w:tabs>
      <w:spacing w:after="0" w:line="240" w:lineRule="auto"/>
      <w:rPr>
        <w:rFonts w:ascii="Aptos" w:eastAsia="Aptos" w:hAnsi="Aptos" w:cs="Aptos"/>
        <w:color w:val="000000"/>
      </w:rPr>
    </w:pPr>
    <w:r>
      <w:rPr>
        <w:rFonts w:ascii="Aptos" w:eastAsia="Aptos" w:hAnsi="Aptos" w:cs="Aptos"/>
        <w:color w:val="000000"/>
      </w:rPr>
      <w:t>Equity and Practice Transformation (EPT) Payment Program</w:t>
    </w:r>
  </w:p>
  <w:p w14:paraId="00000043" w14:textId="5F02B968" w:rsidR="00566BA1" w:rsidRDefault="00AA1998">
    <w:pPr>
      <w:pBdr>
        <w:top w:val="nil"/>
        <w:left w:val="nil"/>
        <w:bottom w:val="nil"/>
        <w:right w:val="nil"/>
        <w:between w:val="nil"/>
      </w:pBdr>
      <w:tabs>
        <w:tab w:val="center" w:pos="4680"/>
        <w:tab w:val="right" w:pos="9360"/>
      </w:tabs>
      <w:spacing w:after="0" w:line="240" w:lineRule="auto"/>
      <w:rPr>
        <w:color w:val="000000"/>
      </w:rPr>
    </w:pPr>
    <w:r>
      <w:rPr>
        <w:color w:val="000000"/>
      </w:rPr>
      <w:t>November 202</w:t>
    </w:r>
    <w:r w:rsidR="00BA0B0B">
      <w:rPr>
        <w:color w:val="000000"/>
      </w:rPr>
      <w:t>5</w:t>
    </w:r>
    <w:r w:rsidR="00812E0E">
      <w:rPr>
        <w:color w:val="000000"/>
      </w:rPr>
      <w:t xml:space="preserve"> Care Team</w:t>
    </w:r>
    <w:r>
      <w:rPr>
        <w:color w:val="000000"/>
      </w:rPr>
      <w:t xml:space="preserve"> Submission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7777777" w:rsidR="00566BA1" w:rsidRDefault="00AA1998">
    <w:pPr>
      <w:pBdr>
        <w:top w:val="nil"/>
        <w:left w:val="nil"/>
        <w:bottom w:val="nil"/>
        <w:right w:val="nil"/>
        <w:between w:val="nil"/>
      </w:pBdr>
      <w:tabs>
        <w:tab w:val="center" w:pos="4680"/>
        <w:tab w:val="right" w:pos="9360"/>
      </w:tabs>
      <w:spacing w:after="0" w:line="240" w:lineRule="auto"/>
      <w:rPr>
        <w:rFonts w:ascii="Aptos" w:eastAsia="Aptos" w:hAnsi="Aptos" w:cs="Aptos"/>
        <w:color w:val="000000"/>
      </w:rPr>
    </w:pPr>
    <w:r>
      <w:rPr>
        <w:noProof/>
      </w:rPr>
      <w:drawing>
        <wp:anchor distT="0" distB="0" distL="114300" distR="114300" simplePos="0" relativeHeight="251658240" behindDoc="0" locked="0" layoutInCell="1" hidden="0" allowOverlap="1" wp14:anchorId="013EE112" wp14:editId="644D19DF">
          <wp:simplePos x="0" y="0"/>
          <wp:positionH relativeFrom="column">
            <wp:posOffset>-309879</wp:posOffset>
          </wp:positionH>
          <wp:positionV relativeFrom="paragraph">
            <wp:posOffset>-97276</wp:posOffset>
          </wp:positionV>
          <wp:extent cx="1477645" cy="784860"/>
          <wp:effectExtent l="0" t="0" r="0" b="0"/>
          <wp:wrapSquare wrapText="bothSides" distT="0" distB="0" distL="114300" distR="114300"/>
          <wp:docPr id="1614129929" name="image1.png" descr="A logo with text overla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ext overlay&#10;&#10;Description automatically generated"/>
                  <pic:cNvPicPr preferRelativeResize="0"/>
                </pic:nvPicPr>
                <pic:blipFill>
                  <a:blip r:embed="rId1"/>
                  <a:srcRect/>
                  <a:stretch>
                    <a:fillRect/>
                  </a:stretch>
                </pic:blipFill>
                <pic:spPr>
                  <a:xfrm>
                    <a:off x="0" y="0"/>
                    <a:ext cx="1477645" cy="784860"/>
                  </a:xfrm>
                  <a:prstGeom prst="rect">
                    <a:avLst/>
                  </a:prstGeom>
                  <a:ln/>
                </pic:spPr>
              </pic:pic>
            </a:graphicData>
          </a:graphic>
        </wp:anchor>
      </w:drawing>
    </w:r>
  </w:p>
  <w:p w14:paraId="00000045" w14:textId="77777777" w:rsidR="00566BA1" w:rsidRDefault="26EE40BD">
    <w:pPr>
      <w:pBdr>
        <w:top w:val="nil"/>
        <w:left w:val="nil"/>
        <w:bottom w:val="nil"/>
        <w:right w:val="nil"/>
        <w:between w:val="nil"/>
      </w:pBdr>
      <w:tabs>
        <w:tab w:val="center" w:pos="4680"/>
        <w:tab w:val="right" w:pos="9360"/>
      </w:tabs>
      <w:spacing w:after="0" w:line="240" w:lineRule="auto"/>
      <w:rPr>
        <w:rFonts w:ascii="Aptos" w:eastAsia="Aptos" w:hAnsi="Aptos" w:cs="Aptos"/>
        <w:color w:val="000000"/>
      </w:rPr>
    </w:pPr>
    <w:r w:rsidRPr="26EE40BD">
      <w:rPr>
        <w:rFonts w:ascii="Aptos" w:eastAsia="Aptos" w:hAnsi="Aptos" w:cs="Aptos"/>
        <w:color w:val="000000" w:themeColor="text1"/>
      </w:rPr>
      <w:t>Equity and Practice Transformation (EPT) Payment Program</w:t>
    </w:r>
  </w:p>
  <w:p w14:paraId="0A0390D5" w14:textId="4C3E7D94" w:rsidR="26EE40BD" w:rsidRDefault="00BA0B0B" w:rsidP="26EE40BD">
    <w:pPr>
      <w:pBdr>
        <w:top w:val="nil"/>
        <w:left w:val="nil"/>
        <w:bottom w:val="nil"/>
        <w:right w:val="nil"/>
        <w:between w:val="nil"/>
      </w:pBdr>
      <w:tabs>
        <w:tab w:val="center" w:pos="4680"/>
        <w:tab w:val="right" w:pos="9360"/>
      </w:tabs>
      <w:spacing w:after="0" w:line="240" w:lineRule="auto"/>
    </w:pPr>
    <w:r>
      <w:rPr>
        <w:color w:val="000000" w:themeColor="text1"/>
      </w:rPr>
      <w:t>Care Team Assessment and Implementation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548"/>
    <w:multiLevelType w:val="hybridMultilevel"/>
    <w:tmpl w:val="336E5EC8"/>
    <w:lvl w:ilvl="0" w:tplc="75522928">
      <w:start w:val="1"/>
      <w:numFmt w:val="bullet"/>
      <w:lvlText w:val=""/>
      <w:lvlJc w:val="left"/>
      <w:pPr>
        <w:ind w:left="720" w:hanging="360"/>
      </w:pPr>
      <w:rPr>
        <w:rFonts w:ascii="Symbol" w:hAnsi="Symbol" w:hint="default"/>
      </w:rPr>
    </w:lvl>
    <w:lvl w:ilvl="1" w:tplc="7096CA38">
      <w:start w:val="1"/>
      <w:numFmt w:val="bullet"/>
      <w:lvlText w:val="o"/>
      <w:lvlJc w:val="left"/>
      <w:pPr>
        <w:ind w:left="1440" w:hanging="360"/>
      </w:pPr>
      <w:rPr>
        <w:rFonts w:ascii="Courier New" w:hAnsi="Courier New" w:hint="default"/>
      </w:rPr>
    </w:lvl>
    <w:lvl w:ilvl="2" w:tplc="4BC2B74A">
      <w:start w:val="1"/>
      <w:numFmt w:val="bullet"/>
      <w:lvlText w:val=""/>
      <w:lvlJc w:val="left"/>
      <w:pPr>
        <w:ind w:left="2160" w:hanging="360"/>
      </w:pPr>
      <w:rPr>
        <w:rFonts w:ascii="Wingdings" w:hAnsi="Wingdings" w:hint="default"/>
      </w:rPr>
    </w:lvl>
    <w:lvl w:ilvl="3" w:tplc="1D247440">
      <w:start w:val="1"/>
      <w:numFmt w:val="bullet"/>
      <w:lvlText w:val=""/>
      <w:lvlJc w:val="left"/>
      <w:pPr>
        <w:ind w:left="2880" w:hanging="360"/>
      </w:pPr>
      <w:rPr>
        <w:rFonts w:ascii="Symbol" w:hAnsi="Symbol" w:hint="default"/>
      </w:rPr>
    </w:lvl>
    <w:lvl w:ilvl="4" w:tplc="44CA69C6">
      <w:start w:val="1"/>
      <w:numFmt w:val="bullet"/>
      <w:lvlText w:val="o"/>
      <w:lvlJc w:val="left"/>
      <w:pPr>
        <w:ind w:left="3600" w:hanging="360"/>
      </w:pPr>
      <w:rPr>
        <w:rFonts w:ascii="Courier New" w:hAnsi="Courier New" w:hint="default"/>
      </w:rPr>
    </w:lvl>
    <w:lvl w:ilvl="5" w:tplc="57524D30">
      <w:start w:val="1"/>
      <w:numFmt w:val="bullet"/>
      <w:lvlText w:val=""/>
      <w:lvlJc w:val="left"/>
      <w:pPr>
        <w:ind w:left="4320" w:hanging="360"/>
      </w:pPr>
      <w:rPr>
        <w:rFonts w:ascii="Wingdings" w:hAnsi="Wingdings" w:hint="default"/>
      </w:rPr>
    </w:lvl>
    <w:lvl w:ilvl="6" w:tplc="8AECFED4">
      <w:start w:val="1"/>
      <w:numFmt w:val="bullet"/>
      <w:lvlText w:val=""/>
      <w:lvlJc w:val="left"/>
      <w:pPr>
        <w:ind w:left="5040" w:hanging="360"/>
      </w:pPr>
      <w:rPr>
        <w:rFonts w:ascii="Symbol" w:hAnsi="Symbol" w:hint="default"/>
      </w:rPr>
    </w:lvl>
    <w:lvl w:ilvl="7" w:tplc="A678E7EA">
      <w:start w:val="1"/>
      <w:numFmt w:val="bullet"/>
      <w:lvlText w:val="o"/>
      <w:lvlJc w:val="left"/>
      <w:pPr>
        <w:ind w:left="5760" w:hanging="360"/>
      </w:pPr>
      <w:rPr>
        <w:rFonts w:ascii="Courier New" w:hAnsi="Courier New" w:hint="default"/>
      </w:rPr>
    </w:lvl>
    <w:lvl w:ilvl="8" w:tplc="A97C752E">
      <w:start w:val="1"/>
      <w:numFmt w:val="bullet"/>
      <w:lvlText w:val=""/>
      <w:lvlJc w:val="left"/>
      <w:pPr>
        <w:ind w:left="6480" w:hanging="360"/>
      </w:pPr>
      <w:rPr>
        <w:rFonts w:ascii="Wingdings" w:hAnsi="Wingdings" w:hint="default"/>
      </w:rPr>
    </w:lvl>
  </w:abstractNum>
  <w:abstractNum w:abstractNumId="1" w15:restartNumberingAfterBreak="0">
    <w:nsid w:val="115281C8"/>
    <w:multiLevelType w:val="hybridMultilevel"/>
    <w:tmpl w:val="FB1C2724"/>
    <w:lvl w:ilvl="0" w:tplc="EF5C4DDC">
      <w:start w:val="1"/>
      <w:numFmt w:val="bullet"/>
      <w:lvlText w:val="·"/>
      <w:lvlJc w:val="left"/>
      <w:pPr>
        <w:ind w:left="720" w:hanging="360"/>
      </w:pPr>
      <w:rPr>
        <w:rFonts w:ascii="Symbol" w:hAnsi="Symbol" w:hint="default"/>
      </w:rPr>
    </w:lvl>
    <w:lvl w:ilvl="1" w:tplc="432E9D42">
      <w:start w:val="1"/>
      <w:numFmt w:val="bullet"/>
      <w:lvlText w:val="o"/>
      <w:lvlJc w:val="left"/>
      <w:pPr>
        <w:ind w:left="1440" w:hanging="360"/>
      </w:pPr>
      <w:rPr>
        <w:rFonts w:ascii="Courier New" w:hAnsi="Courier New" w:hint="default"/>
      </w:rPr>
    </w:lvl>
    <w:lvl w:ilvl="2" w:tplc="7B2CC980">
      <w:start w:val="1"/>
      <w:numFmt w:val="bullet"/>
      <w:lvlText w:val=""/>
      <w:lvlJc w:val="left"/>
      <w:pPr>
        <w:ind w:left="2160" w:hanging="360"/>
      </w:pPr>
      <w:rPr>
        <w:rFonts w:ascii="Wingdings" w:hAnsi="Wingdings" w:hint="default"/>
      </w:rPr>
    </w:lvl>
    <w:lvl w:ilvl="3" w:tplc="CEE85688">
      <w:start w:val="1"/>
      <w:numFmt w:val="bullet"/>
      <w:lvlText w:val=""/>
      <w:lvlJc w:val="left"/>
      <w:pPr>
        <w:ind w:left="2880" w:hanging="360"/>
      </w:pPr>
      <w:rPr>
        <w:rFonts w:ascii="Symbol" w:hAnsi="Symbol" w:hint="default"/>
      </w:rPr>
    </w:lvl>
    <w:lvl w:ilvl="4" w:tplc="2AF4424A">
      <w:start w:val="1"/>
      <w:numFmt w:val="bullet"/>
      <w:lvlText w:val="o"/>
      <w:lvlJc w:val="left"/>
      <w:pPr>
        <w:ind w:left="3600" w:hanging="360"/>
      </w:pPr>
      <w:rPr>
        <w:rFonts w:ascii="Courier New" w:hAnsi="Courier New" w:hint="default"/>
      </w:rPr>
    </w:lvl>
    <w:lvl w:ilvl="5" w:tplc="6268C120">
      <w:start w:val="1"/>
      <w:numFmt w:val="bullet"/>
      <w:lvlText w:val=""/>
      <w:lvlJc w:val="left"/>
      <w:pPr>
        <w:ind w:left="4320" w:hanging="360"/>
      </w:pPr>
      <w:rPr>
        <w:rFonts w:ascii="Wingdings" w:hAnsi="Wingdings" w:hint="default"/>
      </w:rPr>
    </w:lvl>
    <w:lvl w:ilvl="6" w:tplc="83BC4B32">
      <w:start w:val="1"/>
      <w:numFmt w:val="bullet"/>
      <w:lvlText w:val=""/>
      <w:lvlJc w:val="left"/>
      <w:pPr>
        <w:ind w:left="5040" w:hanging="360"/>
      </w:pPr>
      <w:rPr>
        <w:rFonts w:ascii="Symbol" w:hAnsi="Symbol" w:hint="default"/>
      </w:rPr>
    </w:lvl>
    <w:lvl w:ilvl="7" w:tplc="49E6753E">
      <w:start w:val="1"/>
      <w:numFmt w:val="bullet"/>
      <w:lvlText w:val="o"/>
      <w:lvlJc w:val="left"/>
      <w:pPr>
        <w:ind w:left="5760" w:hanging="360"/>
      </w:pPr>
      <w:rPr>
        <w:rFonts w:ascii="Courier New" w:hAnsi="Courier New" w:hint="default"/>
      </w:rPr>
    </w:lvl>
    <w:lvl w:ilvl="8" w:tplc="52645D4E">
      <w:start w:val="1"/>
      <w:numFmt w:val="bullet"/>
      <w:lvlText w:val=""/>
      <w:lvlJc w:val="left"/>
      <w:pPr>
        <w:ind w:left="6480" w:hanging="360"/>
      </w:pPr>
      <w:rPr>
        <w:rFonts w:ascii="Wingdings" w:hAnsi="Wingdings" w:hint="default"/>
      </w:rPr>
    </w:lvl>
  </w:abstractNum>
  <w:abstractNum w:abstractNumId="2" w15:restartNumberingAfterBreak="0">
    <w:nsid w:val="184D68A8"/>
    <w:multiLevelType w:val="hybridMultilevel"/>
    <w:tmpl w:val="3CDE8A54"/>
    <w:lvl w:ilvl="0" w:tplc="372AA270">
      <w:start w:val="1"/>
      <w:numFmt w:val="bullet"/>
      <w:lvlText w:val=""/>
      <w:lvlJc w:val="left"/>
      <w:pPr>
        <w:ind w:left="720" w:hanging="360"/>
      </w:pPr>
      <w:rPr>
        <w:rFonts w:ascii="Symbol" w:hAnsi="Symbol" w:hint="default"/>
      </w:rPr>
    </w:lvl>
    <w:lvl w:ilvl="1" w:tplc="0BB68236">
      <w:start w:val="1"/>
      <w:numFmt w:val="bullet"/>
      <w:lvlText w:val="o"/>
      <w:lvlJc w:val="left"/>
      <w:pPr>
        <w:ind w:left="1440" w:hanging="360"/>
      </w:pPr>
      <w:rPr>
        <w:rFonts w:ascii="Courier New" w:hAnsi="Courier New" w:hint="default"/>
      </w:rPr>
    </w:lvl>
    <w:lvl w:ilvl="2" w:tplc="BAF61DDA">
      <w:start w:val="1"/>
      <w:numFmt w:val="bullet"/>
      <w:lvlText w:val=""/>
      <w:lvlJc w:val="left"/>
      <w:pPr>
        <w:ind w:left="2160" w:hanging="360"/>
      </w:pPr>
      <w:rPr>
        <w:rFonts w:ascii="Wingdings" w:hAnsi="Wingdings" w:hint="default"/>
      </w:rPr>
    </w:lvl>
    <w:lvl w:ilvl="3" w:tplc="BECAF2A8">
      <w:start w:val="1"/>
      <w:numFmt w:val="bullet"/>
      <w:lvlText w:val=""/>
      <w:lvlJc w:val="left"/>
      <w:pPr>
        <w:ind w:left="2880" w:hanging="360"/>
      </w:pPr>
      <w:rPr>
        <w:rFonts w:ascii="Symbol" w:hAnsi="Symbol" w:hint="default"/>
      </w:rPr>
    </w:lvl>
    <w:lvl w:ilvl="4" w:tplc="A77837CC">
      <w:start w:val="1"/>
      <w:numFmt w:val="bullet"/>
      <w:lvlText w:val="o"/>
      <w:lvlJc w:val="left"/>
      <w:pPr>
        <w:ind w:left="3600" w:hanging="360"/>
      </w:pPr>
      <w:rPr>
        <w:rFonts w:ascii="Courier New" w:hAnsi="Courier New" w:hint="default"/>
      </w:rPr>
    </w:lvl>
    <w:lvl w:ilvl="5" w:tplc="E05A692A">
      <w:start w:val="1"/>
      <w:numFmt w:val="bullet"/>
      <w:lvlText w:val=""/>
      <w:lvlJc w:val="left"/>
      <w:pPr>
        <w:ind w:left="4320" w:hanging="360"/>
      </w:pPr>
      <w:rPr>
        <w:rFonts w:ascii="Wingdings" w:hAnsi="Wingdings" w:hint="default"/>
      </w:rPr>
    </w:lvl>
    <w:lvl w:ilvl="6" w:tplc="0C94CE16">
      <w:start w:val="1"/>
      <w:numFmt w:val="bullet"/>
      <w:lvlText w:val=""/>
      <w:lvlJc w:val="left"/>
      <w:pPr>
        <w:ind w:left="5040" w:hanging="360"/>
      </w:pPr>
      <w:rPr>
        <w:rFonts w:ascii="Symbol" w:hAnsi="Symbol" w:hint="default"/>
      </w:rPr>
    </w:lvl>
    <w:lvl w:ilvl="7" w:tplc="D462539A">
      <w:start w:val="1"/>
      <w:numFmt w:val="bullet"/>
      <w:lvlText w:val="o"/>
      <w:lvlJc w:val="left"/>
      <w:pPr>
        <w:ind w:left="5760" w:hanging="360"/>
      </w:pPr>
      <w:rPr>
        <w:rFonts w:ascii="Courier New" w:hAnsi="Courier New" w:hint="default"/>
      </w:rPr>
    </w:lvl>
    <w:lvl w:ilvl="8" w:tplc="8D846F20">
      <w:start w:val="1"/>
      <w:numFmt w:val="bullet"/>
      <w:lvlText w:val=""/>
      <w:lvlJc w:val="left"/>
      <w:pPr>
        <w:ind w:left="6480" w:hanging="360"/>
      </w:pPr>
      <w:rPr>
        <w:rFonts w:ascii="Wingdings" w:hAnsi="Wingdings" w:hint="default"/>
      </w:rPr>
    </w:lvl>
  </w:abstractNum>
  <w:abstractNum w:abstractNumId="3" w15:restartNumberingAfterBreak="0">
    <w:nsid w:val="18B17F41"/>
    <w:multiLevelType w:val="hybridMultilevel"/>
    <w:tmpl w:val="B9220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B2BC1"/>
    <w:multiLevelType w:val="hybridMultilevel"/>
    <w:tmpl w:val="191A3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9C377C"/>
    <w:multiLevelType w:val="hybridMultilevel"/>
    <w:tmpl w:val="A49C7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96DBF"/>
    <w:multiLevelType w:val="hybridMultilevel"/>
    <w:tmpl w:val="B23C2640"/>
    <w:lvl w:ilvl="0" w:tplc="C7CEB01E">
      <w:start w:val="1"/>
      <w:numFmt w:val="bullet"/>
      <w:lvlText w:val=""/>
      <w:lvlJc w:val="left"/>
      <w:pPr>
        <w:ind w:left="720" w:hanging="360"/>
      </w:pPr>
      <w:rPr>
        <w:rFonts w:ascii="Symbol" w:hAnsi="Symbol" w:hint="default"/>
      </w:rPr>
    </w:lvl>
    <w:lvl w:ilvl="1" w:tplc="E9B6AB78">
      <w:start w:val="1"/>
      <w:numFmt w:val="bullet"/>
      <w:lvlText w:val="o"/>
      <w:lvlJc w:val="left"/>
      <w:pPr>
        <w:ind w:left="1440" w:hanging="360"/>
      </w:pPr>
      <w:rPr>
        <w:rFonts w:ascii="Courier New" w:hAnsi="Courier New" w:hint="default"/>
      </w:rPr>
    </w:lvl>
    <w:lvl w:ilvl="2" w:tplc="A6EC21E4">
      <w:start w:val="1"/>
      <w:numFmt w:val="bullet"/>
      <w:lvlText w:val=""/>
      <w:lvlJc w:val="left"/>
      <w:pPr>
        <w:ind w:left="2160" w:hanging="360"/>
      </w:pPr>
      <w:rPr>
        <w:rFonts w:ascii="Wingdings" w:hAnsi="Wingdings" w:hint="default"/>
      </w:rPr>
    </w:lvl>
    <w:lvl w:ilvl="3" w:tplc="A0067AD6">
      <w:start w:val="1"/>
      <w:numFmt w:val="bullet"/>
      <w:lvlText w:val=""/>
      <w:lvlJc w:val="left"/>
      <w:pPr>
        <w:ind w:left="2880" w:hanging="360"/>
      </w:pPr>
      <w:rPr>
        <w:rFonts w:ascii="Symbol" w:hAnsi="Symbol" w:hint="default"/>
      </w:rPr>
    </w:lvl>
    <w:lvl w:ilvl="4" w:tplc="C2E69C3E">
      <w:start w:val="1"/>
      <w:numFmt w:val="bullet"/>
      <w:lvlText w:val="o"/>
      <w:lvlJc w:val="left"/>
      <w:pPr>
        <w:ind w:left="3600" w:hanging="360"/>
      </w:pPr>
      <w:rPr>
        <w:rFonts w:ascii="Courier New" w:hAnsi="Courier New" w:hint="default"/>
      </w:rPr>
    </w:lvl>
    <w:lvl w:ilvl="5" w:tplc="708048FC">
      <w:start w:val="1"/>
      <w:numFmt w:val="bullet"/>
      <w:lvlText w:val=""/>
      <w:lvlJc w:val="left"/>
      <w:pPr>
        <w:ind w:left="4320" w:hanging="360"/>
      </w:pPr>
      <w:rPr>
        <w:rFonts w:ascii="Wingdings" w:hAnsi="Wingdings" w:hint="default"/>
      </w:rPr>
    </w:lvl>
    <w:lvl w:ilvl="6" w:tplc="5A32ACA0">
      <w:start w:val="1"/>
      <w:numFmt w:val="bullet"/>
      <w:lvlText w:val=""/>
      <w:lvlJc w:val="left"/>
      <w:pPr>
        <w:ind w:left="5040" w:hanging="360"/>
      </w:pPr>
      <w:rPr>
        <w:rFonts w:ascii="Symbol" w:hAnsi="Symbol" w:hint="default"/>
      </w:rPr>
    </w:lvl>
    <w:lvl w:ilvl="7" w:tplc="E7C03A16">
      <w:start w:val="1"/>
      <w:numFmt w:val="bullet"/>
      <w:lvlText w:val="o"/>
      <w:lvlJc w:val="left"/>
      <w:pPr>
        <w:ind w:left="5760" w:hanging="360"/>
      </w:pPr>
      <w:rPr>
        <w:rFonts w:ascii="Courier New" w:hAnsi="Courier New" w:hint="default"/>
      </w:rPr>
    </w:lvl>
    <w:lvl w:ilvl="8" w:tplc="C49415EA">
      <w:start w:val="1"/>
      <w:numFmt w:val="bullet"/>
      <w:lvlText w:val=""/>
      <w:lvlJc w:val="left"/>
      <w:pPr>
        <w:ind w:left="6480" w:hanging="360"/>
      </w:pPr>
      <w:rPr>
        <w:rFonts w:ascii="Wingdings" w:hAnsi="Wingdings" w:hint="default"/>
      </w:rPr>
    </w:lvl>
  </w:abstractNum>
  <w:abstractNum w:abstractNumId="7" w15:restartNumberingAfterBreak="0">
    <w:nsid w:val="33266229"/>
    <w:multiLevelType w:val="hybridMultilevel"/>
    <w:tmpl w:val="38127A2A"/>
    <w:lvl w:ilvl="0" w:tplc="1DE64E40">
      <w:start w:val="1"/>
      <w:numFmt w:val="bullet"/>
      <w:lvlText w:val=""/>
      <w:lvlJc w:val="left"/>
      <w:pPr>
        <w:ind w:left="720" w:hanging="360"/>
      </w:pPr>
      <w:rPr>
        <w:rFonts w:ascii="Symbol" w:hAnsi="Symbol" w:hint="default"/>
      </w:rPr>
    </w:lvl>
    <w:lvl w:ilvl="1" w:tplc="3F065464">
      <w:start w:val="1"/>
      <w:numFmt w:val="bullet"/>
      <w:lvlText w:val="o"/>
      <w:lvlJc w:val="left"/>
      <w:pPr>
        <w:ind w:left="1440" w:hanging="360"/>
      </w:pPr>
      <w:rPr>
        <w:rFonts w:ascii="Courier New" w:hAnsi="Courier New" w:hint="default"/>
      </w:rPr>
    </w:lvl>
    <w:lvl w:ilvl="2" w:tplc="01101128">
      <w:start w:val="1"/>
      <w:numFmt w:val="bullet"/>
      <w:lvlText w:val=""/>
      <w:lvlJc w:val="left"/>
      <w:pPr>
        <w:ind w:left="2160" w:hanging="360"/>
      </w:pPr>
      <w:rPr>
        <w:rFonts w:ascii="Wingdings" w:hAnsi="Wingdings" w:hint="default"/>
      </w:rPr>
    </w:lvl>
    <w:lvl w:ilvl="3" w:tplc="6BEEF888">
      <w:start w:val="1"/>
      <w:numFmt w:val="bullet"/>
      <w:lvlText w:val=""/>
      <w:lvlJc w:val="left"/>
      <w:pPr>
        <w:ind w:left="2880" w:hanging="360"/>
      </w:pPr>
      <w:rPr>
        <w:rFonts w:ascii="Symbol" w:hAnsi="Symbol" w:hint="default"/>
      </w:rPr>
    </w:lvl>
    <w:lvl w:ilvl="4" w:tplc="36DC093A">
      <w:start w:val="1"/>
      <w:numFmt w:val="bullet"/>
      <w:lvlText w:val="o"/>
      <w:lvlJc w:val="left"/>
      <w:pPr>
        <w:ind w:left="3600" w:hanging="360"/>
      </w:pPr>
      <w:rPr>
        <w:rFonts w:ascii="Courier New" w:hAnsi="Courier New" w:hint="default"/>
      </w:rPr>
    </w:lvl>
    <w:lvl w:ilvl="5" w:tplc="6EB8F23A">
      <w:start w:val="1"/>
      <w:numFmt w:val="bullet"/>
      <w:lvlText w:val=""/>
      <w:lvlJc w:val="left"/>
      <w:pPr>
        <w:ind w:left="4320" w:hanging="360"/>
      </w:pPr>
      <w:rPr>
        <w:rFonts w:ascii="Wingdings" w:hAnsi="Wingdings" w:hint="default"/>
      </w:rPr>
    </w:lvl>
    <w:lvl w:ilvl="6" w:tplc="22301678">
      <w:start w:val="1"/>
      <w:numFmt w:val="bullet"/>
      <w:lvlText w:val=""/>
      <w:lvlJc w:val="left"/>
      <w:pPr>
        <w:ind w:left="5040" w:hanging="360"/>
      </w:pPr>
      <w:rPr>
        <w:rFonts w:ascii="Symbol" w:hAnsi="Symbol" w:hint="default"/>
      </w:rPr>
    </w:lvl>
    <w:lvl w:ilvl="7" w:tplc="5680EB14">
      <w:start w:val="1"/>
      <w:numFmt w:val="bullet"/>
      <w:lvlText w:val="o"/>
      <w:lvlJc w:val="left"/>
      <w:pPr>
        <w:ind w:left="5760" w:hanging="360"/>
      </w:pPr>
      <w:rPr>
        <w:rFonts w:ascii="Courier New" w:hAnsi="Courier New" w:hint="default"/>
      </w:rPr>
    </w:lvl>
    <w:lvl w:ilvl="8" w:tplc="E7E24634">
      <w:start w:val="1"/>
      <w:numFmt w:val="bullet"/>
      <w:lvlText w:val=""/>
      <w:lvlJc w:val="left"/>
      <w:pPr>
        <w:ind w:left="6480" w:hanging="360"/>
      </w:pPr>
      <w:rPr>
        <w:rFonts w:ascii="Wingdings" w:hAnsi="Wingdings" w:hint="default"/>
      </w:rPr>
    </w:lvl>
  </w:abstractNum>
  <w:abstractNum w:abstractNumId="8" w15:restartNumberingAfterBreak="0">
    <w:nsid w:val="3AA1D0FF"/>
    <w:multiLevelType w:val="hybridMultilevel"/>
    <w:tmpl w:val="AD32F082"/>
    <w:lvl w:ilvl="0" w:tplc="55A2C1E8">
      <w:start w:val="1"/>
      <w:numFmt w:val="bullet"/>
      <w:lvlText w:val=""/>
      <w:lvlJc w:val="left"/>
      <w:pPr>
        <w:ind w:left="720" w:hanging="360"/>
      </w:pPr>
      <w:rPr>
        <w:rFonts w:ascii="Symbol" w:hAnsi="Symbol" w:hint="default"/>
      </w:rPr>
    </w:lvl>
    <w:lvl w:ilvl="1" w:tplc="7526D1F4">
      <w:start w:val="1"/>
      <w:numFmt w:val="bullet"/>
      <w:lvlText w:val="o"/>
      <w:lvlJc w:val="left"/>
      <w:pPr>
        <w:ind w:left="1440" w:hanging="360"/>
      </w:pPr>
      <w:rPr>
        <w:rFonts w:ascii="Courier New" w:hAnsi="Courier New" w:hint="default"/>
      </w:rPr>
    </w:lvl>
    <w:lvl w:ilvl="2" w:tplc="386035BA">
      <w:start w:val="1"/>
      <w:numFmt w:val="bullet"/>
      <w:lvlText w:val=""/>
      <w:lvlJc w:val="left"/>
      <w:pPr>
        <w:ind w:left="2160" w:hanging="360"/>
      </w:pPr>
      <w:rPr>
        <w:rFonts w:ascii="Wingdings" w:hAnsi="Wingdings" w:hint="default"/>
      </w:rPr>
    </w:lvl>
    <w:lvl w:ilvl="3" w:tplc="7AA20BF2">
      <w:start w:val="1"/>
      <w:numFmt w:val="bullet"/>
      <w:lvlText w:val=""/>
      <w:lvlJc w:val="left"/>
      <w:pPr>
        <w:ind w:left="2880" w:hanging="360"/>
      </w:pPr>
      <w:rPr>
        <w:rFonts w:ascii="Symbol" w:hAnsi="Symbol" w:hint="default"/>
      </w:rPr>
    </w:lvl>
    <w:lvl w:ilvl="4" w:tplc="BAF0FB76">
      <w:start w:val="1"/>
      <w:numFmt w:val="bullet"/>
      <w:lvlText w:val="o"/>
      <w:lvlJc w:val="left"/>
      <w:pPr>
        <w:ind w:left="3600" w:hanging="360"/>
      </w:pPr>
      <w:rPr>
        <w:rFonts w:ascii="Courier New" w:hAnsi="Courier New" w:hint="default"/>
      </w:rPr>
    </w:lvl>
    <w:lvl w:ilvl="5" w:tplc="821CDD48">
      <w:start w:val="1"/>
      <w:numFmt w:val="bullet"/>
      <w:lvlText w:val=""/>
      <w:lvlJc w:val="left"/>
      <w:pPr>
        <w:ind w:left="4320" w:hanging="360"/>
      </w:pPr>
      <w:rPr>
        <w:rFonts w:ascii="Wingdings" w:hAnsi="Wingdings" w:hint="default"/>
      </w:rPr>
    </w:lvl>
    <w:lvl w:ilvl="6" w:tplc="9BFCAD14">
      <w:start w:val="1"/>
      <w:numFmt w:val="bullet"/>
      <w:lvlText w:val=""/>
      <w:lvlJc w:val="left"/>
      <w:pPr>
        <w:ind w:left="5040" w:hanging="360"/>
      </w:pPr>
      <w:rPr>
        <w:rFonts w:ascii="Symbol" w:hAnsi="Symbol" w:hint="default"/>
      </w:rPr>
    </w:lvl>
    <w:lvl w:ilvl="7" w:tplc="7ADA9364">
      <w:start w:val="1"/>
      <w:numFmt w:val="bullet"/>
      <w:lvlText w:val="o"/>
      <w:lvlJc w:val="left"/>
      <w:pPr>
        <w:ind w:left="5760" w:hanging="360"/>
      </w:pPr>
      <w:rPr>
        <w:rFonts w:ascii="Courier New" w:hAnsi="Courier New" w:hint="default"/>
      </w:rPr>
    </w:lvl>
    <w:lvl w:ilvl="8" w:tplc="CBB0B426">
      <w:start w:val="1"/>
      <w:numFmt w:val="bullet"/>
      <w:lvlText w:val=""/>
      <w:lvlJc w:val="left"/>
      <w:pPr>
        <w:ind w:left="6480" w:hanging="360"/>
      </w:pPr>
      <w:rPr>
        <w:rFonts w:ascii="Wingdings" w:hAnsi="Wingdings" w:hint="default"/>
      </w:rPr>
    </w:lvl>
  </w:abstractNum>
  <w:abstractNum w:abstractNumId="9" w15:restartNumberingAfterBreak="0">
    <w:nsid w:val="3BEC2190"/>
    <w:multiLevelType w:val="hybridMultilevel"/>
    <w:tmpl w:val="9FCE3772"/>
    <w:lvl w:ilvl="0" w:tplc="76B69C42">
      <w:start w:val="1"/>
      <w:numFmt w:val="bullet"/>
      <w:lvlText w:val=""/>
      <w:lvlJc w:val="left"/>
      <w:pPr>
        <w:ind w:left="720" w:hanging="360"/>
      </w:pPr>
      <w:rPr>
        <w:rFonts w:ascii="Symbol" w:hAnsi="Symbol" w:hint="default"/>
      </w:rPr>
    </w:lvl>
    <w:lvl w:ilvl="1" w:tplc="2310A40C">
      <w:start w:val="1"/>
      <w:numFmt w:val="bullet"/>
      <w:lvlText w:val="o"/>
      <w:lvlJc w:val="left"/>
      <w:pPr>
        <w:ind w:left="1440" w:hanging="360"/>
      </w:pPr>
      <w:rPr>
        <w:rFonts w:ascii="Courier New" w:hAnsi="Courier New" w:hint="default"/>
      </w:rPr>
    </w:lvl>
    <w:lvl w:ilvl="2" w:tplc="08E0E560">
      <w:start w:val="1"/>
      <w:numFmt w:val="bullet"/>
      <w:lvlText w:val=""/>
      <w:lvlJc w:val="left"/>
      <w:pPr>
        <w:ind w:left="2160" w:hanging="360"/>
      </w:pPr>
      <w:rPr>
        <w:rFonts w:ascii="Wingdings" w:hAnsi="Wingdings" w:hint="default"/>
      </w:rPr>
    </w:lvl>
    <w:lvl w:ilvl="3" w:tplc="39221DF8">
      <w:start w:val="1"/>
      <w:numFmt w:val="bullet"/>
      <w:lvlText w:val=""/>
      <w:lvlJc w:val="left"/>
      <w:pPr>
        <w:ind w:left="2880" w:hanging="360"/>
      </w:pPr>
      <w:rPr>
        <w:rFonts w:ascii="Symbol" w:hAnsi="Symbol" w:hint="default"/>
      </w:rPr>
    </w:lvl>
    <w:lvl w:ilvl="4" w:tplc="13CCB8E6">
      <w:start w:val="1"/>
      <w:numFmt w:val="bullet"/>
      <w:lvlText w:val="o"/>
      <w:lvlJc w:val="left"/>
      <w:pPr>
        <w:ind w:left="3600" w:hanging="360"/>
      </w:pPr>
      <w:rPr>
        <w:rFonts w:ascii="Courier New" w:hAnsi="Courier New" w:hint="default"/>
      </w:rPr>
    </w:lvl>
    <w:lvl w:ilvl="5" w:tplc="059221C4">
      <w:start w:val="1"/>
      <w:numFmt w:val="bullet"/>
      <w:lvlText w:val=""/>
      <w:lvlJc w:val="left"/>
      <w:pPr>
        <w:ind w:left="4320" w:hanging="360"/>
      </w:pPr>
      <w:rPr>
        <w:rFonts w:ascii="Wingdings" w:hAnsi="Wingdings" w:hint="default"/>
      </w:rPr>
    </w:lvl>
    <w:lvl w:ilvl="6" w:tplc="B660F8F0">
      <w:start w:val="1"/>
      <w:numFmt w:val="bullet"/>
      <w:lvlText w:val=""/>
      <w:lvlJc w:val="left"/>
      <w:pPr>
        <w:ind w:left="5040" w:hanging="360"/>
      </w:pPr>
      <w:rPr>
        <w:rFonts w:ascii="Symbol" w:hAnsi="Symbol" w:hint="default"/>
      </w:rPr>
    </w:lvl>
    <w:lvl w:ilvl="7" w:tplc="D8D86030">
      <w:start w:val="1"/>
      <w:numFmt w:val="bullet"/>
      <w:lvlText w:val="o"/>
      <w:lvlJc w:val="left"/>
      <w:pPr>
        <w:ind w:left="5760" w:hanging="360"/>
      </w:pPr>
      <w:rPr>
        <w:rFonts w:ascii="Courier New" w:hAnsi="Courier New" w:hint="default"/>
      </w:rPr>
    </w:lvl>
    <w:lvl w:ilvl="8" w:tplc="AFC223C0">
      <w:start w:val="1"/>
      <w:numFmt w:val="bullet"/>
      <w:lvlText w:val=""/>
      <w:lvlJc w:val="left"/>
      <w:pPr>
        <w:ind w:left="6480" w:hanging="360"/>
      </w:pPr>
      <w:rPr>
        <w:rFonts w:ascii="Wingdings" w:hAnsi="Wingdings" w:hint="default"/>
      </w:rPr>
    </w:lvl>
  </w:abstractNum>
  <w:abstractNum w:abstractNumId="10" w15:restartNumberingAfterBreak="0">
    <w:nsid w:val="3DDB3F1D"/>
    <w:multiLevelType w:val="multilevel"/>
    <w:tmpl w:val="15E8C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15CA12"/>
    <w:multiLevelType w:val="hybridMultilevel"/>
    <w:tmpl w:val="7DF46A40"/>
    <w:lvl w:ilvl="0" w:tplc="7F1A8FD8">
      <w:start w:val="1"/>
      <w:numFmt w:val="bullet"/>
      <w:lvlText w:val=""/>
      <w:lvlJc w:val="left"/>
      <w:pPr>
        <w:ind w:left="720" w:hanging="360"/>
      </w:pPr>
      <w:rPr>
        <w:rFonts w:ascii="Symbol" w:hAnsi="Symbol" w:hint="default"/>
      </w:rPr>
    </w:lvl>
    <w:lvl w:ilvl="1" w:tplc="B79097F4">
      <w:start w:val="1"/>
      <w:numFmt w:val="bullet"/>
      <w:lvlText w:val="o"/>
      <w:lvlJc w:val="left"/>
      <w:pPr>
        <w:ind w:left="1440" w:hanging="360"/>
      </w:pPr>
      <w:rPr>
        <w:rFonts w:ascii="Courier New" w:hAnsi="Courier New" w:hint="default"/>
      </w:rPr>
    </w:lvl>
    <w:lvl w:ilvl="2" w:tplc="E252E81A">
      <w:start w:val="1"/>
      <w:numFmt w:val="bullet"/>
      <w:lvlText w:val=""/>
      <w:lvlJc w:val="left"/>
      <w:pPr>
        <w:ind w:left="2160" w:hanging="360"/>
      </w:pPr>
      <w:rPr>
        <w:rFonts w:ascii="Wingdings" w:hAnsi="Wingdings" w:hint="default"/>
      </w:rPr>
    </w:lvl>
    <w:lvl w:ilvl="3" w:tplc="CF08E92E">
      <w:start w:val="1"/>
      <w:numFmt w:val="bullet"/>
      <w:lvlText w:val=""/>
      <w:lvlJc w:val="left"/>
      <w:pPr>
        <w:ind w:left="2880" w:hanging="360"/>
      </w:pPr>
      <w:rPr>
        <w:rFonts w:ascii="Symbol" w:hAnsi="Symbol" w:hint="default"/>
      </w:rPr>
    </w:lvl>
    <w:lvl w:ilvl="4" w:tplc="504E2E7E">
      <w:start w:val="1"/>
      <w:numFmt w:val="bullet"/>
      <w:lvlText w:val="o"/>
      <w:lvlJc w:val="left"/>
      <w:pPr>
        <w:ind w:left="3600" w:hanging="360"/>
      </w:pPr>
      <w:rPr>
        <w:rFonts w:ascii="Courier New" w:hAnsi="Courier New" w:hint="default"/>
      </w:rPr>
    </w:lvl>
    <w:lvl w:ilvl="5" w:tplc="EFE49A0C">
      <w:start w:val="1"/>
      <w:numFmt w:val="bullet"/>
      <w:lvlText w:val=""/>
      <w:lvlJc w:val="left"/>
      <w:pPr>
        <w:ind w:left="4320" w:hanging="360"/>
      </w:pPr>
      <w:rPr>
        <w:rFonts w:ascii="Wingdings" w:hAnsi="Wingdings" w:hint="default"/>
      </w:rPr>
    </w:lvl>
    <w:lvl w:ilvl="6" w:tplc="643CCA2C">
      <w:start w:val="1"/>
      <w:numFmt w:val="bullet"/>
      <w:lvlText w:val=""/>
      <w:lvlJc w:val="left"/>
      <w:pPr>
        <w:ind w:left="5040" w:hanging="360"/>
      </w:pPr>
      <w:rPr>
        <w:rFonts w:ascii="Symbol" w:hAnsi="Symbol" w:hint="default"/>
      </w:rPr>
    </w:lvl>
    <w:lvl w:ilvl="7" w:tplc="812CD4EE">
      <w:start w:val="1"/>
      <w:numFmt w:val="bullet"/>
      <w:lvlText w:val="o"/>
      <w:lvlJc w:val="left"/>
      <w:pPr>
        <w:ind w:left="5760" w:hanging="360"/>
      </w:pPr>
      <w:rPr>
        <w:rFonts w:ascii="Courier New" w:hAnsi="Courier New" w:hint="default"/>
      </w:rPr>
    </w:lvl>
    <w:lvl w:ilvl="8" w:tplc="365A74A0">
      <w:start w:val="1"/>
      <w:numFmt w:val="bullet"/>
      <w:lvlText w:val=""/>
      <w:lvlJc w:val="left"/>
      <w:pPr>
        <w:ind w:left="6480" w:hanging="360"/>
      </w:pPr>
      <w:rPr>
        <w:rFonts w:ascii="Wingdings" w:hAnsi="Wingdings" w:hint="default"/>
      </w:rPr>
    </w:lvl>
  </w:abstractNum>
  <w:abstractNum w:abstractNumId="12" w15:restartNumberingAfterBreak="0">
    <w:nsid w:val="41657DF5"/>
    <w:multiLevelType w:val="hybridMultilevel"/>
    <w:tmpl w:val="B4FCBB34"/>
    <w:lvl w:ilvl="0" w:tplc="31E81AB4">
      <w:start w:val="1"/>
      <w:numFmt w:val="bullet"/>
      <w:lvlText w:val=""/>
      <w:lvlJc w:val="left"/>
      <w:pPr>
        <w:ind w:left="720" w:hanging="360"/>
      </w:pPr>
      <w:rPr>
        <w:rFonts w:ascii="Symbol" w:hAnsi="Symbol" w:hint="default"/>
      </w:rPr>
    </w:lvl>
    <w:lvl w:ilvl="1" w:tplc="E5D605A4">
      <w:start w:val="1"/>
      <w:numFmt w:val="bullet"/>
      <w:lvlText w:val="o"/>
      <w:lvlJc w:val="left"/>
      <w:pPr>
        <w:ind w:left="1440" w:hanging="360"/>
      </w:pPr>
      <w:rPr>
        <w:rFonts w:ascii="Courier New" w:hAnsi="Courier New" w:hint="default"/>
      </w:rPr>
    </w:lvl>
    <w:lvl w:ilvl="2" w:tplc="C5E8D854">
      <w:start w:val="1"/>
      <w:numFmt w:val="bullet"/>
      <w:lvlText w:val=""/>
      <w:lvlJc w:val="left"/>
      <w:pPr>
        <w:ind w:left="2160" w:hanging="360"/>
      </w:pPr>
      <w:rPr>
        <w:rFonts w:ascii="Wingdings" w:hAnsi="Wingdings" w:hint="default"/>
      </w:rPr>
    </w:lvl>
    <w:lvl w:ilvl="3" w:tplc="C7045930">
      <w:start w:val="1"/>
      <w:numFmt w:val="bullet"/>
      <w:lvlText w:val=""/>
      <w:lvlJc w:val="left"/>
      <w:pPr>
        <w:ind w:left="2880" w:hanging="360"/>
      </w:pPr>
      <w:rPr>
        <w:rFonts w:ascii="Symbol" w:hAnsi="Symbol" w:hint="default"/>
      </w:rPr>
    </w:lvl>
    <w:lvl w:ilvl="4" w:tplc="F56248DE">
      <w:start w:val="1"/>
      <w:numFmt w:val="bullet"/>
      <w:lvlText w:val="o"/>
      <w:lvlJc w:val="left"/>
      <w:pPr>
        <w:ind w:left="3600" w:hanging="360"/>
      </w:pPr>
      <w:rPr>
        <w:rFonts w:ascii="Courier New" w:hAnsi="Courier New" w:hint="default"/>
      </w:rPr>
    </w:lvl>
    <w:lvl w:ilvl="5" w:tplc="EAAC8D94">
      <w:start w:val="1"/>
      <w:numFmt w:val="bullet"/>
      <w:lvlText w:val=""/>
      <w:lvlJc w:val="left"/>
      <w:pPr>
        <w:ind w:left="4320" w:hanging="360"/>
      </w:pPr>
      <w:rPr>
        <w:rFonts w:ascii="Wingdings" w:hAnsi="Wingdings" w:hint="default"/>
      </w:rPr>
    </w:lvl>
    <w:lvl w:ilvl="6" w:tplc="06FC4AD0">
      <w:start w:val="1"/>
      <w:numFmt w:val="bullet"/>
      <w:lvlText w:val=""/>
      <w:lvlJc w:val="left"/>
      <w:pPr>
        <w:ind w:left="5040" w:hanging="360"/>
      </w:pPr>
      <w:rPr>
        <w:rFonts w:ascii="Symbol" w:hAnsi="Symbol" w:hint="default"/>
      </w:rPr>
    </w:lvl>
    <w:lvl w:ilvl="7" w:tplc="86F86F88">
      <w:start w:val="1"/>
      <w:numFmt w:val="bullet"/>
      <w:lvlText w:val="o"/>
      <w:lvlJc w:val="left"/>
      <w:pPr>
        <w:ind w:left="5760" w:hanging="360"/>
      </w:pPr>
      <w:rPr>
        <w:rFonts w:ascii="Courier New" w:hAnsi="Courier New" w:hint="default"/>
      </w:rPr>
    </w:lvl>
    <w:lvl w:ilvl="8" w:tplc="35321294">
      <w:start w:val="1"/>
      <w:numFmt w:val="bullet"/>
      <w:lvlText w:val=""/>
      <w:lvlJc w:val="left"/>
      <w:pPr>
        <w:ind w:left="6480" w:hanging="360"/>
      </w:pPr>
      <w:rPr>
        <w:rFonts w:ascii="Wingdings" w:hAnsi="Wingdings" w:hint="default"/>
      </w:rPr>
    </w:lvl>
  </w:abstractNum>
  <w:abstractNum w:abstractNumId="13" w15:restartNumberingAfterBreak="0">
    <w:nsid w:val="416D3E1D"/>
    <w:multiLevelType w:val="hybridMultilevel"/>
    <w:tmpl w:val="22A8F584"/>
    <w:lvl w:ilvl="0" w:tplc="82381036">
      <w:start w:val="1"/>
      <w:numFmt w:val="bullet"/>
      <w:lvlText w:val=""/>
      <w:lvlJc w:val="left"/>
      <w:pPr>
        <w:ind w:left="720" w:hanging="360"/>
      </w:pPr>
      <w:rPr>
        <w:rFonts w:ascii="Symbol" w:hAnsi="Symbol" w:hint="default"/>
      </w:rPr>
    </w:lvl>
    <w:lvl w:ilvl="1" w:tplc="33744658">
      <w:start w:val="1"/>
      <w:numFmt w:val="bullet"/>
      <w:lvlText w:val="o"/>
      <w:lvlJc w:val="left"/>
      <w:pPr>
        <w:ind w:left="1440" w:hanging="360"/>
      </w:pPr>
      <w:rPr>
        <w:rFonts w:ascii="Courier New" w:hAnsi="Courier New" w:hint="default"/>
      </w:rPr>
    </w:lvl>
    <w:lvl w:ilvl="2" w:tplc="184A292A">
      <w:start w:val="1"/>
      <w:numFmt w:val="bullet"/>
      <w:lvlText w:val=""/>
      <w:lvlJc w:val="left"/>
      <w:pPr>
        <w:ind w:left="2160" w:hanging="360"/>
      </w:pPr>
      <w:rPr>
        <w:rFonts w:ascii="Wingdings" w:hAnsi="Wingdings" w:hint="default"/>
      </w:rPr>
    </w:lvl>
    <w:lvl w:ilvl="3" w:tplc="B596E460">
      <w:start w:val="1"/>
      <w:numFmt w:val="bullet"/>
      <w:lvlText w:val=""/>
      <w:lvlJc w:val="left"/>
      <w:pPr>
        <w:ind w:left="2880" w:hanging="360"/>
      </w:pPr>
      <w:rPr>
        <w:rFonts w:ascii="Symbol" w:hAnsi="Symbol" w:hint="default"/>
      </w:rPr>
    </w:lvl>
    <w:lvl w:ilvl="4" w:tplc="C062EBC4">
      <w:start w:val="1"/>
      <w:numFmt w:val="bullet"/>
      <w:lvlText w:val="o"/>
      <w:lvlJc w:val="left"/>
      <w:pPr>
        <w:ind w:left="3600" w:hanging="360"/>
      </w:pPr>
      <w:rPr>
        <w:rFonts w:ascii="Courier New" w:hAnsi="Courier New" w:hint="default"/>
      </w:rPr>
    </w:lvl>
    <w:lvl w:ilvl="5" w:tplc="62721816">
      <w:start w:val="1"/>
      <w:numFmt w:val="bullet"/>
      <w:lvlText w:val=""/>
      <w:lvlJc w:val="left"/>
      <w:pPr>
        <w:ind w:left="4320" w:hanging="360"/>
      </w:pPr>
      <w:rPr>
        <w:rFonts w:ascii="Wingdings" w:hAnsi="Wingdings" w:hint="default"/>
      </w:rPr>
    </w:lvl>
    <w:lvl w:ilvl="6" w:tplc="4EAC8E98">
      <w:start w:val="1"/>
      <w:numFmt w:val="bullet"/>
      <w:lvlText w:val=""/>
      <w:lvlJc w:val="left"/>
      <w:pPr>
        <w:ind w:left="5040" w:hanging="360"/>
      </w:pPr>
      <w:rPr>
        <w:rFonts w:ascii="Symbol" w:hAnsi="Symbol" w:hint="default"/>
      </w:rPr>
    </w:lvl>
    <w:lvl w:ilvl="7" w:tplc="C298BE9C">
      <w:start w:val="1"/>
      <w:numFmt w:val="bullet"/>
      <w:lvlText w:val="o"/>
      <w:lvlJc w:val="left"/>
      <w:pPr>
        <w:ind w:left="5760" w:hanging="360"/>
      </w:pPr>
      <w:rPr>
        <w:rFonts w:ascii="Courier New" w:hAnsi="Courier New" w:hint="default"/>
      </w:rPr>
    </w:lvl>
    <w:lvl w:ilvl="8" w:tplc="0722272A">
      <w:start w:val="1"/>
      <w:numFmt w:val="bullet"/>
      <w:lvlText w:val=""/>
      <w:lvlJc w:val="left"/>
      <w:pPr>
        <w:ind w:left="6480" w:hanging="360"/>
      </w:pPr>
      <w:rPr>
        <w:rFonts w:ascii="Wingdings" w:hAnsi="Wingdings" w:hint="default"/>
      </w:rPr>
    </w:lvl>
  </w:abstractNum>
  <w:abstractNum w:abstractNumId="14" w15:restartNumberingAfterBreak="0">
    <w:nsid w:val="443FFBB6"/>
    <w:multiLevelType w:val="hybridMultilevel"/>
    <w:tmpl w:val="EBE8E8BC"/>
    <w:lvl w:ilvl="0" w:tplc="1F9E51AE">
      <w:start w:val="1"/>
      <w:numFmt w:val="bullet"/>
      <w:lvlText w:val=""/>
      <w:lvlJc w:val="left"/>
      <w:pPr>
        <w:ind w:left="720" w:hanging="360"/>
      </w:pPr>
      <w:rPr>
        <w:rFonts w:ascii="Symbol" w:hAnsi="Symbol" w:hint="default"/>
      </w:rPr>
    </w:lvl>
    <w:lvl w:ilvl="1" w:tplc="F44C9558">
      <w:start w:val="1"/>
      <w:numFmt w:val="bullet"/>
      <w:lvlText w:val="o"/>
      <w:lvlJc w:val="left"/>
      <w:pPr>
        <w:ind w:left="1440" w:hanging="360"/>
      </w:pPr>
      <w:rPr>
        <w:rFonts w:ascii="Courier New" w:hAnsi="Courier New" w:hint="default"/>
      </w:rPr>
    </w:lvl>
    <w:lvl w:ilvl="2" w:tplc="BE46105C">
      <w:start w:val="1"/>
      <w:numFmt w:val="bullet"/>
      <w:lvlText w:val=""/>
      <w:lvlJc w:val="left"/>
      <w:pPr>
        <w:ind w:left="2160" w:hanging="360"/>
      </w:pPr>
      <w:rPr>
        <w:rFonts w:ascii="Wingdings" w:hAnsi="Wingdings" w:hint="default"/>
      </w:rPr>
    </w:lvl>
    <w:lvl w:ilvl="3" w:tplc="F7ECB7B4">
      <w:start w:val="1"/>
      <w:numFmt w:val="bullet"/>
      <w:lvlText w:val=""/>
      <w:lvlJc w:val="left"/>
      <w:pPr>
        <w:ind w:left="2880" w:hanging="360"/>
      </w:pPr>
      <w:rPr>
        <w:rFonts w:ascii="Symbol" w:hAnsi="Symbol" w:hint="default"/>
      </w:rPr>
    </w:lvl>
    <w:lvl w:ilvl="4" w:tplc="27B0050A">
      <w:start w:val="1"/>
      <w:numFmt w:val="bullet"/>
      <w:lvlText w:val="o"/>
      <w:lvlJc w:val="left"/>
      <w:pPr>
        <w:ind w:left="3600" w:hanging="360"/>
      </w:pPr>
      <w:rPr>
        <w:rFonts w:ascii="Courier New" w:hAnsi="Courier New" w:hint="default"/>
      </w:rPr>
    </w:lvl>
    <w:lvl w:ilvl="5" w:tplc="9A8A2158">
      <w:start w:val="1"/>
      <w:numFmt w:val="bullet"/>
      <w:lvlText w:val=""/>
      <w:lvlJc w:val="left"/>
      <w:pPr>
        <w:ind w:left="4320" w:hanging="360"/>
      </w:pPr>
      <w:rPr>
        <w:rFonts w:ascii="Wingdings" w:hAnsi="Wingdings" w:hint="default"/>
      </w:rPr>
    </w:lvl>
    <w:lvl w:ilvl="6" w:tplc="8B5A67B2">
      <w:start w:val="1"/>
      <w:numFmt w:val="bullet"/>
      <w:lvlText w:val=""/>
      <w:lvlJc w:val="left"/>
      <w:pPr>
        <w:ind w:left="5040" w:hanging="360"/>
      </w:pPr>
      <w:rPr>
        <w:rFonts w:ascii="Symbol" w:hAnsi="Symbol" w:hint="default"/>
      </w:rPr>
    </w:lvl>
    <w:lvl w:ilvl="7" w:tplc="777648DE">
      <w:start w:val="1"/>
      <w:numFmt w:val="bullet"/>
      <w:lvlText w:val="o"/>
      <w:lvlJc w:val="left"/>
      <w:pPr>
        <w:ind w:left="5760" w:hanging="360"/>
      </w:pPr>
      <w:rPr>
        <w:rFonts w:ascii="Courier New" w:hAnsi="Courier New" w:hint="default"/>
      </w:rPr>
    </w:lvl>
    <w:lvl w:ilvl="8" w:tplc="FD5414BA">
      <w:start w:val="1"/>
      <w:numFmt w:val="bullet"/>
      <w:lvlText w:val=""/>
      <w:lvlJc w:val="left"/>
      <w:pPr>
        <w:ind w:left="6480" w:hanging="360"/>
      </w:pPr>
      <w:rPr>
        <w:rFonts w:ascii="Wingdings" w:hAnsi="Wingdings" w:hint="default"/>
      </w:rPr>
    </w:lvl>
  </w:abstractNum>
  <w:abstractNum w:abstractNumId="15" w15:restartNumberingAfterBreak="0">
    <w:nsid w:val="4D01C78B"/>
    <w:multiLevelType w:val="hybridMultilevel"/>
    <w:tmpl w:val="62C47F9A"/>
    <w:lvl w:ilvl="0" w:tplc="A392A304">
      <w:start w:val="1"/>
      <w:numFmt w:val="bullet"/>
      <w:lvlText w:val=""/>
      <w:lvlJc w:val="left"/>
      <w:pPr>
        <w:ind w:left="720" w:hanging="360"/>
      </w:pPr>
      <w:rPr>
        <w:rFonts w:ascii="Symbol" w:hAnsi="Symbol" w:hint="default"/>
      </w:rPr>
    </w:lvl>
    <w:lvl w:ilvl="1" w:tplc="5B7E5F90">
      <w:start w:val="1"/>
      <w:numFmt w:val="bullet"/>
      <w:lvlText w:val="o"/>
      <w:lvlJc w:val="left"/>
      <w:pPr>
        <w:ind w:left="1440" w:hanging="360"/>
      </w:pPr>
      <w:rPr>
        <w:rFonts w:ascii="Courier New" w:hAnsi="Courier New" w:hint="default"/>
      </w:rPr>
    </w:lvl>
    <w:lvl w:ilvl="2" w:tplc="A8D2EEBC">
      <w:start w:val="1"/>
      <w:numFmt w:val="bullet"/>
      <w:lvlText w:val=""/>
      <w:lvlJc w:val="left"/>
      <w:pPr>
        <w:ind w:left="2160" w:hanging="360"/>
      </w:pPr>
      <w:rPr>
        <w:rFonts w:ascii="Wingdings" w:hAnsi="Wingdings" w:hint="default"/>
      </w:rPr>
    </w:lvl>
    <w:lvl w:ilvl="3" w:tplc="6468864C">
      <w:start w:val="1"/>
      <w:numFmt w:val="bullet"/>
      <w:lvlText w:val=""/>
      <w:lvlJc w:val="left"/>
      <w:pPr>
        <w:ind w:left="2880" w:hanging="360"/>
      </w:pPr>
      <w:rPr>
        <w:rFonts w:ascii="Symbol" w:hAnsi="Symbol" w:hint="default"/>
      </w:rPr>
    </w:lvl>
    <w:lvl w:ilvl="4" w:tplc="9DC63FBE">
      <w:start w:val="1"/>
      <w:numFmt w:val="bullet"/>
      <w:lvlText w:val="o"/>
      <w:lvlJc w:val="left"/>
      <w:pPr>
        <w:ind w:left="3600" w:hanging="360"/>
      </w:pPr>
      <w:rPr>
        <w:rFonts w:ascii="Courier New" w:hAnsi="Courier New" w:hint="default"/>
      </w:rPr>
    </w:lvl>
    <w:lvl w:ilvl="5" w:tplc="A6AA6BD4">
      <w:start w:val="1"/>
      <w:numFmt w:val="bullet"/>
      <w:lvlText w:val=""/>
      <w:lvlJc w:val="left"/>
      <w:pPr>
        <w:ind w:left="4320" w:hanging="360"/>
      </w:pPr>
      <w:rPr>
        <w:rFonts w:ascii="Wingdings" w:hAnsi="Wingdings" w:hint="default"/>
      </w:rPr>
    </w:lvl>
    <w:lvl w:ilvl="6" w:tplc="4364E076">
      <w:start w:val="1"/>
      <w:numFmt w:val="bullet"/>
      <w:lvlText w:val=""/>
      <w:lvlJc w:val="left"/>
      <w:pPr>
        <w:ind w:left="5040" w:hanging="360"/>
      </w:pPr>
      <w:rPr>
        <w:rFonts w:ascii="Symbol" w:hAnsi="Symbol" w:hint="default"/>
      </w:rPr>
    </w:lvl>
    <w:lvl w:ilvl="7" w:tplc="B7828842">
      <w:start w:val="1"/>
      <w:numFmt w:val="bullet"/>
      <w:lvlText w:val="o"/>
      <w:lvlJc w:val="left"/>
      <w:pPr>
        <w:ind w:left="5760" w:hanging="360"/>
      </w:pPr>
      <w:rPr>
        <w:rFonts w:ascii="Courier New" w:hAnsi="Courier New" w:hint="default"/>
      </w:rPr>
    </w:lvl>
    <w:lvl w:ilvl="8" w:tplc="D6A6419C">
      <w:start w:val="1"/>
      <w:numFmt w:val="bullet"/>
      <w:lvlText w:val=""/>
      <w:lvlJc w:val="left"/>
      <w:pPr>
        <w:ind w:left="6480" w:hanging="360"/>
      </w:pPr>
      <w:rPr>
        <w:rFonts w:ascii="Wingdings" w:hAnsi="Wingdings" w:hint="default"/>
      </w:rPr>
    </w:lvl>
  </w:abstractNum>
  <w:abstractNum w:abstractNumId="16" w15:restartNumberingAfterBreak="0">
    <w:nsid w:val="585FD881"/>
    <w:multiLevelType w:val="hybridMultilevel"/>
    <w:tmpl w:val="A504041C"/>
    <w:lvl w:ilvl="0" w:tplc="25AC797E">
      <w:start w:val="1"/>
      <w:numFmt w:val="bullet"/>
      <w:lvlText w:val=""/>
      <w:lvlJc w:val="left"/>
      <w:pPr>
        <w:ind w:left="720" w:hanging="360"/>
      </w:pPr>
      <w:rPr>
        <w:rFonts w:ascii="Symbol" w:hAnsi="Symbol" w:hint="default"/>
      </w:rPr>
    </w:lvl>
    <w:lvl w:ilvl="1" w:tplc="3C5C0C2A">
      <w:start w:val="1"/>
      <w:numFmt w:val="bullet"/>
      <w:lvlText w:val="o"/>
      <w:lvlJc w:val="left"/>
      <w:pPr>
        <w:ind w:left="1440" w:hanging="360"/>
      </w:pPr>
      <w:rPr>
        <w:rFonts w:ascii="Courier New" w:hAnsi="Courier New" w:hint="default"/>
      </w:rPr>
    </w:lvl>
    <w:lvl w:ilvl="2" w:tplc="2506BC7E">
      <w:start w:val="1"/>
      <w:numFmt w:val="bullet"/>
      <w:lvlText w:val=""/>
      <w:lvlJc w:val="left"/>
      <w:pPr>
        <w:ind w:left="2160" w:hanging="360"/>
      </w:pPr>
      <w:rPr>
        <w:rFonts w:ascii="Wingdings" w:hAnsi="Wingdings" w:hint="default"/>
      </w:rPr>
    </w:lvl>
    <w:lvl w:ilvl="3" w:tplc="B9DA4EFE">
      <w:start w:val="1"/>
      <w:numFmt w:val="bullet"/>
      <w:lvlText w:val=""/>
      <w:lvlJc w:val="left"/>
      <w:pPr>
        <w:ind w:left="2880" w:hanging="360"/>
      </w:pPr>
      <w:rPr>
        <w:rFonts w:ascii="Symbol" w:hAnsi="Symbol" w:hint="default"/>
      </w:rPr>
    </w:lvl>
    <w:lvl w:ilvl="4" w:tplc="CD02464C">
      <w:start w:val="1"/>
      <w:numFmt w:val="bullet"/>
      <w:lvlText w:val="o"/>
      <w:lvlJc w:val="left"/>
      <w:pPr>
        <w:ind w:left="3600" w:hanging="360"/>
      </w:pPr>
      <w:rPr>
        <w:rFonts w:ascii="Courier New" w:hAnsi="Courier New" w:hint="default"/>
      </w:rPr>
    </w:lvl>
    <w:lvl w:ilvl="5" w:tplc="66F8BD68">
      <w:start w:val="1"/>
      <w:numFmt w:val="bullet"/>
      <w:lvlText w:val=""/>
      <w:lvlJc w:val="left"/>
      <w:pPr>
        <w:ind w:left="4320" w:hanging="360"/>
      </w:pPr>
      <w:rPr>
        <w:rFonts w:ascii="Wingdings" w:hAnsi="Wingdings" w:hint="default"/>
      </w:rPr>
    </w:lvl>
    <w:lvl w:ilvl="6" w:tplc="CCB84666">
      <w:start w:val="1"/>
      <w:numFmt w:val="bullet"/>
      <w:lvlText w:val=""/>
      <w:lvlJc w:val="left"/>
      <w:pPr>
        <w:ind w:left="5040" w:hanging="360"/>
      </w:pPr>
      <w:rPr>
        <w:rFonts w:ascii="Symbol" w:hAnsi="Symbol" w:hint="default"/>
      </w:rPr>
    </w:lvl>
    <w:lvl w:ilvl="7" w:tplc="47B2E81A">
      <w:start w:val="1"/>
      <w:numFmt w:val="bullet"/>
      <w:lvlText w:val="o"/>
      <w:lvlJc w:val="left"/>
      <w:pPr>
        <w:ind w:left="5760" w:hanging="360"/>
      </w:pPr>
      <w:rPr>
        <w:rFonts w:ascii="Courier New" w:hAnsi="Courier New" w:hint="default"/>
      </w:rPr>
    </w:lvl>
    <w:lvl w:ilvl="8" w:tplc="DF7EA64E">
      <w:start w:val="1"/>
      <w:numFmt w:val="bullet"/>
      <w:lvlText w:val=""/>
      <w:lvlJc w:val="left"/>
      <w:pPr>
        <w:ind w:left="6480" w:hanging="360"/>
      </w:pPr>
      <w:rPr>
        <w:rFonts w:ascii="Wingdings" w:hAnsi="Wingdings" w:hint="default"/>
      </w:rPr>
    </w:lvl>
  </w:abstractNum>
  <w:abstractNum w:abstractNumId="17" w15:restartNumberingAfterBreak="0">
    <w:nsid w:val="5B3F6341"/>
    <w:multiLevelType w:val="hybridMultilevel"/>
    <w:tmpl w:val="B0CE59C2"/>
    <w:lvl w:ilvl="0" w:tplc="B9DCAD78">
      <w:start w:val="1"/>
      <w:numFmt w:val="bullet"/>
      <w:lvlText w:val=""/>
      <w:lvlJc w:val="left"/>
      <w:pPr>
        <w:ind w:left="720" w:hanging="360"/>
      </w:pPr>
      <w:rPr>
        <w:rFonts w:ascii="Symbol" w:hAnsi="Symbol" w:hint="default"/>
      </w:rPr>
    </w:lvl>
    <w:lvl w:ilvl="1" w:tplc="5DF024C4">
      <w:start w:val="1"/>
      <w:numFmt w:val="bullet"/>
      <w:lvlText w:val="o"/>
      <w:lvlJc w:val="left"/>
      <w:pPr>
        <w:ind w:left="1440" w:hanging="360"/>
      </w:pPr>
      <w:rPr>
        <w:rFonts w:ascii="Courier New" w:hAnsi="Courier New" w:hint="default"/>
      </w:rPr>
    </w:lvl>
    <w:lvl w:ilvl="2" w:tplc="FCB42816">
      <w:start w:val="1"/>
      <w:numFmt w:val="bullet"/>
      <w:lvlText w:val=""/>
      <w:lvlJc w:val="left"/>
      <w:pPr>
        <w:ind w:left="2160" w:hanging="360"/>
      </w:pPr>
      <w:rPr>
        <w:rFonts w:ascii="Wingdings" w:hAnsi="Wingdings" w:hint="default"/>
      </w:rPr>
    </w:lvl>
    <w:lvl w:ilvl="3" w:tplc="50AA1198">
      <w:start w:val="1"/>
      <w:numFmt w:val="bullet"/>
      <w:lvlText w:val=""/>
      <w:lvlJc w:val="left"/>
      <w:pPr>
        <w:ind w:left="2880" w:hanging="360"/>
      </w:pPr>
      <w:rPr>
        <w:rFonts w:ascii="Symbol" w:hAnsi="Symbol" w:hint="default"/>
      </w:rPr>
    </w:lvl>
    <w:lvl w:ilvl="4" w:tplc="45D2F966">
      <w:start w:val="1"/>
      <w:numFmt w:val="bullet"/>
      <w:lvlText w:val="o"/>
      <w:lvlJc w:val="left"/>
      <w:pPr>
        <w:ind w:left="3600" w:hanging="360"/>
      </w:pPr>
      <w:rPr>
        <w:rFonts w:ascii="Courier New" w:hAnsi="Courier New" w:hint="default"/>
      </w:rPr>
    </w:lvl>
    <w:lvl w:ilvl="5" w:tplc="450A1F32">
      <w:start w:val="1"/>
      <w:numFmt w:val="bullet"/>
      <w:lvlText w:val=""/>
      <w:lvlJc w:val="left"/>
      <w:pPr>
        <w:ind w:left="4320" w:hanging="360"/>
      </w:pPr>
      <w:rPr>
        <w:rFonts w:ascii="Wingdings" w:hAnsi="Wingdings" w:hint="default"/>
      </w:rPr>
    </w:lvl>
    <w:lvl w:ilvl="6" w:tplc="1576D1CE">
      <w:start w:val="1"/>
      <w:numFmt w:val="bullet"/>
      <w:lvlText w:val=""/>
      <w:lvlJc w:val="left"/>
      <w:pPr>
        <w:ind w:left="5040" w:hanging="360"/>
      </w:pPr>
      <w:rPr>
        <w:rFonts w:ascii="Symbol" w:hAnsi="Symbol" w:hint="default"/>
      </w:rPr>
    </w:lvl>
    <w:lvl w:ilvl="7" w:tplc="53403180">
      <w:start w:val="1"/>
      <w:numFmt w:val="bullet"/>
      <w:lvlText w:val="o"/>
      <w:lvlJc w:val="left"/>
      <w:pPr>
        <w:ind w:left="5760" w:hanging="360"/>
      </w:pPr>
      <w:rPr>
        <w:rFonts w:ascii="Courier New" w:hAnsi="Courier New" w:hint="default"/>
      </w:rPr>
    </w:lvl>
    <w:lvl w:ilvl="8" w:tplc="7AB6FC76">
      <w:start w:val="1"/>
      <w:numFmt w:val="bullet"/>
      <w:lvlText w:val=""/>
      <w:lvlJc w:val="left"/>
      <w:pPr>
        <w:ind w:left="6480" w:hanging="360"/>
      </w:pPr>
      <w:rPr>
        <w:rFonts w:ascii="Wingdings" w:hAnsi="Wingdings" w:hint="default"/>
      </w:rPr>
    </w:lvl>
  </w:abstractNum>
  <w:abstractNum w:abstractNumId="18" w15:restartNumberingAfterBreak="0">
    <w:nsid w:val="6244E9CB"/>
    <w:multiLevelType w:val="hybridMultilevel"/>
    <w:tmpl w:val="2C867B60"/>
    <w:lvl w:ilvl="0" w:tplc="761A23B8">
      <w:start w:val="1"/>
      <w:numFmt w:val="bullet"/>
      <w:lvlText w:val=""/>
      <w:lvlJc w:val="left"/>
      <w:pPr>
        <w:ind w:left="720" w:hanging="360"/>
      </w:pPr>
      <w:rPr>
        <w:rFonts w:ascii="Symbol" w:hAnsi="Symbol" w:hint="default"/>
      </w:rPr>
    </w:lvl>
    <w:lvl w:ilvl="1" w:tplc="C40C98E4">
      <w:start w:val="1"/>
      <w:numFmt w:val="bullet"/>
      <w:lvlText w:val="o"/>
      <w:lvlJc w:val="left"/>
      <w:pPr>
        <w:ind w:left="1440" w:hanging="360"/>
      </w:pPr>
      <w:rPr>
        <w:rFonts w:ascii="Courier New" w:hAnsi="Courier New" w:hint="default"/>
      </w:rPr>
    </w:lvl>
    <w:lvl w:ilvl="2" w:tplc="F0F22BE2">
      <w:start w:val="1"/>
      <w:numFmt w:val="bullet"/>
      <w:lvlText w:val=""/>
      <w:lvlJc w:val="left"/>
      <w:pPr>
        <w:ind w:left="2160" w:hanging="360"/>
      </w:pPr>
      <w:rPr>
        <w:rFonts w:ascii="Wingdings" w:hAnsi="Wingdings" w:hint="default"/>
      </w:rPr>
    </w:lvl>
    <w:lvl w:ilvl="3" w:tplc="E364F10C">
      <w:start w:val="1"/>
      <w:numFmt w:val="bullet"/>
      <w:lvlText w:val=""/>
      <w:lvlJc w:val="left"/>
      <w:pPr>
        <w:ind w:left="2880" w:hanging="360"/>
      </w:pPr>
      <w:rPr>
        <w:rFonts w:ascii="Symbol" w:hAnsi="Symbol" w:hint="default"/>
      </w:rPr>
    </w:lvl>
    <w:lvl w:ilvl="4" w:tplc="1A84A2BC">
      <w:start w:val="1"/>
      <w:numFmt w:val="bullet"/>
      <w:lvlText w:val="o"/>
      <w:lvlJc w:val="left"/>
      <w:pPr>
        <w:ind w:left="3600" w:hanging="360"/>
      </w:pPr>
      <w:rPr>
        <w:rFonts w:ascii="Courier New" w:hAnsi="Courier New" w:hint="default"/>
      </w:rPr>
    </w:lvl>
    <w:lvl w:ilvl="5" w:tplc="87C2BDE6">
      <w:start w:val="1"/>
      <w:numFmt w:val="bullet"/>
      <w:lvlText w:val=""/>
      <w:lvlJc w:val="left"/>
      <w:pPr>
        <w:ind w:left="4320" w:hanging="360"/>
      </w:pPr>
      <w:rPr>
        <w:rFonts w:ascii="Wingdings" w:hAnsi="Wingdings" w:hint="default"/>
      </w:rPr>
    </w:lvl>
    <w:lvl w:ilvl="6" w:tplc="9B56A1B0">
      <w:start w:val="1"/>
      <w:numFmt w:val="bullet"/>
      <w:lvlText w:val=""/>
      <w:lvlJc w:val="left"/>
      <w:pPr>
        <w:ind w:left="5040" w:hanging="360"/>
      </w:pPr>
      <w:rPr>
        <w:rFonts w:ascii="Symbol" w:hAnsi="Symbol" w:hint="default"/>
      </w:rPr>
    </w:lvl>
    <w:lvl w:ilvl="7" w:tplc="840AE46E">
      <w:start w:val="1"/>
      <w:numFmt w:val="bullet"/>
      <w:lvlText w:val="o"/>
      <w:lvlJc w:val="left"/>
      <w:pPr>
        <w:ind w:left="5760" w:hanging="360"/>
      </w:pPr>
      <w:rPr>
        <w:rFonts w:ascii="Courier New" w:hAnsi="Courier New" w:hint="default"/>
      </w:rPr>
    </w:lvl>
    <w:lvl w:ilvl="8" w:tplc="026E9EDE">
      <w:start w:val="1"/>
      <w:numFmt w:val="bullet"/>
      <w:lvlText w:val=""/>
      <w:lvlJc w:val="left"/>
      <w:pPr>
        <w:ind w:left="6480" w:hanging="360"/>
      </w:pPr>
      <w:rPr>
        <w:rFonts w:ascii="Wingdings" w:hAnsi="Wingdings" w:hint="default"/>
      </w:rPr>
    </w:lvl>
  </w:abstractNum>
  <w:abstractNum w:abstractNumId="19" w15:restartNumberingAfterBreak="0">
    <w:nsid w:val="6C5178C5"/>
    <w:multiLevelType w:val="hybridMultilevel"/>
    <w:tmpl w:val="70A02060"/>
    <w:lvl w:ilvl="0" w:tplc="5F441822">
      <w:start w:val="1"/>
      <w:numFmt w:val="bullet"/>
      <w:lvlText w:val=""/>
      <w:lvlJc w:val="left"/>
      <w:pPr>
        <w:ind w:left="720" w:hanging="360"/>
      </w:pPr>
      <w:rPr>
        <w:rFonts w:ascii="Symbol" w:hAnsi="Symbol" w:hint="default"/>
      </w:rPr>
    </w:lvl>
    <w:lvl w:ilvl="1" w:tplc="5A447E76">
      <w:start w:val="1"/>
      <w:numFmt w:val="bullet"/>
      <w:lvlText w:val="o"/>
      <w:lvlJc w:val="left"/>
      <w:pPr>
        <w:ind w:left="1440" w:hanging="360"/>
      </w:pPr>
      <w:rPr>
        <w:rFonts w:ascii="Courier New" w:hAnsi="Courier New" w:hint="default"/>
      </w:rPr>
    </w:lvl>
    <w:lvl w:ilvl="2" w:tplc="08D06492">
      <w:start w:val="1"/>
      <w:numFmt w:val="bullet"/>
      <w:lvlText w:val=""/>
      <w:lvlJc w:val="left"/>
      <w:pPr>
        <w:ind w:left="2160" w:hanging="360"/>
      </w:pPr>
      <w:rPr>
        <w:rFonts w:ascii="Wingdings" w:hAnsi="Wingdings" w:hint="default"/>
      </w:rPr>
    </w:lvl>
    <w:lvl w:ilvl="3" w:tplc="8FB8F292">
      <w:start w:val="1"/>
      <w:numFmt w:val="bullet"/>
      <w:lvlText w:val=""/>
      <w:lvlJc w:val="left"/>
      <w:pPr>
        <w:ind w:left="2880" w:hanging="360"/>
      </w:pPr>
      <w:rPr>
        <w:rFonts w:ascii="Symbol" w:hAnsi="Symbol" w:hint="default"/>
      </w:rPr>
    </w:lvl>
    <w:lvl w:ilvl="4" w:tplc="59487960">
      <w:start w:val="1"/>
      <w:numFmt w:val="bullet"/>
      <w:lvlText w:val="o"/>
      <w:lvlJc w:val="left"/>
      <w:pPr>
        <w:ind w:left="3600" w:hanging="360"/>
      </w:pPr>
      <w:rPr>
        <w:rFonts w:ascii="Courier New" w:hAnsi="Courier New" w:hint="default"/>
      </w:rPr>
    </w:lvl>
    <w:lvl w:ilvl="5" w:tplc="C73822BA">
      <w:start w:val="1"/>
      <w:numFmt w:val="bullet"/>
      <w:lvlText w:val=""/>
      <w:lvlJc w:val="left"/>
      <w:pPr>
        <w:ind w:left="4320" w:hanging="360"/>
      </w:pPr>
      <w:rPr>
        <w:rFonts w:ascii="Wingdings" w:hAnsi="Wingdings" w:hint="default"/>
      </w:rPr>
    </w:lvl>
    <w:lvl w:ilvl="6" w:tplc="823486D6">
      <w:start w:val="1"/>
      <w:numFmt w:val="bullet"/>
      <w:lvlText w:val=""/>
      <w:lvlJc w:val="left"/>
      <w:pPr>
        <w:ind w:left="5040" w:hanging="360"/>
      </w:pPr>
      <w:rPr>
        <w:rFonts w:ascii="Symbol" w:hAnsi="Symbol" w:hint="default"/>
      </w:rPr>
    </w:lvl>
    <w:lvl w:ilvl="7" w:tplc="4050D124">
      <w:start w:val="1"/>
      <w:numFmt w:val="bullet"/>
      <w:lvlText w:val="o"/>
      <w:lvlJc w:val="left"/>
      <w:pPr>
        <w:ind w:left="5760" w:hanging="360"/>
      </w:pPr>
      <w:rPr>
        <w:rFonts w:ascii="Courier New" w:hAnsi="Courier New" w:hint="default"/>
      </w:rPr>
    </w:lvl>
    <w:lvl w:ilvl="8" w:tplc="E33056D2">
      <w:start w:val="1"/>
      <w:numFmt w:val="bullet"/>
      <w:lvlText w:val=""/>
      <w:lvlJc w:val="left"/>
      <w:pPr>
        <w:ind w:left="6480" w:hanging="360"/>
      </w:pPr>
      <w:rPr>
        <w:rFonts w:ascii="Wingdings" w:hAnsi="Wingdings" w:hint="default"/>
      </w:rPr>
    </w:lvl>
  </w:abstractNum>
  <w:abstractNum w:abstractNumId="20" w15:restartNumberingAfterBreak="0">
    <w:nsid w:val="6EF40124"/>
    <w:multiLevelType w:val="hybridMultilevel"/>
    <w:tmpl w:val="24C0583E"/>
    <w:lvl w:ilvl="0" w:tplc="C73CD6E0">
      <w:start w:val="1"/>
      <w:numFmt w:val="bullet"/>
      <w:lvlText w:val=""/>
      <w:lvlJc w:val="left"/>
      <w:pPr>
        <w:ind w:left="720" w:hanging="360"/>
      </w:pPr>
      <w:rPr>
        <w:rFonts w:ascii="Symbol" w:hAnsi="Symbol" w:hint="default"/>
      </w:rPr>
    </w:lvl>
    <w:lvl w:ilvl="1" w:tplc="DF2400F4">
      <w:start w:val="1"/>
      <w:numFmt w:val="bullet"/>
      <w:lvlText w:val="o"/>
      <w:lvlJc w:val="left"/>
      <w:pPr>
        <w:ind w:left="1440" w:hanging="360"/>
      </w:pPr>
      <w:rPr>
        <w:rFonts w:ascii="Courier New" w:hAnsi="Courier New" w:hint="default"/>
      </w:rPr>
    </w:lvl>
    <w:lvl w:ilvl="2" w:tplc="E4E22F44">
      <w:start w:val="1"/>
      <w:numFmt w:val="bullet"/>
      <w:lvlText w:val=""/>
      <w:lvlJc w:val="left"/>
      <w:pPr>
        <w:ind w:left="2160" w:hanging="360"/>
      </w:pPr>
      <w:rPr>
        <w:rFonts w:ascii="Wingdings" w:hAnsi="Wingdings" w:hint="default"/>
      </w:rPr>
    </w:lvl>
    <w:lvl w:ilvl="3" w:tplc="9684DAB0">
      <w:start w:val="1"/>
      <w:numFmt w:val="bullet"/>
      <w:lvlText w:val=""/>
      <w:lvlJc w:val="left"/>
      <w:pPr>
        <w:ind w:left="2880" w:hanging="360"/>
      </w:pPr>
      <w:rPr>
        <w:rFonts w:ascii="Symbol" w:hAnsi="Symbol" w:hint="default"/>
      </w:rPr>
    </w:lvl>
    <w:lvl w:ilvl="4" w:tplc="2430C328">
      <w:start w:val="1"/>
      <w:numFmt w:val="bullet"/>
      <w:lvlText w:val="o"/>
      <w:lvlJc w:val="left"/>
      <w:pPr>
        <w:ind w:left="3600" w:hanging="360"/>
      </w:pPr>
      <w:rPr>
        <w:rFonts w:ascii="Courier New" w:hAnsi="Courier New" w:hint="default"/>
      </w:rPr>
    </w:lvl>
    <w:lvl w:ilvl="5" w:tplc="760E7B6A">
      <w:start w:val="1"/>
      <w:numFmt w:val="bullet"/>
      <w:lvlText w:val=""/>
      <w:lvlJc w:val="left"/>
      <w:pPr>
        <w:ind w:left="4320" w:hanging="360"/>
      </w:pPr>
      <w:rPr>
        <w:rFonts w:ascii="Wingdings" w:hAnsi="Wingdings" w:hint="default"/>
      </w:rPr>
    </w:lvl>
    <w:lvl w:ilvl="6" w:tplc="12047068">
      <w:start w:val="1"/>
      <w:numFmt w:val="bullet"/>
      <w:lvlText w:val=""/>
      <w:lvlJc w:val="left"/>
      <w:pPr>
        <w:ind w:left="5040" w:hanging="360"/>
      </w:pPr>
      <w:rPr>
        <w:rFonts w:ascii="Symbol" w:hAnsi="Symbol" w:hint="default"/>
      </w:rPr>
    </w:lvl>
    <w:lvl w:ilvl="7" w:tplc="CFD4AF9E">
      <w:start w:val="1"/>
      <w:numFmt w:val="bullet"/>
      <w:lvlText w:val="o"/>
      <w:lvlJc w:val="left"/>
      <w:pPr>
        <w:ind w:left="5760" w:hanging="360"/>
      </w:pPr>
      <w:rPr>
        <w:rFonts w:ascii="Courier New" w:hAnsi="Courier New" w:hint="default"/>
      </w:rPr>
    </w:lvl>
    <w:lvl w:ilvl="8" w:tplc="C398235A">
      <w:start w:val="1"/>
      <w:numFmt w:val="bullet"/>
      <w:lvlText w:val=""/>
      <w:lvlJc w:val="left"/>
      <w:pPr>
        <w:ind w:left="6480" w:hanging="360"/>
      </w:pPr>
      <w:rPr>
        <w:rFonts w:ascii="Wingdings" w:hAnsi="Wingdings" w:hint="default"/>
      </w:rPr>
    </w:lvl>
  </w:abstractNum>
  <w:abstractNum w:abstractNumId="21" w15:restartNumberingAfterBreak="0">
    <w:nsid w:val="6F3D41ED"/>
    <w:multiLevelType w:val="hybridMultilevel"/>
    <w:tmpl w:val="191A3A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0A55DA1"/>
    <w:multiLevelType w:val="hybridMultilevel"/>
    <w:tmpl w:val="1692420A"/>
    <w:lvl w:ilvl="0" w:tplc="CF3E124A">
      <w:start w:val="1"/>
      <w:numFmt w:val="decimal"/>
      <w:lvlText w:val="%1."/>
      <w:lvlJc w:val="left"/>
      <w:pPr>
        <w:ind w:left="720" w:hanging="360"/>
      </w:pPr>
    </w:lvl>
    <w:lvl w:ilvl="1" w:tplc="ED8CC450">
      <w:start w:val="1"/>
      <w:numFmt w:val="lowerLetter"/>
      <w:lvlText w:val="%2."/>
      <w:lvlJc w:val="left"/>
      <w:pPr>
        <w:ind w:left="1440" w:hanging="360"/>
      </w:pPr>
    </w:lvl>
    <w:lvl w:ilvl="2" w:tplc="E880FA84">
      <w:start w:val="1"/>
      <w:numFmt w:val="lowerRoman"/>
      <w:lvlText w:val="%3."/>
      <w:lvlJc w:val="right"/>
      <w:pPr>
        <w:ind w:left="2160" w:hanging="180"/>
      </w:pPr>
    </w:lvl>
    <w:lvl w:ilvl="3" w:tplc="308851A2">
      <w:start w:val="1"/>
      <w:numFmt w:val="decimal"/>
      <w:lvlText w:val="%4."/>
      <w:lvlJc w:val="left"/>
      <w:pPr>
        <w:ind w:left="2880" w:hanging="360"/>
      </w:pPr>
    </w:lvl>
    <w:lvl w:ilvl="4" w:tplc="1A3E2EB0">
      <w:start w:val="1"/>
      <w:numFmt w:val="lowerLetter"/>
      <w:lvlText w:val="%5."/>
      <w:lvlJc w:val="left"/>
      <w:pPr>
        <w:ind w:left="3600" w:hanging="360"/>
      </w:pPr>
    </w:lvl>
    <w:lvl w:ilvl="5" w:tplc="997EE026">
      <w:start w:val="1"/>
      <w:numFmt w:val="lowerRoman"/>
      <w:lvlText w:val="%6."/>
      <w:lvlJc w:val="right"/>
      <w:pPr>
        <w:ind w:left="4320" w:hanging="180"/>
      </w:pPr>
    </w:lvl>
    <w:lvl w:ilvl="6" w:tplc="D346E258">
      <w:start w:val="1"/>
      <w:numFmt w:val="decimal"/>
      <w:lvlText w:val="%7."/>
      <w:lvlJc w:val="left"/>
      <w:pPr>
        <w:ind w:left="5040" w:hanging="360"/>
      </w:pPr>
    </w:lvl>
    <w:lvl w:ilvl="7" w:tplc="D8749082">
      <w:start w:val="1"/>
      <w:numFmt w:val="lowerLetter"/>
      <w:lvlText w:val="%8."/>
      <w:lvlJc w:val="left"/>
      <w:pPr>
        <w:ind w:left="5760" w:hanging="360"/>
      </w:pPr>
    </w:lvl>
    <w:lvl w:ilvl="8" w:tplc="47B451DC">
      <w:start w:val="1"/>
      <w:numFmt w:val="lowerRoman"/>
      <w:lvlText w:val="%9."/>
      <w:lvlJc w:val="right"/>
      <w:pPr>
        <w:ind w:left="6480" w:hanging="180"/>
      </w:pPr>
    </w:lvl>
  </w:abstractNum>
  <w:abstractNum w:abstractNumId="23" w15:restartNumberingAfterBreak="0">
    <w:nsid w:val="73E29BBE"/>
    <w:multiLevelType w:val="hybridMultilevel"/>
    <w:tmpl w:val="0964C43C"/>
    <w:lvl w:ilvl="0" w:tplc="EBCA6192">
      <w:start w:val="1"/>
      <w:numFmt w:val="bullet"/>
      <w:lvlText w:val=""/>
      <w:lvlJc w:val="left"/>
      <w:pPr>
        <w:ind w:left="720" w:hanging="360"/>
      </w:pPr>
      <w:rPr>
        <w:rFonts w:ascii="Symbol" w:hAnsi="Symbol" w:hint="default"/>
      </w:rPr>
    </w:lvl>
    <w:lvl w:ilvl="1" w:tplc="9320BFDE">
      <w:start w:val="1"/>
      <w:numFmt w:val="bullet"/>
      <w:lvlText w:val="o"/>
      <w:lvlJc w:val="left"/>
      <w:pPr>
        <w:ind w:left="1440" w:hanging="360"/>
      </w:pPr>
      <w:rPr>
        <w:rFonts w:ascii="Courier New" w:hAnsi="Courier New" w:hint="default"/>
      </w:rPr>
    </w:lvl>
    <w:lvl w:ilvl="2" w:tplc="24F67E78">
      <w:start w:val="1"/>
      <w:numFmt w:val="bullet"/>
      <w:lvlText w:val=""/>
      <w:lvlJc w:val="left"/>
      <w:pPr>
        <w:ind w:left="2160" w:hanging="360"/>
      </w:pPr>
      <w:rPr>
        <w:rFonts w:ascii="Wingdings" w:hAnsi="Wingdings" w:hint="default"/>
      </w:rPr>
    </w:lvl>
    <w:lvl w:ilvl="3" w:tplc="5466271A">
      <w:start w:val="1"/>
      <w:numFmt w:val="bullet"/>
      <w:lvlText w:val=""/>
      <w:lvlJc w:val="left"/>
      <w:pPr>
        <w:ind w:left="2880" w:hanging="360"/>
      </w:pPr>
      <w:rPr>
        <w:rFonts w:ascii="Symbol" w:hAnsi="Symbol" w:hint="default"/>
      </w:rPr>
    </w:lvl>
    <w:lvl w:ilvl="4" w:tplc="8B1C3ECE">
      <w:start w:val="1"/>
      <w:numFmt w:val="bullet"/>
      <w:lvlText w:val="o"/>
      <w:lvlJc w:val="left"/>
      <w:pPr>
        <w:ind w:left="3600" w:hanging="360"/>
      </w:pPr>
      <w:rPr>
        <w:rFonts w:ascii="Courier New" w:hAnsi="Courier New" w:hint="default"/>
      </w:rPr>
    </w:lvl>
    <w:lvl w:ilvl="5" w:tplc="D8FCD4A4">
      <w:start w:val="1"/>
      <w:numFmt w:val="bullet"/>
      <w:lvlText w:val=""/>
      <w:lvlJc w:val="left"/>
      <w:pPr>
        <w:ind w:left="4320" w:hanging="360"/>
      </w:pPr>
      <w:rPr>
        <w:rFonts w:ascii="Wingdings" w:hAnsi="Wingdings" w:hint="default"/>
      </w:rPr>
    </w:lvl>
    <w:lvl w:ilvl="6" w:tplc="5650D700">
      <w:start w:val="1"/>
      <w:numFmt w:val="bullet"/>
      <w:lvlText w:val=""/>
      <w:lvlJc w:val="left"/>
      <w:pPr>
        <w:ind w:left="5040" w:hanging="360"/>
      </w:pPr>
      <w:rPr>
        <w:rFonts w:ascii="Symbol" w:hAnsi="Symbol" w:hint="default"/>
      </w:rPr>
    </w:lvl>
    <w:lvl w:ilvl="7" w:tplc="BBB82A48">
      <w:start w:val="1"/>
      <w:numFmt w:val="bullet"/>
      <w:lvlText w:val="o"/>
      <w:lvlJc w:val="left"/>
      <w:pPr>
        <w:ind w:left="5760" w:hanging="360"/>
      </w:pPr>
      <w:rPr>
        <w:rFonts w:ascii="Courier New" w:hAnsi="Courier New" w:hint="default"/>
      </w:rPr>
    </w:lvl>
    <w:lvl w:ilvl="8" w:tplc="992CAD34">
      <w:start w:val="1"/>
      <w:numFmt w:val="bullet"/>
      <w:lvlText w:val=""/>
      <w:lvlJc w:val="left"/>
      <w:pPr>
        <w:ind w:left="6480" w:hanging="360"/>
      </w:pPr>
      <w:rPr>
        <w:rFonts w:ascii="Wingdings" w:hAnsi="Wingdings" w:hint="default"/>
      </w:rPr>
    </w:lvl>
  </w:abstractNum>
  <w:num w:numId="1" w16cid:durableId="1794055597">
    <w:abstractNumId w:val="1"/>
  </w:num>
  <w:num w:numId="2" w16cid:durableId="840436340">
    <w:abstractNumId w:val="20"/>
  </w:num>
  <w:num w:numId="3" w16cid:durableId="1371296680">
    <w:abstractNumId w:val="11"/>
  </w:num>
  <w:num w:numId="4" w16cid:durableId="471751760">
    <w:abstractNumId w:val="18"/>
  </w:num>
  <w:num w:numId="5" w16cid:durableId="49109676">
    <w:abstractNumId w:val="23"/>
  </w:num>
  <w:num w:numId="6" w16cid:durableId="2044402720">
    <w:abstractNumId w:val="15"/>
  </w:num>
  <w:num w:numId="7" w16cid:durableId="283584214">
    <w:abstractNumId w:val="17"/>
  </w:num>
  <w:num w:numId="8" w16cid:durableId="11423204">
    <w:abstractNumId w:val="13"/>
  </w:num>
  <w:num w:numId="9" w16cid:durableId="273172021">
    <w:abstractNumId w:val="0"/>
  </w:num>
  <w:num w:numId="10" w16cid:durableId="1024019480">
    <w:abstractNumId w:val="2"/>
  </w:num>
  <w:num w:numId="11" w16cid:durableId="1754738718">
    <w:abstractNumId w:val="6"/>
  </w:num>
  <w:num w:numId="12" w16cid:durableId="1930697461">
    <w:abstractNumId w:val="19"/>
  </w:num>
  <w:num w:numId="13" w16cid:durableId="88742654">
    <w:abstractNumId w:val="9"/>
  </w:num>
  <w:num w:numId="14" w16cid:durableId="937718182">
    <w:abstractNumId w:val="8"/>
  </w:num>
  <w:num w:numId="15" w16cid:durableId="1019042444">
    <w:abstractNumId w:val="12"/>
  </w:num>
  <w:num w:numId="16" w16cid:durableId="1326277506">
    <w:abstractNumId w:val="14"/>
  </w:num>
  <w:num w:numId="17" w16cid:durableId="1134370175">
    <w:abstractNumId w:val="7"/>
  </w:num>
  <w:num w:numId="18" w16cid:durableId="2058553587">
    <w:abstractNumId w:val="16"/>
  </w:num>
  <w:num w:numId="19" w16cid:durableId="968707198">
    <w:abstractNumId w:val="22"/>
  </w:num>
  <w:num w:numId="20" w16cid:durableId="1733576583">
    <w:abstractNumId w:val="10"/>
  </w:num>
  <w:num w:numId="21" w16cid:durableId="367030886">
    <w:abstractNumId w:val="4"/>
  </w:num>
  <w:num w:numId="22" w16cid:durableId="1748918584">
    <w:abstractNumId w:val="21"/>
  </w:num>
  <w:num w:numId="23" w16cid:durableId="118685996">
    <w:abstractNumId w:val="5"/>
  </w:num>
  <w:num w:numId="24" w16cid:durableId="35278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A1"/>
    <w:rsid w:val="0004313B"/>
    <w:rsid w:val="000A2010"/>
    <w:rsid w:val="00144D91"/>
    <w:rsid w:val="001E6E74"/>
    <w:rsid w:val="0028229C"/>
    <w:rsid w:val="002A58A7"/>
    <w:rsid w:val="00333353"/>
    <w:rsid w:val="00357538"/>
    <w:rsid w:val="00373AF0"/>
    <w:rsid w:val="003B6D1F"/>
    <w:rsid w:val="003F6123"/>
    <w:rsid w:val="004B5762"/>
    <w:rsid w:val="004C079A"/>
    <w:rsid w:val="00556A1C"/>
    <w:rsid w:val="00566BA1"/>
    <w:rsid w:val="00574EE9"/>
    <w:rsid w:val="00583536"/>
    <w:rsid w:val="005F037F"/>
    <w:rsid w:val="00673D71"/>
    <w:rsid w:val="006767D5"/>
    <w:rsid w:val="007D6C30"/>
    <w:rsid w:val="00812E0E"/>
    <w:rsid w:val="00855D82"/>
    <w:rsid w:val="008601B9"/>
    <w:rsid w:val="008B4B4E"/>
    <w:rsid w:val="00905AE8"/>
    <w:rsid w:val="0093155E"/>
    <w:rsid w:val="009C53CE"/>
    <w:rsid w:val="00A56B5D"/>
    <w:rsid w:val="00A769B6"/>
    <w:rsid w:val="00AA1998"/>
    <w:rsid w:val="00AE7880"/>
    <w:rsid w:val="00B7339E"/>
    <w:rsid w:val="00BA0B0B"/>
    <w:rsid w:val="00BB52F3"/>
    <w:rsid w:val="00BC24A6"/>
    <w:rsid w:val="00C54B54"/>
    <w:rsid w:val="00C701EE"/>
    <w:rsid w:val="00C86833"/>
    <w:rsid w:val="00D01D2F"/>
    <w:rsid w:val="00E90A37"/>
    <w:rsid w:val="00F607A3"/>
    <w:rsid w:val="00F6525D"/>
    <w:rsid w:val="00FB2706"/>
    <w:rsid w:val="06D761E6"/>
    <w:rsid w:val="16041844"/>
    <w:rsid w:val="1B145E52"/>
    <w:rsid w:val="1CB5C3B2"/>
    <w:rsid w:val="1FCA0331"/>
    <w:rsid w:val="20989193"/>
    <w:rsid w:val="242DE405"/>
    <w:rsid w:val="260C1548"/>
    <w:rsid w:val="26EE40BD"/>
    <w:rsid w:val="2AAF65E0"/>
    <w:rsid w:val="2BC716E8"/>
    <w:rsid w:val="387BBDC7"/>
    <w:rsid w:val="4470775B"/>
    <w:rsid w:val="4686FE9E"/>
    <w:rsid w:val="4B31C090"/>
    <w:rsid w:val="4D99BFCB"/>
    <w:rsid w:val="4DD8411E"/>
    <w:rsid w:val="4FE4A2F7"/>
    <w:rsid w:val="5055EFBE"/>
    <w:rsid w:val="539B8BC4"/>
    <w:rsid w:val="56C22F1F"/>
    <w:rsid w:val="585ADF95"/>
    <w:rsid w:val="5C9E36C2"/>
    <w:rsid w:val="5D1861ED"/>
    <w:rsid w:val="5E91C255"/>
    <w:rsid w:val="5FDA246D"/>
    <w:rsid w:val="614421BD"/>
    <w:rsid w:val="6A06B4C6"/>
    <w:rsid w:val="6AFECAD9"/>
    <w:rsid w:val="6EB691A6"/>
    <w:rsid w:val="6FB94AB7"/>
    <w:rsid w:val="705D0342"/>
    <w:rsid w:val="72053D56"/>
    <w:rsid w:val="7379B1B9"/>
    <w:rsid w:val="7512AE79"/>
    <w:rsid w:val="7728B8C2"/>
    <w:rsid w:val="790A5C4A"/>
    <w:rsid w:val="7CF54EF2"/>
    <w:rsid w:val="7D04D5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7935"/>
  <w15:docId w15:val="{3CA5FE21-3AF1-430A-B4A1-EA837611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3"/>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B1B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52BC2"/>
    <w:pPr>
      <w:ind w:left="720"/>
      <w:contextualSpacing/>
    </w:pPr>
  </w:style>
  <w:style w:type="table" w:styleId="TableGrid">
    <w:name w:val="Table Grid"/>
    <w:basedOn w:val="TableNormal"/>
    <w:uiPriority w:val="39"/>
    <w:rsid w:val="0025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3D"/>
  </w:style>
  <w:style w:type="paragraph" w:styleId="Footer">
    <w:name w:val="footer"/>
    <w:basedOn w:val="Normal"/>
    <w:link w:val="FooterChar"/>
    <w:uiPriority w:val="99"/>
    <w:unhideWhenUsed/>
    <w:rsid w:val="00F6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3D"/>
  </w:style>
  <w:style w:type="character" w:styleId="CommentReference">
    <w:name w:val="annotation reference"/>
    <w:basedOn w:val="DefaultParagraphFont"/>
    <w:uiPriority w:val="99"/>
    <w:semiHidden/>
    <w:unhideWhenUsed/>
    <w:rsid w:val="00477A79"/>
    <w:rPr>
      <w:sz w:val="16"/>
      <w:szCs w:val="16"/>
    </w:rPr>
  </w:style>
  <w:style w:type="paragraph" w:styleId="CommentText">
    <w:name w:val="annotation text"/>
    <w:basedOn w:val="Normal"/>
    <w:link w:val="CommentTextChar"/>
    <w:uiPriority w:val="99"/>
    <w:unhideWhenUsed/>
    <w:rsid w:val="00477A79"/>
    <w:pPr>
      <w:spacing w:line="240" w:lineRule="auto"/>
    </w:pPr>
    <w:rPr>
      <w:sz w:val="20"/>
      <w:szCs w:val="20"/>
    </w:rPr>
  </w:style>
  <w:style w:type="character" w:customStyle="1" w:styleId="CommentTextChar">
    <w:name w:val="Comment Text Char"/>
    <w:basedOn w:val="DefaultParagraphFont"/>
    <w:link w:val="CommentText"/>
    <w:uiPriority w:val="99"/>
    <w:rsid w:val="00477A79"/>
    <w:rPr>
      <w:sz w:val="20"/>
      <w:szCs w:val="20"/>
    </w:rPr>
  </w:style>
  <w:style w:type="paragraph" w:styleId="CommentSubject">
    <w:name w:val="annotation subject"/>
    <w:basedOn w:val="CommentText"/>
    <w:next w:val="CommentText"/>
    <w:link w:val="CommentSubjectChar"/>
    <w:uiPriority w:val="99"/>
    <w:semiHidden/>
    <w:unhideWhenUsed/>
    <w:rsid w:val="00477A79"/>
    <w:rPr>
      <w:b/>
      <w:bCs/>
    </w:rPr>
  </w:style>
  <w:style w:type="character" w:customStyle="1" w:styleId="CommentSubjectChar">
    <w:name w:val="Comment Subject Char"/>
    <w:basedOn w:val="CommentTextChar"/>
    <w:link w:val="CommentSubject"/>
    <w:uiPriority w:val="99"/>
    <w:semiHidden/>
    <w:rsid w:val="00477A79"/>
    <w:rPr>
      <w:b/>
      <w:bCs/>
      <w:sz w:val="20"/>
      <w:szCs w:val="20"/>
    </w:rPr>
  </w:style>
  <w:style w:type="character" w:styleId="Hyperlink">
    <w:name w:val="Hyperlink"/>
    <w:basedOn w:val="DefaultParagraphFont"/>
    <w:uiPriority w:val="99"/>
    <w:unhideWhenUsed/>
    <w:rsid w:val="008B1713"/>
    <w:rPr>
      <w:color w:val="0563C1" w:themeColor="hyperlink"/>
      <w:u w:val="single"/>
    </w:rPr>
  </w:style>
  <w:style w:type="character" w:styleId="UnresolvedMention">
    <w:name w:val="Unresolved Mention"/>
    <w:basedOn w:val="DefaultParagraphFont"/>
    <w:uiPriority w:val="99"/>
    <w:semiHidden/>
    <w:unhideWhenUsed/>
    <w:rsid w:val="008B1713"/>
    <w:rPr>
      <w:color w:val="605E5C"/>
      <w:shd w:val="clear" w:color="auto" w:fill="E1DFDD"/>
    </w:rPr>
  </w:style>
  <w:style w:type="table" w:styleId="PlainTable2">
    <w:name w:val="Plain Table 2"/>
    <w:basedOn w:val="TableNormal"/>
    <w:uiPriority w:val="42"/>
    <w:rsid w:val="006358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473F41"/>
    <w:pPr>
      <w:spacing w:after="0" w:line="240" w:lineRule="auto"/>
    </w:pPr>
  </w:style>
  <w:style w:type="character" w:styleId="Mention">
    <w:name w:val="Mention"/>
    <w:basedOn w:val="DefaultParagraphFont"/>
    <w:uiPriority w:val="99"/>
    <w:unhideWhenUsed/>
    <w:rsid w:val="00433401"/>
    <w:rPr>
      <w:color w:val="2B579A"/>
      <w:shd w:val="clear" w:color="auto" w:fill="E6E6E6"/>
    </w:rPr>
  </w:style>
  <w:style w:type="character" w:customStyle="1" w:styleId="Heading5Char">
    <w:name w:val="Heading 5 Char"/>
    <w:basedOn w:val="DefaultParagraphFont"/>
    <w:link w:val="Heading5"/>
    <w:uiPriority w:val="9"/>
    <w:semiHidden/>
    <w:rsid w:val="000B1B7C"/>
    <w:rPr>
      <w:rFonts w:eastAsiaTheme="majorEastAsia" w:cstheme="majorBidi"/>
      <w:color w:val="2F5496" w:themeColor="accent1" w:themeShade="BF"/>
    </w:rPr>
  </w:style>
  <w:style w:type="character" w:styleId="PageNumber">
    <w:name w:val="page number"/>
    <w:basedOn w:val="DefaultParagraphFont"/>
    <w:uiPriority w:val="99"/>
    <w:semiHidden/>
    <w:unhideWhenUsed/>
    <w:rsid w:val="000F0195"/>
  </w:style>
  <w:style w:type="table" w:styleId="TableGridLight">
    <w:name w:val="Grid Table Light"/>
    <w:basedOn w:val="TableNormal"/>
    <w:uiPriority w:val="40"/>
    <w:rsid w:val="00907A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16041844"/>
    <w:rPr>
      <w:rFonts w:asciiTheme="majorHAnsi" w:eastAsiaTheme="minorEastAsia" w:hAnsiTheme="majorHAnsi" w:cstheme="majorEastAsia"/>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0963">
      <w:bodyDiv w:val="1"/>
      <w:marLeft w:val="0"/>
      <w:marRight w:val="0"/>
      <w:marTop w:val="0"/>
      <w:marBottom w:val="0"/>
      <w:divBdr>
        <w:top w:val="none" w:sz="0" w:space="0" w:color="auto"/>
        <w:left w:val="none" w:sz="0" w:space="0" w:color="auto"/>
        <w:bottom w:val="none" w:sz="0" w:space="0" w:color="auto"/>
        <w:right w:val="none" w:sz="0" w:space="0" w:color="auto"/>
      </w:divBdr>
    </w:div>
    <w:div w:id="211054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5AE673C57148B89A6E4541740596" ma:contentTypeVersion="16" ma:contentTypeDescription="Create a new document." ma:contentTypeScope="" ma:versionID="0c0b3839e6531165fa873d573812faa1">
  <xsd:schema xmlns:xsd="http://www.w3.org/2001/XMLSchema" xmlns:xs="http://www.w3.org/2001/XMLSchema" xmlns:p="http://schemas.microsoft.com/office/2006/metadata/properties" xmlns:ns2="cb4698ab-05d7-43cd-a1ea-68617d22cd0a" xmlns:ns3="4823c5b6-e95b-426e-b8c4-e080bfd3def7" targetNamespace="http://schemas.microsoft.com/office/2006/metadata/properties" ma:root="true" ma:fieldsID="d55743eb6ebd2ef0b1208eef8ca4bab9" ns2:_="" ns3:_="">
    <xsd:import namespace="cb4698ab-05d7-43cd-a1ea-68617d22cd0a"/>
    <xsd:import namespace="4823c5b6-e95b-426e-b8c4-e080bfd3de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98ab-05d7-43cd-a1ea-68617d2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ddc982-bc91-4485-acfd-23171be358e0}" ma:internalName="TaxCatchAll" ma:showField="CatchAllData" ma:web="cb4698ab-05d7-43cd-a1ea-68617d22c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23c5b6-e95b-426e-b8c4-e080bfd3de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513810-8253-45b2-b3c1-6fab3434a6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23c5b6-e95b-426e-b8c4-e080bfd3def7">
      <Terms xmlns="http://schemas.microsoft.com/office/infopath/2007/PartnerControls"/>
    </lcf76f155ced4ddcb4097134ff3c332f>
    <TaxCatchAll xmlns="cb4698ab-05d7-43cd-a1ea-68617d22cd0a"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IsZ++Y0tmd6mOXNcUNuYk4szA==">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F6CF-6845-4C61-9FC9-E888A21F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98ab-05d7-43cd-a1ea-68617d22cd0a"/>
    <ds:schemaRef ds:uri="4823c5b6-e95b-426e-b8c4-e080bfd3d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10C87-C72E-46AC-88FF-1BDCAF51A173}">
  <ds:schemaRefs>
    <ds:schemaRef ds:uri="http://schemas.microsoft.com/sharepoint/v3/contenttype/forms"/>
  </ds:schemaRefs>
</ds:datastoreItem>
</file>

<file path=customXml/itemProps3.xml><?xml version="1.0" encoding="utf-8"?>
<ds:datastoreItem xmlns:ds="http://schemas.openxmlformats.org/officeDocument/2006/customXml" ds:itemID="{3DEBE15B-6A72-4607-87E6-25C7C4F72BEC}">
  <ds:schemaRefs>
    <ds:schemaRef ds:uri="http://schemas.microsoft.com/office/2006/metadata/properties"/>
    <ds:schemaRef ds:uri="http://schemas.microsoft.com/office/infopath/2007/PartnerControls"/>
    <ds:schemaRef ds:uri="4823c5b6-e95b-426e-b8c4-e080bfd3def7"/>
    <ds:schemaRef ds:uri="cb4698ab-05d7-43cd-a1ea-68617d22cd0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C23E491-D551-E14D-94ED-B88B4A7C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Brooks</dc:creator>
  <cp:keywords/>
  <cp:lastModifiedBy>Rachel  Isaacson</cp:lastModifiedBy>
  <cp:revision>34</cp:revision>
  <dcterms:created xsi:type="dcterms:W3CDTF">2025-03-11T03:55:00Z</dcterms:created>
  <dcterms:modified xsi:type="dcterms:W3CDTF">2025-09-02T21:52:00Z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0x0101007FFA5AE673C57148B89A6E4541740596</vt:lpwstr>
  </property>
  <property fmtid="{D5CDD505-2E9C-101B-9397-08002B2CF9AE}" pid="3" name="Order">
    <vt:lpwstr>146000</vt:lpwstr>
  </property>
  <property fmtid="{D5CDD505-2E9C-101B-9397-08002B2CF9AE}" pid="4" name="ComplianceAssetId">
    <vt:lpwstr>ComplianceAssetId</vt:lpwstr>
  </property>
  <property fmtid="{D5CDD505-2E9C-101B-9397-08002B2CF9AE}" pid="5" name="_activity">
    <vt:lpwstr>{"FileActivityType":"9","FileActivityTimeStamp":"2024-03-29T19:48:25.373Z","FileActivityUsersOnPage":[{"DisplayName":"Leslie Brooks","Id":"lbrooks@pophealthlc.org"}],"FileActivityNavigationId":null}</vt:lpwstr>
  </property>
  <property fmtid="{D5CDD505-2E9C-101B-9397-08002B2CF9AE}" pid="6" name="_ExtendedDescription">
    <vt:lpwstr>_ExtendedDescription</vt:lpwstr>
  </property>
  <property fmtid="{D5CDD505-2E9C-101B-9397-08002B2CF9AE}" pid="7" name="TriggerFlowInfo">
    <vt:lpwstr>TriggerFlowInfo</vt:lpwstr>
  </property>
  <property fmtid="{D5CDD505-2E9C-101B-9397-08002B2CF9AE}" pid="8" name="MediaServiceImageTags">
    <vt:lpwstr>MediaServiceImageTags</vt:lpwstr>
  </property>
</Properties>
</file>