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495138" w:rsidR="5B985A26" w:rsidP="7A5EED20" w:rsidRDefault="5B985A26" w14:paraId="43682D88" w14:textId="4BFB3107">
      <w:pPr>
        <w:rPr>
          <w:rFonts w:ascii="Aptos" w:hAnsi="Aptos" w:eastAsiaTheme="minorEastAsia"/>
          <w:color w:val="000000" w:themeColor="text1"/>
          <w:sz w:val="24"/>
          <w:szCs w:val="24"/>
        </w:rPr>
      </w:pPr>
      <w:r w:rsidRPr="483D4A16" w:rsidR="5B985A26">
        <w:rPr>
          <w:rFonts w:ascii="Aptos" w:hAnsi="Aptos" w:eastAsia="" w:eastAsiaTheme="minorEastAsia"/>
          <w:b w:val="1"/>
          <w:bCs w:val="1"/>
          <w:color w:val="000000" w:themeColor="text1" w:themeTint="FF" w:themeShade="FF"/>
          <w:sz w:val="24"/>
          <w:szCs w:val="24"/>
        </w:rPr>
        <w:t>Instructions</w:t>
      </w:r>
    </w:p>
    <w:p w:rsidR="671B9BD3" w:rsidP="483D4A16" w:rsidRDefault="671B9BD3" w14:paraId="1635DC3C" w14:textId="4CE8A982">
      <w:pPr>
        <w:rPr>
          <w:rFonts w:ascii="Aptos" w:hAnsi="Aptos" w:eastAsia="Aptos" w:cs="Aptos"/>
          <w:b w:val="0"/>
          <w:bCs w:val="0"/>
          <w:i w:val="0"/>
          <w:iCs w:val="0"/>
          <w:caps w:val="0"/>
          <w:smallCaps w:val="0"/>
          <w:noProof w:val="0"/>
          <w:color w:val="000000" w:themeColor="text1" w:themeTint="FF" w:themeShade="FF"/>
          <w:sz w:val="24"/>
          <w:szCs w:val="24"/>
          <w:lang w:val="en-US"/>
        </w:rPr>
      </w:pPr>
      <w:r w:rsidRPr="483D4A16" w:rsidR="671B9BD3">
        <w:rPr>
          <w:rFonts w:ascii="Aptos" w:hAnsi="Aptos" w:eastAsia="Aptos" w:cs="Aptos"/>
          <w:b w:val="0"/>
          <w:bCs w:val="0"/>
          <w:i w:val="0"/>
          <w:iCs w:val="0"/>
          <w:caps w:val="0"/>
          <w:smallCaps w:val="0"/>
          <w:noProof w:val="0"/>
          <w:color w:val="000000" w:themeColor="text1" w:themeTint="FF" w:themeShade="FF"/>
          <w:sz w:val="24"/>
          <w:szCs w:val="24"/>
          <w:lang w:val="en-US"/>
        </w:rPr>
        <w:t xml:space="preserve">Using the </w:t>
      </w:r>
      <w:hyperlink r:id="Rb2c44686168a4d40">
        <w:r w:rsidRPr="483D4A16" w:rsidR="671B9BD3">
          <w:rPr>
            <w:rStyle w:val="Hyperlink"/>
            <w:rFonts w:ascii="Aptos" w:hAnsi="Aptos" w:eastAsia="Aptos" w:cs="Aptos"/>
            <w:b w:val="0"/>
            <w:bCs w:val="0"/>
            <w:i w:val="0"/>
            <w:iCs w:val="0"/>
            <w:caps w:val="0"/>
            <w:smallCaps w:val="0"/>
            <w:strike w:val="0"/>
            <w:dstrike w:val="0"/>
            <w:noProof w:val="0"/>
            <w:sz w:val="24"/>
            <w:szCs w:val="24"/>
            <w:lang w:val="en-US"/>
          </w:rPr>
          <w:t>EPT deliverable portal</w:t>
        </w:r>
      </w:hyperlink>
      <w:r w:rsidRPr="483D4A16" w:rsidR="671B9BD3">
        <w:rPr>
          <w:rFonts w:ascii="Aptos" w:hAnsi="Aptos" w:eastAsia="Aptos" w:cs="Aptos"/>
          <w:b w:val="0"/>
          <w:bCs w:val="0"/>
          <w:i w:val="0"/>
          <w:iCs w:val="0"/>
          <w:caps w:val="0"/>
          <w:smallCaps w:val="0"/>
          <w:noProof w:val="0"/>
          <w:color w:val="000000" w:themeColor="text1" w:themeTint="FF" w:themeShade="FF"/>
          <w:sz w:val="24"/>
          <w:szCs w:val="24"/>
          <w:lang w:val="en-US"/>
        </w:rPr>
        <w:t>, please complete the prompts for all questions in the associated deliverable template. Please respond using complete sentences</w:t>
      </w:r>
      <w:r w:rsidRPr="483D4A16" w:rsidR="671B9BD3">
        <w:rPr>
          <w:rFonts w:ascii="Aptos" w:hAnsi="Aptos" w:eastAsia="Aptos" w:cs="Aptos"/>
          <w:b w:val="1"/>
          <w:bCs w:val="1"/>
          <w:i w:val="0"/>
          <w:iCs w:val="0"/>
          <w:caps w:val="0"/>
          <w:smallCaps w:val="0"/>
          <w:noProof w:val="0"/>
          <w:color w:val="000000" w:themeColor="text1" w:themeTint="FF" w:themeShade="FF"/>
          <w:sz w:val="24"/>
          <w:szCs w:val="24"/>
          <w:lang w:val="en-US"/>
        </w:rPr>
        <w:t xml:space="preserve"> </w:t>
      </w:r>
      <w:r w:rsidRPr="483D4A16" w:rsidR="671B9BD3">
        <w:rPr>
          <w:rFonts w:ascii="Aptos" w:hAnsi="Aptos" w:eastAsia="Aptos" w:cs="Aptos"/>
          <w:b w:val="0"/>
          <w:bCs w:val="0"/>
          <w:i w:val="0"/>
          <w:iCs w:val="0"/>
          <w:caps w:val="0"/>
          <w:smallCaps w:val="0"/>
          <w:noProof w:val="0"/>
          <w:color w:val="000000" w:themeColor="text1" w:themeTint="FF" w:themeShade="FF"/>
          <w:sz w:val="24"/>
          <w:szCs w:val="24"/>
          <w:lang w:val="en-US"/>
        </w:rPr>
        <w:t xml:space="preserve">and with enough detail that the deliverable reviewer can understand how your practice approaches this work. Reviewers will provide a single overall determination (Accepted, Not Accepted - Resubmit This Cycle, or Not Accepted - Resubmit Next Cycle) through the web portal. Practices whose deliverables are not accepted will receive general feedback in a single comment box </w:t>
      </w:r>
      <w:r w:rsidRPr="483D4A16" w:rsidR="671B9BD3">
        <w:rPr>
          <w:rFonts w:ascii="Aptos" w:hAnsi="Aptos" w:eastAsia="Aptos" w:cs="Aptos"/>
          <w:b w:val="0"/>
          <w:bCs w:val="0"/>
          <w:i w:val="0"/>
          <w:iCs w:val="0"/>
          <w:caps w:val="0"/>
          <w:smallCaps w:val="0"/>
          <w:noProof w:val="0"/>
          <w:color w:val="000000" w:themeColor="text1" w:themeTint="FF" w:themeShade="FF"/>
          <w:sz w:val="24"/>
          <w:szCs w:val="24"/>
          <w:lang w:val="en-US"/>
        </w:rPr>
        <w:t>indicating</w:t>
      </w:r>
      <w:r w:rsidRPr="483D4A16" w:rsidR="671B9BD3">
        <w:rPr>
          <w:rFonts w:ascii="Aptos" w:hAnsi="Aptos" w:eastAsia="Aptos" w:cs="Aptos"/>
          <w:b w:val="0"/>
          <w:bCs w:val="0"/>
          <w:i w:val="0"/>
          <w:iCs w:val="0"/>
          <w:caps w:val="0"/>
          <w:smallCaps w:val="0"/>
          <w:noProof w:val="0"/>
          <w:color w:val="000000" w:themeColor="text1" w:themeTint="FF" w:themeShade="FF"/>
          <w:sz w:val="24"/>
          <w:szCs w:val="24"/>
          <w:lang w:val="en-US"/>
        </w:rPr>
        <w:t xml:space="preserve"> which sections need improvement.</w:t>
      </w:r>
    </w:p>
    <w:p w:rsidRPr="00495138" w:rsidR="0511FAA6" w:rsidP="342946AF" w:rsidRDefault="00CC6EB3" w14:paraId="19E3E452" w14:textId="03BF0522">
      <w:pPr>
        <w:spacing w:before="100" w:beforeAutospacing="on" w:after="100" w:afterAutospacing="on" w:line="240" w:lineRule="auto"/>
        <w:rPr>
          <w:rFonts w:ascii="Aptos" w:hAnsi="Aptos" w:eastAsia="" w:eastAsiaTheme="minorEastAsia"/>
          <w:b w:val="1"/>
          <w:bCs w:val="1"/>
          <w:sz w:val="24"/>
          <w:szCs w:val="24"/>
        </w:rPr>
      </w:pPr>
      <w:r w:rsidRPr="342946AF" w:rsidR="00CC6EB3">
        <w:rPr>
          <w:rFonts w:ascii="Aptos" w:hAnsi="Aptos" w:eastAsia="" w:eastAsiaTheme="minorEastAsia"/>
          <w:b w:val="1"/>
          <w:bCs w:val="1"/>
          <w:color w:val="000000" w:themeColor="text1" w:themeTint="FF" w:themeShade="FF"/>
          <w:sz w:val="24"/>
          <w:szCs w:val="24"/>
        </w:rPr>
        <w:t xml:space="preserve">EPT milestone: </w:t>
      </w:r>
      <w:r w:rsidRPr="342946AF" w:rsidR="0222528E">
        <w:rPr>
          <w:rFonts w:ascii="Aptos" w:hAnsi="Aptos" w:eastAsia="Aptos" w:cs="Aptos"/>
          <w:color w:val="000000" w:themeColor="text1" w:themeTint="FF" w:themeShade="FF"/>
          <w:sz w:val="24"/>
          <w:szCs w:val="24"/>
        </w:rPr>
        <w:t>Identify</w:t>
      </w:r>
      <w:r w:rsidRPr="342946AF" w:rsidR="0222528E">
        <w:rPr>
          <w:rFonts w:ascii="Aptos" w:hAnsi="Aptos" w:eastAsia="Aptos" w:cs="Aptos"/>
          <w:color w:val="000000" w:themeColor="text1" w:themeTint="FF" w:themeShade="FF"/>
          <w:sz w:val="24"/>
          <w:szCs w:val="24"/>
        </w:rPr>
        <w:t xml:space="preserve"> one health related social need </w:t>
      </w:r>
      <w:r w:rsidRPr="342946AF" w:rsidR="4C604F03">
        <w:rPr>
          <w:rFonts w:ascii="Aptos" w:hAnsi="Aptos" w:eastAsia="Aptos" w:cs="Aptos"/>
          <w:color w:val="000000" w:themeColor="text1" w:themeTint="FF" w:themeShade="FF"/>
          <w:sz w:val="24"/>
          <w:szCs w:val="24"/>
        </w:rPr>
        <w:t xml:space="preserve">(HRSN) </w:t>
      </w:r>
      <w:r w:rsidRPr="342946AF" w:rsidR="0222528E">
        <w:rPr>
          <w:rFonts w:ascii="Aptos" w:hAnsi="Aptos" w:eastAsia="Aptos" w:cs="Aptos"/>
          <w:color w:val="000000" w:themeColor="text1" w:themeTint="FF" w:themeShade="FF"/>
          <w:sz w:val="24"/>
          <w:szCs w:val="24"/>
        </w:rPr>
        <w:t>for the population of focus and implement screening process and linkage to care with closed-loop referrals. This should include development of workflows for who screens and how often, how data is stored in the health record (includes EHR capture of social health Z codes), protocol for triage of patients based on screening results, and linkage to services with closed-loop referrals.</w:t>
      </w:r>
    </w:p>
    <w:p w:rsidR="346546F8" w:rsidP="346546F8" w:rsidRDefault="346546F8" w14:paraId="09C15B85" w14:textId="26F230EA">
      <w:pPr>
        <w:spacing w:beforeAutospacing="1" w:afterAutospacing="1" w:line="240" w:lineRule="auto"/>
        <w:rPr>
          <w:rFonts w:ascii="Calibri" w:hAnsi="Calibri" w:eastAsia="Calibri" w:cs="Calibri"/>
          <w:color w:val="000000" w:themeColor="text1"/>
          <w:sz w:val="24"/>
          <w:szCs w:val="24"/>
        </w:rPr>
      </w:pPr>
    </w:p>
    <w:p w:rsidRPr="00B519B2" w:rsidR="00B519B2" w:rsidP="342946AF" w:rsidRDefault="1800B6EE" w14:paraId="0CB19CBC" w14:textId="58ACD2E2">
      <w:pPr>
        <w:pStyle w:val="Heading2"/>
        <w:keepNext w:val="1"/>
        <w:keepLines w:val="1"/>
        <w:spacing w:before="160" w:beforeAutospacing="1" w:after="80" w:afterAutospacing="1" w:line="240" w:lineRule="auto"/>
        <w:rPr>
          <w:rFonts w:ascii="Aptos Display" w:hAnsi="Aptos Display" w:eastAsia="Aptos Display" w:cs="Aptos Display"/>
          <w:b w:val="0"/>
          <w:bCs w:val="0"/>
          <w:i w:val="0"/>
          <w:iCs w:val="0"/>
          <w:caps w:val="0"/>
          <w:smallCaps w:val="0"/>
          <w:noProof w:val="0"/>
          <w:color w:val="0F4761" w:themeColor="accent1" w:themeTint="FF" w:themeShade="BF"/>
          <w:sz w:val="32"/>
          <w:szCs w:val="32"/>
          <w:lang w:val="en-US"/>
        </w:rPr>
      </w:pPr>
      <w:proofErr w:type="gramStart"/>
      <w:proofErr w:type="gramEnd"/>
      <w:r w:rsidRPr="342946AF" w:rsidR="05E9FB9B">
        <w:rPr>
          <w:rFonts w:ascii="Aptos Display" w:hAnsi="Aptos Display" w:eastAsia="Aptos Display" w:cs="Aptos Display"/>
          <w:b w:val="1"/>
          <w:bCs w:val="1"/>
          <w:i w:val="0"/>
          <w:iCs w:val="0"/>
          <w:caps w:val="0"/>
          <w:smallCaps w:val="0"/>
          <w:noProof w:val="0"/>
          <w:color w:val="0F4761" w:themeColor="accent1" w:themeTint="FF" w:themeShade="BF"/>
          <w:sz w:val="32"/>
          <w:szCs w:val="32"/>
          <w:lang w:val="en-US"/>
        </w:rPr>
        <w:t>Question 1: Baseline Data &amp; Performance Data</w:t>
      </w:r>
    </w:p>
    <w:p w:rsidRPr="00B519B2" w:rsidR="00B519B2" w:rsidP="342946AF" w:rsidRDefault="1800B6EE" w14:paraId="47545BD0" w14:textId="10ED3842">
      <w:pPr>
        <w:spacing w:before="100" w:beforeAutospacing="on" w:after="100" w:afterAutospacing="on" w:line="240" w:lineRule="auto"/>
        <w:rPr>
          <w:rFonts w:ascii="Aptos" w:hAnsi="Aptos" w:eastAsia="Aptos" w:cs="Aptos"/>
          <w:b w:val="0"/>
          <w:bCs w:val="0"/>
          <w:i w:val="0"/>
          <w:iCs w:val="0"/>
          <w:caps w:val="0"/>
          <w:smallCaps w:val="0"/>
          <w:noProof w:val="0"/>
          <w:color w:val="215E99" w:themeColor="text2" w:themeTint="BF" w:themeShade="FF"/>
          <w:sz w:val="28"/>
          <w:szCs w:val="28"/>
          <w:lang w:val="en-US"/>
        </w:rPr>
      </w:pPr>
      <w:r w:rsidRPr="342946AF" w:rsidR="05E9FB9B">
        <w:rPr>
          <w:rFonts w:ascii="Aptos" w:hAnsi="Aptos" w:eastAsia="Aptos" w:cs="Aptos"/>
          <w:b w:val="1"/>
          <w:bCs w:val="1"/>
          <w:i w:val="0"/>
          <w:iCs w:val="0"/>
          <w:caps w:val="0"/>
          <w:smallCaps w:val="0"/>
          <w:noProof w:val="0"/>
          <w:color w:val="215E99" w:themeColor="text2" w:themeTint="BF" w:themeShade="FF"/>
          <w:sz w:val="28"/>
          <w:szCs w:val="28"/>
          <w:lang w:val="en-US"/>
        </w:rPr>
        <w:t>What You Need to Do</w:t>
      </w:r>
    </w:p>
    <w:p w:rsidRPr="00B519B2" w:rsidR="00B519B2" w:rsidP="483D4A16" w:rsidRDefault="1800B6EE" w14:paraId="2E6F2741" w14:textId="025D3BF2">
      <w:pPr>
        <w:pStyle w:val="Normal"/>
        <w:spacing w:before="100" w:beforeAutospacing="on" w:after="100" w:afterAutospacing="on" w:line="24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483D4A16" w:rsidR="05E9FB9B">
        <w:rPr>
          <w:rFonts w:ascii="Aptos" w:hAnsi="Aptos" w:eastAsia="Aptos" w:cs="Aptos"/>
          <w:b w:val="0"/>
          <w:bCs w:val="0"/>
          <w:i w:val="0"/>
          <w:iCs w:val="0"/>
          <w:caps w:val="0"/>
          <w:smallCaps w:val="0"/>
          <w:noProof w:val="0"/>
          <w:color w:val="000000" w:themeColor="text1" w:themeTint="FF" w:themeShade="FF"/>
          <w:sz w:val="24"/>
          <w:szCs w:val="24"/>
          <w:lang w:val="en-US"/>
        </w:rPr>
        <w:t xml:space="preserve">Report </w:t>
      </w:r>
      <w:r w:rsidRPr="483D4A16" w:rsidR="05E9FB9B">
        <w:rPr>
          <w:rFonts w:ascii="Aptos" w:hAnsi="Aptos" w:eastAsia="Aptos" w:cs="Aptos"/>
          <w:b w:val="1"/>
          <w:bCs w:val="1"/>
          <w:i w:val="0"/>
          <w:iCs w:val="0"/>
          <w:caps w:val="0"/>
          <w:smallCaps w:val="0"/>
          <w:noProof w:val="0"/>
          <w:color w:val="000000" w:themeColor="text1" w:themeTint="FF" w:themeShade="FF"/>
          <w:sz w:val="24"/>
          <w:szCs w:val="24"/>
          <w:lang w:val="en-US"/>
        </w:rPr>
        <w:t>baseline AND performance metrics for HRSN</w:t>
      </w:r>
      <w:r w:rsidRPr="483D4A16" w:rsidR="783A3BFD">
        <w:rPr>
          <w:rFonts w:ascii="Aptos" w:hAnsi="Aptos" w:eastAsia="Aptos" w:cs="Aptos"/>
          <w:b w:val="1"/>
          <w:bCs w:val="1"/>
          <w:i w:val="0"/>
          <w:iCs w:val="0"/>
          <w:caps w:val="0"/>
          <w:smallCaps w:val="0"/>
          <w:noProof w:val="0"/>
          <w:color w:val="000000" w:themeColor="text1" w:themeTint="FF" w:themeShade="FF"/>
          <w:sz w:val="24"/>
          <w:szCs w:val="24"/>
          <w:lang w:val="en-US"/>
        </w:rPr>
        <w:t>s</w:t>
      </w:r>
      <w:r w:rsidRPr="483D4A16" w:rsidR="2357A3C9">
        <w:rPr>
          <w:rFonts w:ascii="Aptos" w:hAnsi="Aptos" w:eastAsia="Aptos" w:cs="Aptos"/>
          <w:b w:val="1"/>
          <w:bCs w:val="1"/>
          <w:i w:val="0"/>
          <w:iCs w:val="0"/>
          <w:caps w:val="0"/>
          <w:smallCaps w:val="0"/>
          <w:noProof w:val="0"/>
          <w:color w:val="000000" w:themeColor="text1" w:themeTint="FF" w:themeShade="FF"/>
          <w:sz w:val="24"/>
          <w:szCs w:val="24"/>
          <w:lang w:val="en-US"/>
        </w:rPr>
        <w:t xml:space="preserve"> </w:t>
      </w:r>
      <w:r w:rsidRPr="483D4A16" w:rsidR="05E9FB9B">
        <w:rPr>
          <w:rFonts w:ascii="Aptos" w:hAnsi="Aptos" w:eastAsia="Aptos" w:cs="Aptos"/>
          <w:b w:val="0"/>
          <w:bCs w:val="0"/>
          <w:i w:val="0"/>
          <w:iCs w:val="0"/>
          <w:caps w:val="0"/>
          <w:smallCaps w:val="0"/>
          <w:noProof w:val="0"/>
          <w:color w:val="000000" w:themeColor="text1" w:themeTint="FF" w:themeShade="FF"/>
          <w:sz w:val="24"/>
          <w:szCs w:val="24"/>
          <w:lang w:val="en-US"/>
        </w:rPr>
        <w:t>for a</w:t>
      </w:r>
      <w:r w:rsidRPr="483D4A16" w:rsidR="05E9FB9B">
        <w:rPr>
          <w:rFonts w:ascii="Aptos" w:hAnsi="Aptos" w:eastAsia="Aptos" w:cs="Aptos"/>
          <w:b w:val="1"/>
          <w:bCs w:val="1"/>
          <w:i w:val="0"/>
          <w:iCs w:val="0"/>
          <w:caps w:val="0"/>
          <w:smallCaps w:val="0"/>
          <w:noProof w:val="0"/>
          <w:color w:val="000000" w:themeColor="text1" w:themeTint="FF" w:themeShade="FF"/>
          <w:sz w:val="24"/>
          <w:szCs w:val="24"/>
          <w:lang w:val="en-US"/>
        </w:rPr>
        <w:t xml:space="preserve"> </w:t>
      </w:r>
      <w:r w:rsidRPr="483D4A16" w:rsidR="05E9FB9B">
        <w:rPr>
          <w:rFonts w:ascii="Aptos" w:hAnsi="Aptos" w:eastAsia="Aptos" w:cs="Aptos"/>
          <w:b w:val="1"/>
          <w:bCs w:val="1"/>
          <w:i w:val="0"/>
          <w:iCs w:val="0"/>
          <w:caps w:val="0"/>
          <w:smallCaps w:val="0"/>
          <w:noProof w:val="0"/>
          <w:color w:val="000000" w:themeColor="text1" w:themeTint="FF" w:themeShade="FF"/>
          <w:sz w:val="24"/>
          <w:szCs w:val="24"/>
          <w:lang w:val="en-US"/>
        </w:rPr>
        <w:t>6 or 12 month</w:t>
      </w:r>
      <w:r w:rsidRPr="483D4A16" w:rsidR="05E9FB9B">
        <w:rPr>
          <w:rFonts w:ascii="Aptos" w:hAnsi="Aptos" w:eastAsia="Aptos" w:cs="Aptos"/>
          <w:b w:val="1"/>
          <w:bCs w:val="1"/>
          <w:i w:val="0"/>
          <w:iCs w:val="0"/>
          <w:caps w:val="0"/>
          <w:smallCaps w:val="0"/>
          <w:noProof w:val="0"/>
          <w:color w:val="000000" w:themeColor="text1" w:themeTint="FF" w:themeShade="FF"/>
          <w:sz w:val="24"/>
          <w:szCs w:val="24"/>
          <w:lang w:val="en-US"/>
        </w:rPr>
        <w:t xml:space="preserve"> period.</w:t>
      </w:r>
      <w:r w:rsidRPr="483D4A16" w:rsidR="05E9FB9B">
        <w:rPr>
          <w:rFonts w:ascii="Aptos" w:hAnsi="Aptos" w:eastAsia="Aptos" w:cs="Aptos"/>
          <w:b w:val="0"/>
          <w:bCs w:val="0"/>
          <w:i w:val="0"/>
          <w:iCs w:val="0"/>
          <w:caps w:val="0"/>
          <w:smallCaps w:val="0"/>
          <w:noProof w:val="0"/>
          <w:color w:val="000000" w:themeColor="text1" w:themeTint="FF" w:themeShade="FF"/>
          <w:sz w:val="24"/>
          <w:szCs w:val="24"/>
          <w:lang w:val="en-US"/>
        </w:rPr>
        <w:t xml:space="preserve"> Must include numerators + denominators for each measure, reporting period, and review frequency.</w:t>
      </w:r>
      <w:r w:rsidRPr="483D4A16" w:rsidR="3082BD8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483D4A16" w:rsidR="3082BD80">
        <w:rPr>
          <w:rFonts w:ascii="Aptos" w:hAnsi="Aptos" w:eastAsia="Aptos" w:cs="Aptos"/>
          <w:noProof w:val="0"/>
          <w:sz w:val="24"/>
          <w:szCs w:val="24"/>
          <w:lang w:val="en-US"/>
        </w:rPr>
        <w:t>Note: Population of Focus (</w:t>
      </w:r>
      <w:r w:rsidRPr="483D4A16" w:rsidR="3082BD80">
        <w:rPr>
          <w:rFonts w:ascii="Aptos" w:hAnsi="Aptos" w:eastAsia="Aptos" w:cs="Aptos"/>
          <w:noProof w:val="0"/>
          <w:sz w:val="24"/>
          <w:szCs w:val="24"/>
          <w:lang w:val="en-US"/>
        </w:rPr>
        <w:t>PoF</w:t>
      </w:r>
      <w:r w:rsidRPr="483D4A16" w:rsidR="3082BD80">
        <w:rPr>
          <w:rFonts w:ascii="Aptos" w:hAnsi="Aptos" w:eastAsia="Aptos" w:cs="Aptos"/>
          <w:noProof w:val="0"/>
          <w:sz w:val="24"/>
          <w:szCs w:val="24"/>
          <w:lang w:val="en-US"/>
        </w:rPr>
        <w:t>) refers to your practice's designated patient population for this EPT program (Pregnant People, Children &amp; Youth, or Adults).</w:t>
      </w:r>
    </w:p>
    <w:p w:rsidRPr="00B519B2" w:rsidR="00B519B2" w:rsidP="342946AF" w:rsidRDefault="1800B6EE" w14:paraId="04DA0583" w14:textId="4D050EF7">
      <w:pPr>
        <w:spacing w:before="100" w:beforeAutospacing="on" w:after="100" w:afterAutospacing="on" w:line="240" w:lineRule="auto"/>
        <w:rPr>
          <w:rFonts w:ascii="Aptos" w:hAnsi="Aptos" w:eastAsia="Aptos" w:cs="Aptos"/>
          <w:b w:val="0"/>
          <w:bCs w:val="0"/>
          <w:i w:val="0"/>
          <w:iCs w:val="0"/>
          <w:caps w:val="0"/>
          <w:smallCaps w:val="0"/>
          <w:noProof w:val="0"/>
          <w:color w:val="000000" w:themeColor="text1" w:themeTint="FF" w:themeShade="FF"/>
          <w:sz w:val="24"/>
          <w:szCs w:val="24"/>
          <w:lang w:val="en-US"/>
        </w:rPr>
      </w:pPr>
    </w:p>
    <w:p w:rsidRPr="00B519B2" w:rsidR="00B519B2" w:rsidP="342946AF" w:rsidRDefault="1800B6EE" w14:paraId="289FEADA" w14:textId="1CAFC32D">
      <w:pPr>
        <w:spacing w:before="100" w:beforeAutospacing="on" w:after="100" w:afterAutospacing="on" w:line="24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342946AF" w:rsidR="05E9FB9B">
        <w:rPr>
          <w:rFonts w:ascii="Aptos" w:hAnsi="Aptos" w:eastAsia="Aptos" w:cs="Aptos"/>
          <w:b w:val="0"/>
          <w:bCs w:val="0"/>
          <w:i w:val="0"/>
          <w:iCs w:val="0"/>
          <w:caps w:val="0"/>
          <w:smallCaps w:val="0"/>
          <w:noProof w:val="0"/>
          <w:color w:val="000000" w:themeColor="text1" w:themeTint="FF" w:themeShade="FF"/>
          <w:sz w:val="24"/>
          <w:szCs w:val="24"/>
          <w:lang w:val="en-US"/>
        </w:rPr>
        <w:t>Practices will identify a</w:t>
      </w:r>
      <w:r w:rsidRPr="342946AF" w:rsidR="05E9FB9B">
        <w:rPr>
          <w:rFonts w:ascii="Aptos" w:hAnsi="Aptos" w:eastAsia="Aptos" w:cs="Aptos"/>
          <w:b w:val="1"/>
          <w:bCs w:val="1"/>
          <w:i w:val="0"/>
          <w:iCs w:val="0"/>
          <w:caps w:val="0"/>
          <w:smallCaps w:val="0"/>
          <w:noProof w:val="0"/>
          <w:color w:val="000000" w:themeColor="text1" w:themeTint="FF" w:themeShade="FF"/>
          <w:sz w:val="24"/>
          <w:szCs w:val="24"/>
          <w:lang w:val="en-US"/>
        </w:rPr>
        <w:t xml:space="preserve"> 6 or 12 month Baseline </w:t>
      </w:r>
      <w:r w:rsidRPr="342946AF" w:rsidR="05E9FB9B">
        <w:rPr>
          <w:rFonts w:ascii="Aptos" w:hAnsi="Aptos" w:eastAsia="Aptos" w:cs="Aptos"/>
          <w:b w:val="0"/>
          <w:bCs w:val="0"/>
          <w:i w:val="0"/>
          <w:iCs w:val="0"/>
          <w:caps w:val="0"/>
          <w:smallCaps w:val="0"/>
          <w:noProof w:val="0"/>
          <w:color w:val="000000" w:themeColor="text1" w:themeTint="FF" w:themeShade="FF"/>
          <w:sz w:val="24"/>
          <w:szCs w:val="24"/>
          <w:lang w:val="en-US"/>
        </w:rPr>
        <w:t>period (CY 2024 is recommended; Practices may report on CY 2025, but the baseline period should not overlap with implementation reporting period).</w:t>
      </w:r>
      <w:r>
        <w:br/>
      </w:r>
    </w:p>
    <w:p w:rsidRPr="00B519B2" w:rsidR="00B519B2" w:rsidP="342946AF" w:rsidRDefault="1800B6EE" w14:paraId="3B641D22" w14:textId="74B12252">
      <w:pPr>
        <w:spacing w:before="100" w:beforeAutospacing="on" w:after="100" w:afterAutospacing="on" w:line="24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342946AF" w:rsidR="05E9FB9B">
        <w:rPr>
          <w:rFonts w:ascii="Aptos" w:hAnsi="Aptos" w:eastAsia="Aptos" w:cs="Aptos"/>
          <w:b w:val="0"/>
          <w:bCs w:val="0"/>
          <w:i w:val="0"/>
          <w:iCs w:val="0"/>
          <w:caps w:val="0"/>
          <w:smallCaps w:val="0"/>
          <w:noProof w:val="0"/>
          <w:color w:val="000000" w:themeColor="text1" w:themeTint="FF" w:themeShade="FF"/>
          <w:sz w:val="24"/>
          <w:szCs w:val="24"/>
          <w:lang w:val="en-US"/>
        </w:rPr>
        <w:t xml:space="preserve">Practices will </w:t>
      </w:r>
      <w:r w:rsidRPr="342946AF" w:rsidR="05E9FB9B">
        <w:rPr>
          <w:rFonts w:ascii="Aptos" w:hAnsi="Aptos" w:eastAsia="Aptos" w:cs="Aptos"/>
          <w:b w:val="0"/>
          <w:bCs w:val="0"/>
          <w:i w:val="0"/>
          <w:iCs w:val="0"/>
          <w:caps w:val="0"/>
          <w:smallCaps w:val="0"/>
          <w:noProof w:val="0"/>
          <w:color w:val="000000" w:themeColor="text1" w:themeTint="FF" w:themeShade="FF"/>
          <w:sz w:val="24"/>
          <w:szCs w:val="24"/>
          <w:lang w:val="en-US"/>
        </w:rPr>
        <w:t>submit</w:t>
      </w:r>
      <w:r w:rsidRPr="342946AF" w:rsidR="05E9FB9B">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342946AF" w:rsidR="05E9FB9B">
        <w:rPr>
          <w:rFonts w:ascii="Aptos" w:hAnsi="Aptos" w:eastAsia="Aptos" w:cs="Aptos"/>
          <w:b w:val="1"/>
          <w:bCs w:val="1"/>
          <w:i w:val="0"/>
          <w:iCs w:val="0"/>
          <w:caps w:val="0"/>
          <w:smallCaps w:val="0"/>
          <w:noProof w:val="0"/>
          <w:color w:val="000000" w:themeColor="text1" w:themeTint="FF" w:themeShade="FF"/>
          <w:sz w:val="24"/>
          <w:szCs w:val="24"/>
          <w:lang w:val="en-US"/>
        </w:rPr>
        <w:t xml:space="preserve">performance metrics for a </w:t>
      </w:r>
      <w:r w:rsidRPr="342946AF" w:rsidR="05E9FB9B">
        <w:rPr>
          <w:rFonts w:ascii="Aptos" w:hAnsi="Aptos" w:eastAsia="Aptos" w:cs="Aptos"/>
          <w:b w:val="1"/>
          <w:bCs w:val="1"/>
          <w:i w:val="0"/>
          <w:iCs w:val="0"/>
          <w:caps w:val="0"/>
          <w:smallCaps w:val="0"/>
          <w:noProof w:val="0"/>
          <w:color w:val="000000" w:themeColor="text1" w:themeTint="FF" w:themeShade="FF"/>
          <w:sz w:val="24"/>
          <w:szCs w:val="24"/>
          <w:lang w:val="en-US"/>
        </w:rPr>
        <w:t>6 or 12 month</w:t>
      </w:r>
      <w:r w:rsidRPr="342946AF" w:rsidR="05E9FB9B">
        <w:rPr>
          <w:rFonts w:ascii="Aptos" w:hAnsi="Aptos" w:eastAsia="Aptos" w:cs="Aptos"/>
          <w:b w:val="1"/>
          <w:bCs w:val="1"/>
          <w:i w:val="0"/>
          <w:iCs w:val="0"/>
          <w:caps w:val="0"/>
          <w:smallCaps w:val="0"/>
          <w:noProof w:val="0"/>
          <w:color w:val="000000" w:themeColor="text1" w:themeTint="FF" w:themeShade="FF"/>
          <w:sz w:val="24"/>
          <w:szCs w:val="24"/>
          <w:lang w:val="en-US"/>
        </w:rPr>
        <w:t xml:space="preserve"> look-back period</w:t>
      </w:r>
      <w:r w:rsidRPr="342946AF" w:rsidR="05E9FB9B">
        <w:rPr>
          <w:rFonts w:ascii="Aptos" w:hAnsi="Aptos" w:eastAsia="Aptos" w:cs="Aptos"/>
          <w:b w:val="0"/>
          <w:bCs w:val="0"/>
          <w:i w:val="0"/>
          <w:iCs w:val="0"/>
          <w:caps w:val="0"/>
          <w:smallCaps w:val="0"/>
          <w:noProof w:val="0"/>
          <w:color w:val="000000" w:themeColor="text1" w:themeTint="FF" w:themeShade="FF"/>
          <w:sz w:val="24"/>
          <w:szCs w:val="24"/>
          <w:lang w:val="en-US"/>
        </w:rPr>
        <w:t xml:space="preserve"> for the 3 HRSN quality measures.</w:t>
      </w:r>
    </w:p>
    <w:p w:rsidRPr="00B519B2" w:rsidR="00B519B2" w:rsidP="342946AF" w:rsidRDefault="1800B6EE" w14:paraId="0E392B08" w14:textId="32F2AC8F">
      <w:pPr>
        <w:spacing w:before="100" w:beforeAutospacing="on" w:after="100" w:afterAutospacing="on" w:line="240" w:lineRule="auto"/>
        <w:rPr>
          <w:rFonts w:ascii="Aptos" w:hAnsi="Aptos" w:eastAsia="Aptos" w:cs="Aptos"/>
          <w:b w:val="0"/>
          <w:bCs w:val="0"/>
          <w:i w:val="0"/>
          <w:iCs w:val="0"/>
          <w:caps w:val="0"/>
          <w:smallCaps w:val="0"/>
          <w:noProof w:val="0"/>
          <w:color w:val="000000" w:themeColor="text1" w:themeTint="FF" w:themeShade="FF"/>
          <w:sz w:val="24"/>
          <w:szCs w:val="24"/>
          <w:lang w:val="en-US"/>
        </w:rPr>
      </w:pPr>
    </w:p>
    <w:p w:rsidRPr="00B519B2" w:rsidR="00B519B2" w:rsidP="342946AF" w:rsidRDefault="1800B6EE" w14:paraId="1B7723C0" w14:textId="7910C6C4">
      <w:pPr>
        <w:spacing w:before="100" w:beforeAutospacing="on" w:after="100" w:afterAutospacing="on" w:line="24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342946AF" w:rsidR="05E9FB9B">
        <w:rPr>
          <w:rFonts w:ascii="Aptos" w:hAnsi="Aptos" w:eastAsia="Aptos" w:cs="Aptos"/>
          <w:b w:val="1"/>
          <w:bCs w:val="1"/>
          <w:i w:val="0"/>
          <w:iCs w:val="0"/>
          <w:caps w:val="0"/>
          <w:smallCaps w:val="0"/>
          <w:noProof w:val="0"/>
          <w:color w:val="000000" w:themeColor="text1" w:themeTint="FF" w:themeShade="FF"/>
          <w:sz w:val="24"/>
          <w:szCs w:val="24"/>
          <w:lang w:val="en-US"/>
        </w:rPr>
        <w:t xml:space="preserve">Example 1: </w:t>
      </w:r>
      <w:r w:rsidRPr="342946AF" w:rsidR="05E9FB9B">
        <w:rPr>
          <w:rFonts w:ascii="Aptos" w:hAnsi="Aptos" w:eastAsia="Aptos" w:cs="Aptos"/>
          <w:b w:val="0"/>
          <w:bCs w:val="0"/>
          <w:i w:val="0"/>
          <w:iCs w:val="0"/>
          <w:caps w:val="0"/>
          <w:smallCaps w:val="0"/>
          <w:noProof w:val="0"/>
          <w:color w:val="000000" w:themeColor="text1" w:themeTint="FF" w:themeShade="FF"/>
          <w:sz w:val="24"/>
          <w:szCs w:val="24"/>
          <w:lang w:val="en-US"/>
        </w:rPr>
        <w:t>The practice reported a baseline period of FY24/25; their implementation look-back period will be FY25/26.</w:t>
      </w:r>
    </w:p>
    <w:p w:rsidRPr="00B519B2" w:rsidR="00B519B2" w:rsidP="342946AF" w:rsidRDefault="1800B6EE" w14:paraId="05B12F3B" w14:textId="2C6F9633">
      <w:pPr>
        <w:spacing w:before="100" w:beforeAutospacing="on" w:after="100" w:afterAutospacing="on" w:line="24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342946AF" w:rsidR="05E9FB9B">
        <w:rPr>
          <w:rFonts w:ascii="Aptos" w:hAnsi="Aptos" w:eastAsia="Aptos" w:cs="Aptos"/>
          <w:b w:val="1"/>
          <w:bCs w:val="1"/>
          <w:i w:val="0"/>
          <w:iCs w:val="0"/>
          <w:caps w:val="0"/>
          <w:smallCaps w:val="0"/>
          <w:noProof w:val="0"/>
          <w:color w:val="000000" w:themeColor="text1" w:themeTint="FF" w:themeShade="FF"/>
          <w:sz w:val="24"/>
          <w:szCs w:val="24"/>
          <w:lang w:val="en-US"/>
        </w:rPr>
        <w:t>Example 2:</w:t>
      </w:r>
      <w:r w:rsidRPr="342946AF" w:rsidR="05E9FB9B">
        <w:rPr>
          <w:rFonts w:ascii="Aptos" w:hAnsi="Aptos" w:eastAsia="Aptos" w:cs="Aptos"/>
          <w:b w:val="0"/>
          <w:bCs w:val="0"/>
          <w:i w:val="0"/>
          <w:iCs w:val="0"/>
          <w:caps w:val="0"/>
          <w:smallCaps w:val="0"/>
          <w:noProof w:val="0"/>
          <w:color w:val="000000" w:themeColor="text1" w:themeTint="FF" w:themeShade="FF"/>
          <w:sz w:val="24"/>
          <w:szCs w:val="24"/>
          <w:lang w:val="en-US"/>
        </w:rPr>
        <w:t xml:space="preserve"> The practice baseline period is January-June 2025; their implementation look-back period will be January-June 2026.</w:t>
      </w:r>
    </w:p>
    <w:p w:rsidRPr="00B519B2" w:rsidR="00B519B2" w:rsidP="483D4A16" w:rsidRDefault="1800B6EE" w14:paraId="5C386556" w14:textId="3E90E64E">
      <w:pPr>
        <w:pStyle w:val="Normal"/>
        <w:spacing w:before="100" w:beforeAutospacing="on" w:after="100" w:afterAutospacing="on" w:line="240" w:lineRule="auto"/>
        <w:rPr>
          <w:rFonts w:ascii="Aptos" w:hAnsi="Aptos" w:eastAsia="Aptos" w:cs="Aptos"/>
          <w:b w:val="0"/>
          <w:bCs w:val="0"/>
          <w:i w:val="0"/>
          <w:iCs w:val="0"/>
          <w:caps w:val="0"/>
          <w:smallCaps w:val="0"/>
          <w:noProof w:val="0"/>
          <w:color w:val="0E2740" w:themeColor="text2" w:themeTint="BF" w:themeShade="FF"/>
          <w:sz w:val="24"/>
          <w:szCs w:val="24"/>
          <w:lang w:val="en-US"/>
        </w:rPr>
      </w:pPr>
      <w:r w:rsidRPr="483D4A16" w:rsidR="05E9FB9B">
        <w:rPr>
          <w:rFonts w:ascii="Aptos" w:hAnsi="Aptos" w:eastAsia="Aptos" w:cs="Aptos"/>
          <w:b w:val="1"/>
          <w:bCs w:val="1"/>
          <w:i w:val="0"/>
          <w:iCs w:val="0"/>
          <w:caps w:val="0"/>
          <w:smallCaps w:val="0"/>
          <w:noProof w:val="0"/>
          <w:color w:val="0E2740"/>
          <w:sz w:val="24"/>
          <w:szCs w:val="24"/>
          <w:lang w:val="en-US"/>
        </w:rPr>
        <w:t>Baseline Metrics Reporting Grading Criteria</w:t>
      </w:r>
    </w:p>
    <w:p w:rsidRPr="00B519B2" w:rsidR="00B519B2" w:rsidP="483D4A16" w:rsidRDefault="1800B6EE" w14:paraId="7D0829EF" w14:textId="6C41728F">
      <w:pPr>
        <w:spacing w:before="0" w:beforeAutospacing="off" w:after="0" w:afterAutospacing="off" w:line="30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483D4A16" w:rsidR="05E9FB9B">
        <w:rPr>
          <w:rFonts w:ascii="Segoe UI" w:hAnsi="Segoe UI" w:eastAsia="Segoe UI" w:cs="Segoe UI"/>
          <w:b w:val="1"/>
          <w:bCs w:val="1"/>
          <w:i w:val="0"/>
          <w:iCs w:val="0"/>
          <w:caps w:val="0"/>
          <w:smallCaps w:val="0"/>
          <w:noProof w:val="0"/>
          <w:color w:val="000000" w:themeColor="text1" w:themeTint="FF" w:themeShade="FF"/>
          <w:sz w:val="21"/>
          <w:szCs w:val="21"/>
          <w:lang w:val="en-US"/>
        </w:rPr>
        <w:t xml:space="preserve">🟢 </w:t>
      </w:r>
      <w:r w:rsidRPr="483D4A16" w:rsidR="43B51D41">
        <w:rPr>
          <w:rFonts w:ascii="Aptos" w:hAnsi="Aptos" w:eastAsia="Aptos" w:cs="Aptos"/>
          <w:b w:val="1"/>
          <w:bCs w:val="1"/>
          <w:i w:val="0"/>
          <w:iCs w:val="0"/>
          <w:caps w:val="0"/>
          <w:smallCaps w:val="0"/>
          <w:noProof w:val="0"/>
          <w:color w:val="000000" w:themeColor="text1" w:themeTint="FF" w:themeShade="FF"/>
          <w:sz w:val="24"/>
          <w:szCs w:val="24"/>
          <w:lang w:val="en-US"/>
        </w:rPr>
        <w:t>ACCEPTED</w:t>
      </w:r>
      <w:r w:rsidRPr="483D4A16" w:rsidR="05E9FB9B">
        <w:rPr>
          <w:rFonts w:ascii="Aptos" w:hAnsi="Aptos" w:eastAsia="Aptos" w:cs="Aptos"/>
          <w:b w:val="1"/>
          <w:bCs w:val="1"/>
          <w:i w:val="0"/>
          <w:iCs w:val="0"/>
          <w:caps w:val="0"/>
          <w:smallCaps w:val="0"/>
          <w:noProof w:val="0"/>
          <w:color w:val="000000" w:themeColor="text1" w:themeTint="FF" w:themeShade="FF"/>
          <w:sz w:val="24"/>
          <w:szCs w:val="24"/>
          <w:lang w:val="en-US"/>
        </w:rPr>
        <w:t>:</w:t>
      </w:r>
      <w:r w:rsidRPr="483D4A16" w:rsidR="05E9FB9B">
        <w:rPr>
          <w:rFonts w:ascii="Aptos" w:hAnsi="Aptos" w:eastAsia="Aptos" w:cs="Aptos"/>
          <w:b w:val="0"/>
          <w:bCs w:val="0"/>
          <w:i w:val="0"/>
          <w:iCs w:val="0"/>
          <w:caps w:val="0"/>
          <w:smallCaps w:val="0"/>
          <w:noProof w:val="0"/>
          <w:color w:val="000000" w:themeColor="text1" w:themeTint="FF" w:themeShade="FF"/>
          <w:sz w:val="24"/>
          <w:szCs w:val="24"/>
          <w:lang w:val="en-US"/>
        </w:rPr>
        <w:t xml:space="preserve"> Baseline values for partial or all </w:t>
      </w:r>
      <w:r w:rsidRPr="483D4A16" w:rsidR="135DDBE1">
        <w:rPr>
          <w:rFonts w:ascii="Aptos" w:hAnsi="Aptos" w:eastAsia="Aptos" w:cs="Aptos"/>
          <w:b w:val="0"/>
          <w:bCs w:val="0"/>
          <w:i w:val="0"/>
          <w:iCs w:val="0"/>
          <w:caps w:val="0"/>
          <w:smallCaps w:val="0"/>
          <w:noProof w:val="0"/>
          <w:color w:val="000000" w:themeColor="text1" w:themeTint="FF" w:themeShade="FF"/>
          <w:sz w:val="24"/>
          <w:szCs w:val="24"/>
          <w:lang w:val="en-US"/>
        </w:rPr>
        <w:t xml:space="preserve">three </w:t>
      </w:r>
      <w:r w:rsidRPr="483D4A16" w:rsidR="05E9FB9B">
        <w:rPr>
          <w:rFonts w:ascii="Aptos" w:hAnsi="Aptos" w:eastAsia="Aptos" w:cs="Aptos"/>
          <w:b w:val="0"/>
          <w:bCs w:val="0"/>
          <w:i w:val="0"/>
          <w:iCs w:val="0"/>
          <w:caps w:val="0"/>
          <w:smallCaps w:val="0"/>
          <w:noProof w:val="0"/>
          <w:color w:val="000000" w:themeColor="text1" w:themeTint="FF" w:themeShade="FF"/>
          <w:sz w:val="24"/>
          <w:szCs w:val="24"/>
          <w:lang w:val="en-US"/>
        </w:rPr>
        <w:t xml:space="preserve">measures with defined reporting period that does not overlap with the implementation period </w:t>
      </w:r>
      <w:r w:rsidRPr="483D4A16" w:rsidR="05E9FB9B">
        <w:rPr>
          <w:rFonts w:ascii="Aptos" w:hAnsi="Aptos" w:eastAsia="Aptos" w:cs="Aptos"/>
          <w:b w:val="1"/>
          <w:bCs w:val="1"/>
          <w:i w:val="0"/>
          <w:iCs w:val="0"/>
          <w:caps w:val="0"/>
          <w:smallCaps w:val="0"/>
          <w:noProof w:val="0"/>
          <w:color w:val="000000" w:themeColor="text1" w:themeTint="FF" w:themeShade="FF"/>
          <w:sz w:val="24"/>
          <w:szCs w:val="24"/>
          <w:lang w:val="en-US"/>
        </w:rPr>
        <w:t>OR</w:t>
      </w:r>
      <w:r w:rsidRPr="483D4A16" w:rsidR="05E9FB9B">
        <w:rPr>
          <w:rFonts w:ascii="Aptos" w:hAnsi="Aptos" w:eastAsia="Aptos" w:cs="Aptos"/>
          <w:b w:val="0"/>
          <w:bCs w:val="0"/>
          <w:i w:val="0"/>
          <w:iCs w:val="0"/>
          <w:caps w:val="0"/>
          <w:smallCaps w:val="0"/>
          <w:noProof w:val="0"/>
          <w:color w:val="000000" w:themeColor="text1" w:themeTint="FF" w:themeShade="FF"/>
          <w:sz w:val="24"/>
          <w:szCs w:val="24"/>
          <w:lang w:val="en-US"/>
        </w:rPr>
        <w:t xml:space="preserve"> a clear, specific </w:t>
      </w:r>
      <w:r w:rsidRPr="483D4A16" w:rsidR="05E9FB9B">
        <w:rPr>
          <w:rFonts w:ascii="Aptos" w:hAnsi="Aptos" w:eastAsia="Aptos" w:cs="Aptos"/>
          <w:b w:val="0"/>
          <w:bCs w:val="0"/>
          <w:i w:val="0"/>
          <w:iCs w:val="0"/>
          <w:caps w:val="0"/>
          <w:smallCaps w:val="0"/>
          <w:noProof w:val="0"/>
          <w:color w:val="000000" w:themeColor="text1" w:themeTint="FF" w:themeShade="FF"/>
          <w:sz w:val="24"/>
          <w:szCs w:val="24"/>
          <w:lang w:val="en-US"/>
        </w:rPr>
        <w:t>reason why</w:t>
      </w:r>
      <w:r w:rsidRPr="483D4A16" w:rsidR="05E9FB9B">
        <w:rPr>
          <w:rFonts w:ascii="Aptos" w:hAnsi="Aptos" w:eastAsia="Aptos" w:cs="Aptos"/>
          <w:b w:val="0"/>
          <w:bCs w:val="0"/>
          <w:i w:val="0"/>
          <w:iCs w:val="0"/>
          <w:caps w:val="0"/>
          <w:smallCaps w:val="0"/>
          <w:noProof w:val="0"/>
          <w:color w:val="000000" w:themeColor="text1" w:themeTint="FF" w:themeShade="FF"/>
          <w:sz w:val="24"/>
          <w:szCs w:val="24"/>
          <w:lang w:val="en-US"/>
        </w:rPr>
        <w:t xml:space="preserve"> the practice cannot report on the baseline measures.</w:t>
      </w:r>
    </w:p>
    <w:p w:rsidRPr="00B519B2" w:rsidR="00B519B2" w:rsidP="483D4A16" w:rsidRDefault="1800B6EE" w14:paraId="27E562B3" w14:textId="11FFFDE7">
      <w:pPr>
        <w:spacing w:before="0" w:beforeAutospacing="off" w:after="0" w:afterAutospacing="off" w:line="30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483D4A16" w:rsidR="05E9FB9B">
        <w:rPr>
          <w:rFonts w:ascii="Segoe UI" w:hAnsi="Segoe UI" w:eastAsia="Segoe UI" w:cs="Segoe UI"/>
          <w:b w:val="1"/>
          <w:bCs w:val="1"/>
          <w:i w:val="0"/>
          <w:iCs w:val="0"/>
          <w:caps w:val="0"/>
          <w:smallCaps w:val="0"/>
          <w:noProof w:val="0"/>
          <w:color w:val="000000" w:themeColor="text1" w:themeTint="FF" w:themeShade="FF"/>
          <w:sz w:val="21"/>
          <w:szCs w:val="21"/>
          <w:lang w:val="en-US"/>
        </w:rPr>
        <w:t xml:space="preserve">🔴 </w:t>
      </w:r>
      <w:r w:rsidRPr="483D4A16" w:rsidR="297D9D89">
        <w:rPr>
          <w:rFonts w:ascii="Aptos" w:hAnsi="Aptos" w:eastAsia="Aptos" w:cs="Aptos"/>
          <w:b w:val="1"/>
          <w:bCs w:val="1"/>
          <w:i w:val="0"/>
          <w:iCs w:val="0"/>
          <w:caps w:val="0"/>
          <w:smallCaps w:val="0"/>
          <w:noProof w:val="0"/>
          <w:color w:val="000000" w:themeColor="text1" w:themeTint="FF" w:themeShade="FF"/>
          <w:sz w:val="24"/>
          <w:szCs w:val="24"/>
          <w:lang w:val="en-US"/>
        </w:rPr>
        <w:t>NOT ACCEPTED</w:t>
      </w:r>
      <w:r w:rsidRPr="483D4A16" w:rsidR="05E9FB9B">
        <w:rPr>
          <w:rFonts w:ascii="Aptos" w:hAnsi="Aptos" w:eastAsia="Aptos" w:cs="Aptos"/>
          <w:b w:val="1"/>
          <w:bCs w:val="1"/>
          <w:i w:val="0"/>
          <w:iCs w:val="0"/>
          <w:caps w:val="0"/>
          <w:smallCaps w:val="0"/>
          <w:noProof w:val="0"/>
          <w:color w:val="000000" w:themeColor="text1" w:themeTint="FF" w:themeShade="FF"/>
          <w:sz w:val="24"/>
          <w:szCs w:val="24"/>
          <w:lang w:val="en-US"/>
        </w:rPr>
        <w:t>:</w:t>
      </w:r>
      <w:r w:rsidRPr="483D4A16" w:rsidR="05E9FB9B">
        <w:rPr>
          <w:rFonts w:ascii="Aptos" w:hAnsi="Aptos" w:eastAsia="Aptos" w:cs="Aptos"/>
          <w:b w:val="0"/>
          <w:bCs w:val="0"/>
          <w:i w:val="0"/>
          <w:iCs w:val="0"/>
          <w:caps w:val="0"/>
          <w:smallCaps w:val="0"/>
          <w:noProof w:val="0"/>
          <w:color w:val="000000" w:themeColor="text1" w:themeTint="FF" w:themeShade="FF"/>
          <w:sz w:val="24"/>
          <w:szCs w:val="24"/>
          <w:lang w:val="en-US"/>
        </w:rPr>
        <w:t xml:space="preserve"> There is a non-specific or unclear justification for unable to report for a </w:t>
      </w:r>
      <w:r w:rsidRPr="483D4A16" w:rsidR="05E9FB9B">
        <w:rPr>
          <w:rFonts w:ascii="Aptos" w:hAnsi="Aptos" w:eastAsia="Aptos" w:cs="Aptos"/>
          <w:b w:val="0"/>
          <w:bCs w:val="0"/>
          <w:i w:val="0"/>
          <w:iCs w:val="0"/>
          <w:caps w:val="0"/>
          <w:smallCaps w:val="0"/>
          <w:noProof w:val="0"/>
          <w:color w:val="000000" w:themeColor="text1" w:themeTint="FF" w:themeShade="FF"/>
          <w:sz w:val="24"/>
          <w:szCs w:val="24"/>
          <w:lang w:val="en-US"/>
        </w:rPr>
        <w:t>portion</w:t>
      </w:r>
      <w:r w:rsidRPr="483D4A16" w:rsidR="05E9FB9B">
        <w:rPr>
          <w:rFonts w:ascii="Aptos" w:hAnsi="Aptos" w:eastAsia="Aptos" w:cs="Aptos"/>
          <w:b w:val="0"/>
          <w:bCs w:val="0"/>
          <w:i w:val="0"/>
          <w:iCs w:val="0"/>
          <w:caps w:val="0"/>
          <w:smallCaps w:val="0"/>
          <w:noProof w:val="0"/>
          <w:color w:val="000000" w:themeColor="text1" w:themeTint="FF" w:themeShade="FF"/>
          <w:sz w:val="24"/>
          <w:szCs w:val="24"/>
          <w:lang w:val="en-US"/>
        </w:rPr>
        <w:t xml:space="preserve"> or all </w:t>
      </w:r>
      <w:r w:rsidRPr="483D4A16" w:rsidR="241B6241">
        <w:rPr>
          <w:rFonts w:ascii="Aptos" w:hAnsi="Aptos" w:eastAsia="Aptos" w:cs="Aptos"/>
          <w:b w:val="0"/>
          <w:bCs w:val="0"/>
          <w:i w:val="0"/>
          <w:iCs w:val="0"/>
          <w:caps w:val="0"/>
          <w:smallCaps w:val="0"/>
          <w:noProof w:val="0"/>
          <w:color w:val="000000" w:themeColor="text1" w:themeTint="FF" w:themeShade="FF"/>
          <w:sz w:val="24"/>
          <w:szCs w:val="24"/>
          <w:lang w:val="en-US"/>
        </w:rPr>
        <w:t>three</w:t>
      </w:r>
      <w:r w:rsidRPr="483D4A16" w:rsidR="05E9FB9B">
        <w:rPr>
          <w:rFonts w:ascii="Aptos" w:hAnsi="Aptos" w:eastAsia="Aptos" w:cs="Aptos"/>
          <w:b w:val="0"/>
          <w:bCs w:val="0"/>
          <w:i w:val="0"/>
          <w:iCs w:val="0"/>
          <w:caps w:val="0"/>
          <w:smallCaps w:val="0"/>
          <w:noProof w:val="0"/>
          <w:color w:val="000000" w:themeColor="text1" w:themeTint="FF" w:themeShade="FF"/>
          <w:sz w:val="24"/>
          <w:szCs w:val="24"/>
          <w:lang w:val="en-US"/>
        </w:rPr>
        <w:t xml:space="preserve"> measures.</w:t>
      </w:r>
    </w:p>
    <w:p w:rsidRPr="00B519B2" w:rsidR="00B519B2" w:rsidP="342946AF" w:rsidRDefault="1800B6EE" w14:paraId="522B6512" w14:textId="3407BFE1">
      <w:pPr>
        <w:spacing w:before="100" w:beforeAutospacing="on" w:after="100" w:afterAutospacing="on" w:line="240" w:lineRule="auto"/>
        <w:rPr>
          <w:rFonts w:ascii="Aptos" w:hAnsi="Aptos" w:eastAsia="Aptos" w:cs="Aptos"/>
          <w:b w:val="0"/>
          <w:bCs w:val="0"/>
          <w:i w:val="0"/>
          <w:iCs w:val="0"/>
          <w:caps w:val="0"/>
          <w:smallCaps w:val="0"/>
          <w:noProof w:val="0"/>
          <w:color w:val="000000" w:themeColor="text1" w:themeTint="FF" w:themeShade="FF"/>
          <w:sz w:val="24"/>
          <w:szCs w:val="24"/>
          <w:lang w:val="en-US"/>
        </w:rPr>
      </w:pPr>
    </w:p>
    <w:p w:rsidRPr="00B519B2" w:rsidR="00B519B2" w:rsidP="342946AF" w:rsidRDefault="1800B6EE" w14:paraId="3F1D14B1" w14:textId="641FC83E">
      <w:pPr>
        <w:spacing w:before="100" w:beforeAutospacing="on" w:after="100" w:afterAutospacing="on" w:line="240" w:lineRule="auto"/>
        <w:rPr>
          <w:rFonts w:ascii="Aptos" w:hAnsi="Aptos" w:eastAsia="Aptos" w:cs="Aptos"/>
          <w:b w:val="0"/>
          <w:bCs w:val="0"/>
          <w:i w:val="0"/>
          <w:iCs w:val="0"/>
          <w:caps w:val="0"/>
          <w:smallCaps w:val="0"/>
          <w:noProof w:val="0"/>
          <w:color w:val="215E99" w:themeColor="text2" w:themeTint="BF" w:themeShade="FF"/>
          <w:sz w:val="24"/>
          <w:szCs w:val="24"/>
          <w:lang w:val="en-US"/>
        </w:rPr>
      </w:pPr>
      <w:r w:rsidRPr="342946AF" w:rsidR="05E9FB9B">
        <w:rPr>
          <w:rFonts w:ascii="Aptos" w:hAnsi="Aptos" w:eastAsia="Aptos" w:cs="Aptos"/>
          <w:b w:val="1"/>
          <w:bCs w:val="1"/>
          <w:i w:val="0"/>
          <w:iCs w:val="0"/>
          <w:caps w:val="0"/>
          <w:smallCaps w:val="0"/>
          <w:noProof w:val="0"/>
          <w:color w:val="215E99" w:themeColor="text2" w:themeTint="BF" w:themeShade="FF"/>
          <w:sz w:val="24"/>
          <w:szCs w:val="24"/>
          <w:lang w:val="en-US"/>
        </w:rPr>
        <w:t>Performance Metrics Reporting Grading Criteria</w:t>
      </w:r>
    </w:p>
    <w:p w:rsidRPr="00B519B2" w:rsidR="00B519B2" w:rsidP="483D4A16" w:rsidRDefault="1800B6EE" w14:paraId="24871C76" w14:textId="661775F8">
      <w:pPr>
        <w:spacing w:before="0" w:beforeAutospacing="off" w:after="0" w:afterAutospacing="off" w:line="30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483D4A16" w:rsidR="05E9FB9B">
        <w:rPr>
          <w:rFonts w:ascii="Segoe UI" w:hAnsi="Segoe UI" w:eastAsia="Segoe UI" w:cs="Segoe UI"/>
          <w:b w:val="1"/>
          <w:bCs w:val="1"/>
          <w:i w:val="0"/>
          <w:iCs w:val="0"/>
          <w:caps w:val="0"/>
          <w:smallCaps w:val="0"/>
          <w:noProof w:val="0"/>
          <w:color w:val="000000" w:themeColor="text1" w:themeTint="FF" w:themeShade="FF"/>
          <w:sz w:val="21"/>
          <w:szCs w:val="21"/>
          <w:lang w:val="en-US"/>
        </w:rPr>
        <w:t xml:space="preserve">🟢 </w:t>
      </w:r>
      <w:r w:rsidRPr="483D4A16" w:rsidR="5027A3E6">
        <w:rPr>
          <w:rFonts w:ascii="Aptos" w:hAnsi="Aptos" w:eastAsia="Aptos" w:cs="Aptos"/>
          <w:b w:val="1"/>
          <w:bCs w:val="1"/>
          <w:i w:val="0"/>
          <w:iCs w:val="0"/>
          <w:caps w:val="0"/>
          <w:smallCaps w:val="0"/>
          <w:noProof w:val="0"/>
          <w:color w:val="000000" w:themeColor="text1" w:themeTint="FF" w:themeShade="FF"/>
          <w:sz w:val="24"/>
          <w:szCs w:val="24"/>
          <w:lang w:val="en-US"/>
        </w:rPr>
        <w:t>ACCEPTED</w:t>
      </w:r>
      <w:r w:rsidRPr="483D4A16" w:rsidR="05E9FB9B">
        <w:rPr>
          <w:rFonts w:ascii="Aptos" w:hAnsi="Aptos" w:eastAsia="Aptos" w:cs="Aptos"/>
          <w:b w:val="1"/>
          <w:bCs w:val="1"/>
          <w:i w:val="0"/>
          <w:iCs w:val="0"/>
          <w:caps w:val="0"/>
          <w:smallCaps w:val="0"/>
          <w:noProof w:val="0"/>
          <w:color w:val="000000" w:themeColor="text1" w:themeTint="FF" w:themeShade="FF"/>
          <w:sz w:val="24"/>
          <w:szCs w:val="24"/>
          <w:lang w:val="en-US"/>
        </w:rPr>
        <w:t>:</w:t>
      </w:r>
      <w:r w:rsidRPr="483D4A16" w:rsidR="05E9FB9B">
        <w:rPr>
          <w:rFonts w:ascii="Aptos" w:hAnsi="Aptos" w:eastAsia="Aptos" w:cs="Aptos"/>
          <w:b w:val="0"/>
          <w:bCs w:val="0"/>
          <w:i w:val="0"/>
          <w:iCs w:val="0"/>
          <w:caps w:val="0"/>
          <w:smallCaps w:val="0"/>
          <w:noProof w:val="0"/>
          <w:color w:val="000000" w:themeColor="text1" w:themeTint="FF" w:themeShade="FF"/>
          <w:sz w:val="24"/>
          <w:szCs w:val="24"/>
          <w:lang w:val="en-US"/>
        </w:rPr>
        <w:t xml:space="preserve"> Numerator + denominator for all </w:t>
      </w:r>
      <w:r w:rsidRPr="483D4A16" w:rsidR="39EFCEE9">
        <w:rPr>
          <w:rFonts w:ascii="Aptos" w:hAnsi="Aptos" w:eastAsia="Aptos" w:cs="Aptos"/>
          <w:b w:val="0"/>
          <w:bCs w:val="0"/>
          <w:i w:val="0"/>
          <w:iCs w:val="0"/>
          <w:caps w:val="0"/>
          <w:smallCaps w:val="0"/>
          <w:noProof w:val="0"/>
          <w:color w:val="000000" w:themeColor="text1" w:themeTint="FF" w:themeShade="FF"/>
          <w:sz w:val="24"/>
          <w:szCs w:val="24"/>
          <w:lang w:val="en-US"/>
        </w:rPr>
        <w:t xml:space="preserve">three </w:t>
      </w:r>
      <w:r w:rsidRPr="483D4A16" w:rsidR="05E9FB9B">
        <w:rPr>
          <w:rFonts w:ascii="Aptos" w:hAnsi="Aptos" w:eastAsia="Aptos" w:cs="Aptos"/>
          <w:b w:val="0"/>
          <w:bCs w:val="0"/>
          <w:i w:val="0"/>
          <w:iCs w:val="0"/>
          <w:caps w:val="0"/>
          <w:smallCaps w:val="0"/>
          <w:noProof w:val="0"/>
          <w:color w:val="000000" w:themeColor="text1" w:themeTint="FF" w:themeShade="FF"/>
          <w:sz w:val="24"/>
          <w:szCs w:val="24"/>
          <w:lang w:val="en-US"/>
        </w:rPr>
        <w:t xml:space="preserve">measures </w:t>
      </w:r>
      <w:r w:rsidRPr="483D4A16" w:rsidR="05E9FB9B">
        <w:rPr>
          <w:rFonts w:ascii="Aptos" w:hAnsi="Aptos" w:eastAsia="Aptos" w:cs="Aptos"/>
          <w:b w:val="1"/>
          <w:bCs w:val="1"/>
          <w:i w:val="0"/>
          <w:iCs w:val="0"/>
          <w:caps w:val="0"/>
          <w:smallCaps w:val="0"/>
          <w:noProof w:val="0"/>
          <w:color w:val="000000" w:themeColor="text1" w:themeTint="FF" w:themeShade="FF"/>
          <w:sz w:val="24"/>
          <w:szCs w:val="24"/>
          <w:lang w:val="en-US"/>
        </w:rPr>
        <w:t>AND</w:t>
      </w:r>
      <w:r w:rsidRPr="483D4A16" w:rsidR="05E9FB9B">
        <w:rPr>
          <w:rFonts w:ascii="Aptos" w:hAnsi="Aptos" w:eastAsia="Aptos" w:cs="Aptos"/>
          <w:b w:val="0"/>
          <w:bCs w:val="0"/>
          <w:i w:val="0"/>
          <w:iCs w:val="0"/>
          <w:caps w:val="0"/>
          <w:smallCaps w:val="0"/>
          <w:noProof w:val="0"/>
          <w:color w:val="000000" w:themeColor="text1" w:themeTint="FF" w:themeShade="FF"/>
          <w:sz w:val="24"/>
          <w:szCs w:val="24"/>
          <w:lang w:val="en-US"/>
        </w:rPr>
        <w:t xml:space="preserve"> reporting period that does not overlap baseline</w:t>
      </w:r>
      <w:r w:rsidRPr="483D4A16" w:rsidR="315DD96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483D4A16" w:rsidR="315DD960">
        <w:rPr>
          <w:rFonts w:ascii="Aptos" w:hAnsi="Aptos" w:eastAsia="Aptos" w:cs="Aptos"/>
          <w:b w:val="1"/>
          <w:bCs w:val="1"/>
          <w:i w:val="0"/>
          <w:iCs w:val="0"/>
          <w:caps w:val="0"/>
          <w:smallCaps w:val="0"/>
          <w:noProof w:val="0"/>
          <w:color w:val="000000" w:themeColor="text1" w:themeTint="FF" w:themeShade="FF"/>
          <w:sz w:val="24"/>
          <w:szCs w:val="24"/>
          <w:lang w:val="en-US"/>
        </w:rPr>
        <w:t>AND</w:t>
      </w:r>
      <w:r w:rsidRPr="483D4A16" w:rsidR="315DD960">
        <w:rPr>
          <w:rFonts w:ascii="Aptos" w:hAnsi="Aptos" w:eastAsia="Aptos" w:cs="Aptos"/>
          <w:b w:val="0"/>
          <w:bCs w:val="0"/>
          <w:i w:val="0"/>
          <w:iCs w:val="0"/>
          <w:caps w:val="0"/>
          <w:smallCaps w:val="0"/>
          <w:noProof w:val="0"/>
          <w:color w:val="000000" w:themeColor="text1" w:themeTint="FF" w:themeShade="FF"/>
          <w:sz w:val="24"/>
          <w:szCs w:val="24"/>
          <w:lang w:val="en-US"/>
        </w:rPr>
        <w:t xml:space="preserve"> includes </w:t>
      </w:r>
      <w:r w:rsidRPr="483D4A16" w:rsidR="05E9FB9B">
        <w:rPr>
          <w:rFonts w:ascii="Aptos" w:hAnsi="Aptos" w:eastAsia="Aptos" w:cs="Aptos"/>
          <w:b w:val="0"/>
          <w:bCs w:val="0"/>
          <w:i w:val="0"/>
          <w:iCs w:val="0"/>
          <w:caps w:val="0"/>
          <w:smallCaps w:val="0"/>
          <w:noProof w:val="0"/>
          <w:color w:val="000000" w:themeColor="text1" w:themeTint="FF" w:themeShade="FF"/>
          <w:sz w:val="24"/>
          <w:szCs w:val="24"/>
          <w:lang w:val="en-US"/>
        </w:rPr>
        <w:t xml:space="preserve">review frequency, </w:t>
      </w:r>
    </w:p>
    <w:p w:rsidRPr="00B519B2" w:rsidR="00B519B2" w:rsidP="342946AF" w:rsidRDefault="1800B6EE" w14:paraId="5A95F800" w14:textId="50F9AAB6">
      <w:pPr>
        <w:spacing w:before="0" w:beforeAutospacing="off" w:after="0" w:afterAutospacing="off" w:line="30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342946AF" w:rsidR="05E9FB9B">
        <w:rPr>
          <w:rFonts w:ascii="Aptos" w:hAnsi="Aptos" w:eastAsia="Aptos" w:cs="Aptos"/>
          <w:b w:val="1"/>
          <w:bCs w:val="1"/>
          <w:i w:val="0"/>
          <w:iCs w:val="0"/>
          <w:caps w:val="0"/>
          <w:smallCaps w:val="0"/>
          <w:noProof w:val="0"/>
          <w:color w:val="000000" w:themeColor="text1" w:themeTint="FF" w:themeShade="FF"/>
          <w:sz w:val="24"/>
          <w:szCs w:val="24"/>
          <w:lang w:val="en-US"/>
        </w:rPr>
        <w:t xml:space="preserve">OR </w:t>
      </w:r>
      <w:r w:rsidRPr="342946AF" w:rsidR="05E9FB9B">
        <w:rPr>
          <w:rFonts w:ascii="Aptos" w:hAnsi="Aptos" w:eastAsia="Aptos" w:cs="Aptos"/>
          <w:b w:val="0"/>
          <w:bCs w:val="0"/>
          <w:i w:val="0"/>
          <w:iCs w:val="0"/>
          <w:caps w:val="0"/>
          <w:smallCaps w:val="0"/>
          <w:noProof w:val="0"/>
          <w:color w:val="000000" w:themeColor="text1" w:themeTint="FF" w:themeShade="FF"/>
          <w:sz w:val="24"/>
          <w:szCs w:val="24"/>
          <w:lang w:val="en-US"/>
        </w:rPr>
        <w:t xml:space="preserve">Partial report of the </w:t>
      </w:r>
      <w:r w:rsidRPr="342946AF" w:rsidR="02E617C3">
        <w:rPr>
          <w:rFonts w:ascii="Aptos" w:hAnsi="Aptos" w:eastAsia="Aptos" w:cs="Aptos"/>
          <w:b w:val="0"/>
          <w:bCs w:val="0"/>
          <w:i w:val="0"/>
          <w:iCs w:val="0"/>
          <w:caps w:val="0"/>
          <w:smallCaps w:val="0"/>
          <w:noProof w:val="0"/>
          <w:color w:val="000000" w:themeColor="text1" w:themeTint="FF" w:themeShade="FF"/>
          <w:sz w:val="24"/>
          <w:szCs w:val="24"/>
          <w:lang w:val="en-US"/>
        </w:rPr>
        <w:t>three</w:t>
      </w:r>
      <w:r w:rsidRPr="342946AF" w:rsidR="05E9FB9B">
        <w:rPr>
          <w:rFonts w:ascii="Aptos" w:hAnsi="Aptos" w:eastAsia="Aptos" w:cs="Aptos"/>
          <w:b w:val="0"/>
          <w:bCs w:val="0"/>
          <w:i w:val="0"/>
          <w:iCs w:val="0"/>
          <w:caps w:val="0"/>
          <w:smallCaps w:val="0"/>
          <w:noProof w:val="0"/>
          <w:color w:val="000000" w:themeColor="text1" w:themeTint="FF" w:themeShade="FF"/>
          <w:sz w:val="24"/>
          <w:szCs w:val="24"/>
          <w:lang w:val="en-US"/>
        </w:rPr>
        <w:t xml:space="preserve"> measures (numerator + denominator reported for </w:t>
      </w:r>
      <w:r w:rsidRPr="342946AF" w:rsidR="38980608">
        <w:rPr>
          <w:rFonts w:ascii="Aptos" w:hAnsi="Aptos" w:eastAsia="Aptos" w:cs="Aptos"/>
          <w:b w:val="0"/>
          <w:bCs w:val="0"/>
          <w:i w:val="0"/>
          <w:iCs w:val="0"/>
          <w:caps w:val="0"/>
          <w:smallCaps w:val="0"/>
          <w:noProof w:val="0"/>
          <w:color w:val="000000" w:themeColor="text1" w:themeTint="FF" w:themeShade="FF"/>
          <w:sz w:val="24"/>
          <w:szCs w:val="24"/>
          <w:lang w:val="en-US"/>
        </w:rPr>
        <w:t>2</w:t>
      </w:r>
      <w:r w:rsidRPr="342946AF" w:rsidR="05E9FB9B">
        <w:rPr>
          <w:rFonts w:ascii="Aptos" w:hAnsi="Aptos" w:eastAsia="Aptos" w:cs="Aptos"/>
          <w:b w:val="0"/>
          <w:bCs w:val="0"/>
          <w:i w:val="0"/>
          <w:iCs w:val="0"/>
          <w:caps w:val="0"/>
          <w:smallCaps w:val="0"/>
          <w:noProof w:val="0"/>
          <w:color w:val="000000" w:themeColor="text1" w:themeTint="FF" w:themeShade="FF"/>
          <w:sz w:val="24"/>
          <w:szCs w:val="24"/>
          <w:lang w:val="en-US"/>
        </w:rPr>
        <w:t>/</w:t>
      </w:r>
      <w:r w:rsidRPr="342946AF" w:rsidR="3518BAC5">
        <w:rPr>
          <w:rFonts w:ascii="Aptos" w:hAnsi="Aptos" w:eastAsia="Aptos" w:cs="Aptos"/>
          <w:b w:val="0"/>
          <w:bCs w:val="0"/>
          <w:i w:val="0"/>
          <w:iCs w:val="0"/>
          <w:caps w:val="0"/>
          <w:smallCaps w:val="0"/>
          <w:noProof w:val="0"/>
          <w:color w:val="000000" w:themeColor="text1" w:themeTint="FF" w:themeShade="FF"/>
          <w:sz w:val="24"/>
          <w:szCs w:val="24"/>
          <w:lang w:val="en-US"/>
        </w:rPr>
        <w:t>3</w:t>
      </w:r>
      <w:r w:rsidRPr="342946AF" w:rsidR="05E9FB9B">
        <w:rPr>
          <w:rFonts w:ascii="Aptos" w:hAnsi="Aptos" w:eastAsia="Aptos" w:cs="Aptos"/>
          <w:b w:val="0"/>
          <w:bCs w:val="0"/>
          <w:i w:val="0"/>
          <w:iCs w:val="0"/>
          <w:caps w:val="0"/>
          <w:smallCaps w:val="0"/>
          <w:noProof w:val="0"/>
          <w:color w:val="000000" w:themeColor="text1" w:themeTint="FF" w:themeShade="FF"/>
          <w:sz w:val="24"/>
          <w:szCs w:val="24"/>
          <w:lang w:val="en-US"/>
        </w:rPr>
        <w:t xml:space="preserve"> measures) with reporting period that does not overlap with baseline </w:t>
      </w:r>
      <w:r w:rsidRPr="342946AF" w:rsidR="05E9FB9B">
        <w:rPr>
          <w:rFonts w:ascii="Aptos" w:hAnsi="Aptos" w:eastAsia="Aptos" w:cs="Aptos"/>
          <w:b w:val="1"/>
          <w:bCs w:val="1"/>
          <w:i w:val="0"/>
          <w:iCs w:val="0"/>
          <w:caps w:val="0"/>
          <w:smallCaps w:val="0"/>
          <w:noProof w:val="0"/>
          <w:color w:val="000000" w:themeColor="text1" w:themeTint="FF" w:themeShade="FF"/>
          <w:sz w:val="24"/>
          <w:szCs w:val="24"/>
          <w:lang w:val="en-US"/>
        </w:rPr>
        <w:t>AND</w:t>
      </w:r>
      <w:r w:rsidRPr="342946AF" w:rsidR="05E9FB9B">
        <w:rPr>
          <w:rFonts w:ascii="Aptos" w:hAnsi="Aptos" w:eastAsia="Aptos" w:cs="Aptos"/>
          <w:b w:val="0"/>
          <w:bCs w:val="0"/>
          <w:i w:val="0"/>
          <w:iCs w:val="0"/>
          <w:caps w:val="0"/>
          <w:smallCaps w:val="0"/>
          <w:noProof w:val="0"/>
          <w:color w:val="000000" w:themeColor="text1" w:themeTint="FF" w:themeShade="FF"/>
          <w:sz w:val="24"/>
          <w:szCs w:val="24"/>
          <w:lang w:val="en-US"/>
        </w:rPr>
        <w:t xml:space="preserve"> valid and reasonable justification for any measure(s) unable to report.</w:t>
      </w:r>
    </w:p>
    <w:p w:rsidRPr="00B519B2" w:rsidR="00B519B2" w:rsidP="483D4A16" w:rsidRDefault="1800B6EE" w14:paraId="54FBDED2" w14:textId="231BE4F5">
      <w:pPr>
        <w:spacing w:before="0" w:beforeAutospacing="off" w:after="0" w:afterAutospacing="off" w:line="30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483D4A16" w:rsidR="05E9FB9B">
        <w:rPr>
          <w:rFonts w:ascii="Segoe UI" w:hAnsi="Segoe UI" w:eastAsia="Segoe UI" w:cs="Segoe UI"/>
          <w:b w:val="1"/>
          <w:bCs w:val="1"/>
          <w:i w:val="0"/>
          <w:iCs w:val="0"/>
          <w:caps w:val="0"/>
          <w:smallCaps w:val="0"/>
          <w:noProof w:val="0"/>
          <w:color w:val="000000" w:themeColor="text1" w:themeTint="FF" w:themeShade="FF"/>
          <w:sz w:val="21"/>
          <w:szCs w:val="21"/>
          <w:lang w:val="en-US"/>
        </w:rPr>
        <w:t xml:space="preserve">🔴 </w:t>
      </w:r>
      <w:r w:rsidRPr="483D4A16" w:rsidR="09B14C32">
        <w:rPr>
          <w:rFonts w:ascii="Aptos" w:hAnsi="Aptos" w:eastAsia="Aptos" w:cs="Aptos"/>
          <w:b w:val="1"/>
          <w:bCs w:val="1"/>
          <w:i w:val="0"/>
          <w:iCs w:val="0"/>
          <w:caps w:val="0"/>
          <w:smallCaps w:val="0"/>
          <w:noProof w:val="0"/>
          <w:color w:val="000000" w:themeColor="text1" w:themeTint="FF" w:themeShade="FF"/>
          <w:sz w:val="24"/>
          <w:szCs w:val="24"/>
          <w:lang w:val="en-US"/>
        </w:rPr>
        <w:t>NOT ACCEPTED</w:t>
      </w:r>
      <w:r w:rsidRPr="483D4A16" w:rsidR="05E9FB9B">
        <w:rPr>
          <w:rFonts w:ascii="Aptos" w:hAnsi="Aptos" w:eastAsia="Aptos" w:cs="Aptos"/>
          <w:b w:val="1"/>
          <w:bCs w:val="1"/>
          <w:i w:val="0"/>
          <w:iCs w:val="0"/>
          <w:caps w:val="0"/>
          <w:smallCaps w:val="0"/>
          <w:noProof w:val="0"/>
          <w:color w:val="000000" w:themeColor="text1" w:themeTint="FF" w:themeShade="FF"/>
          <w:sz w:val="24"/>
          <w:szCs w:val="24"/>
          <w:lang w:val="en-US"/>
        </w:rPr>
        <w:t>:</w:t>
      </w:r>
      <w:r w:rsidRPr="483D4A16" w:rsidR="05E9FB9B">
        <w:rPr>
          <w:rFonts w:ascii="Aptos" w:hAnsi="Aptos" w:eastAsia="Aptos" w:cs="Aptos"/>
          <w:b w:val="0"/>
          <w:bCs w:val="0"/>
          <w:i w:val="0"/>
          <w:iCs w:val="0"/>
          <w:caps w:val="0"/>
          <w:smallCaps w:val="0"/>
          <w:noProof w:val="0"/>
          <w:color w:val="000000" w:themeColor="text1" w:themeTint="FF" w:themeShade="FF"/>
          <w:sz w:val="24"/>
          <w:szCs w:val="24"/>
          <w:lang w:val="en-US"/>
        </w:rPr>
        <w:t xml:space="preserve"> Fewer than </w:t>
      </w:r>
      <w:r w:rsidRPr="483D4A16" w:rsidR="0FAFD838">
        <w:rPr>
          <w:rFonts w:ascii="Aptos" w:hAnsi="Aptos" w:eastAsia="Aptos" w:cs="Aptos"/>
          <w:b w:val="0"/>
          <w:bCs w:val="0"/>
          <w:i w:val="0"/>
          <w:iCs w:val="0"/>
          <w:caps w:val="0"/>
          <w:smallCaps w:val="0"/>
          <w:noProof w:val="0"/>
          <w:color w:val="000000" w:themeColor="text1" w:themeTint="FF" w:themeShade="FF"/>
          <w:sz w:val="24"/>
          <w:szCs w:val="24"/>
          <w:lang w:val="en-US"/>
        </w:rPr>
        <w:t>two</w:t>
      </w:r>
      <w:r w:rsidRPr="483D4A16" w:rsidR="05E9FB9B">
        <w:rPr>
          <w:rFonts w:ascii="Aptos" w:hAnsi="Aptos" w:eastAsia="Aptos" w:cs="Aptos"/>
          <w:b w:val="0"/>
          <w:bCs w:val="0"/>
          <w:i w:val="0"/>
          <w:iCs w:val="0"/>
          <w:caps w:val="0"/>
          <w:smallCaps w:val="0"/>
          <w:noProof w:val="0"/>
          <w:color w:val="000000" w:themeColor="text1" w:themeTint="FF" w:themeShade="FF"/>
          <w:sz w:val="24"/>
          <w:szCs w:val="24"/>
          <w:lang w:val="en-US"/>
        </w:rPr>
        <w:t xml:space="preserve"> reported measures with a valid numerator + denominator </w:t>
      </w:r>
      <w:r w:rsidRPr="483D4A16" w:rsidR="05E9FB9B">
        <w:rPr>
          <w:rFonts w:ascii="Aptos" w:hAnsi="Aptos" w:eastAsia="Aptos" w:cs="Aptos"/>
          <w:b w:val="1"/>
          <w:bCs w:val="1"/>
          <w:i w:val="0"/>
          <w:iCs w:val="0"/>
          <w:caps w:val="0"/>
          <w:smallCaps w:val="0"/>
          <w:noProof w:val="0"/>
          <w:color w:val="000000" w:themeColor="text1" w:themeTint="FF" w:themeShade="FF"/>
          <w:sz w:val="24"/>
          <w:szCs w:val="24"/>
          <w:lang w:val="en-US"/>
        </w:rPr>
        <w:t xml:space="preserve">OR </w:t>
      </w:r>
      <w:r w:rsidRPr="483D4A16" w:rsidR="05E9FB9B">
        <w:rPr>
          <w:rFonts w:ascii="Aptos" w:hAnsi="Aptos" w:eastAsia="Aptos" w:cs="Aptos"/>
          <w:b w:val="0"/>
          <w:bCs w:val="0"/>
          <w:i w:val="0"/>
          <w:iCs w:val="0"/>
          <w:caps w:val="0"/>
          <w:smallCaps w:val="0"/>
          <w:noProof w:val="0"/>
          <w:color w:val="000000" w:themeColor="text1" w:themeTint="FF" w:themeShade="FF"/>
          <w:sz w:val="24"/>
          <w:szCs w:val="24"/>
          <w:lang w:val="en-US"/>
        </w:rPr>
        <w:t xml:space="preserve">Missing reporting period </w:t>
      </w:r>
      <w:r w:rsidRPr="483D4A16" w:rsidR="05E9FB9B">
        <w:rPr>
          <w:rFonts w:ascii="Aptos" w:hAnsi="Aptos" w:eastAsia="Aptos" w:cs="Aptos"/>
          <w:b w:val="1"/>
          <w:bCs w:val="1"/>
          <w:i w:val="0"/>
          <w:iCs w:val="0"/>
          <w:caps w:val="0"/>
          <w:smallCaps w:val="0"/>
          <w:noProof w:val="0"/>
          <w:color w:val="000000" w:themeColor="text1" w:themeTint="FF" w:themeShade="FF"/>
          <w:sz w:val="24"/>
          <w:szCs w:val="24"/>
          <w:lang w:val="en-US"/>
        </w:rPr>
        <w:t>OR</w:t>
      </w:r>
      <w:r w:rsidRPr="483D4A16" w:rsidR="05E9FB9B">
        <w:rPr>
          <w:rFonts w:ascii="Aptos" w:hAnsi="Aptos" w:eastAsia="Aptos" w:cs="Aptos"/>
          <w:b w:val="0"/>
          <w:bCs w:val="0"/>
          <w:i w:val="0"/>
          <w:iCs w:val="0"/>
          <w:caps w:val="0"/>
          <w:smallCaps w:val="0"/>
          <w:noProof w:val="0"/>
          <w:color w:val="000000" w:themeColor="text1" w:themeTint="FF" w:themeShade="FF"/>
          <w:sz w:val="24"/>
          <w:szCs w:val="24"/>
          <w:lang w:val="en-US"/>
        </w:rPr>
        <w:t xml:space="preserve"> missing or invalid, non-specific justification for unable to report.</w:t>
      </w:r>
    </w:p>
    <w:p w:rsidRPr="00B519B2" w:rsidR="00B519B2" w:rsidP="342946AF" w:rsidRDefault="1800B6EE" w14:paraId="0E577277" w14:textId="10480362">
      <w:pPr>
        <w:spacing w:before="100" w:beforeAutospacing="on" w:after="100" w:afterAutospacing="on" w:line="240" w:lineRule="auto"/>
        <w:rPr>
          <w:rFonts w:ascii="Aptos" w:hAnsi="Aptos" w:eastAsia="" w:eastAsiaTheme="minorEastAsia"/>
          <w:b w:val="1"/>
          <w:bCs w:val="1"/>
          <w:sz w:val="24"/>
          <w:szCs w:val="24"/>
        </w:rPr>
      </w:pPr>
    </w:p>
    <w:tbl>
      <w:tblPr>
        <w:tblStyle w:val="TableGrid"/>
        <w:bidiVisual w:val="0"/>
        <w:tblW w:w="13065" w:type="dxa"/>
        <w:tblBorders>
          <w:top w:val="single" w:sz="6"/>
          <w:left w:val="single" w:sz="6"/>
          <w:bottom w:val="single" w:sz="6"/>
          <w:right w:val="single" w:sz="6"/>
        </w:tblBorders>
        <w:tblLook w:val="04A0" w:firstRow="1" w:lastRow="0" w:firstColumn="1" w:lastColumn="0" w:noHBand="0" w:noVBand="1"/>
      </w:tblPr>
      <w:tblGrid>
        <w:gridCol w:w="3240"/>
        <w:gridCol w:w="9825"/>
      </w:tblGrid>
      <w:tr w:rsidR="342946AF" w:rsidTr="078606C5" w14:paraId="60A8390D">
        <w:trPr>
          <w:trHeight w:val="630"/>
        </w:trPr>
        <w:tc>
          <w:tcPr>
            <w:tcW w:w="3240" w:type="dxa"/>
            <w:tcMar>
              <w:left w:w="105" w:type="dxa"/>
              <w:right w:w="105" w:type="dxa"/>
            </w:tcMar>
            <w:vAlign w:val="top"/>
          </w:tcPr>
          <w:p w:rsidR="342946AF" w:rsidP="342946AF" w:rsidRDefault="342946AF" w14:paraId="6ED0417D" w14:textId="163072E9">
            <w:pPr>
              <w:rPr>
                <w:rFonts w:ascii="Aptos" w:hAnsi="Aptos" w:eastAsia="Aptos" w:cs="Aptos"/>
                <w:b w:val="0"/>
                <w:bCs w:val="0"/>
                <w:i w:val="0"/>
                <w:iCs w:val="0"/>
                <w:caps w:val="0"/>
                <w:smallCaps w:val="0"/>
                <w:color w:val="000000" w:themeColor="text1" w:themeTint="FF" w:themeShade="FF"/>
                <w:sz w:val="24"/>
                <w:szCs w:val="24"/>
                <w:lang w:val="en-US"/>
              </w:rPr>
            </w:pPr>
            <w:r w:rsidRPr="342946AF" w:rsidR="342946AF">
              <w:rPr>
                <w:rFonts w:ascii="Aptos" w:hAnsi="Aptos" w:eastAsia="Aptos" w:cs="Aptos"/>
                <w:b w:val="1"/>
                <w:bCs w:val="1"/>
                <w:i w:val="0"/>
                <w:iCs w:val="0"/>
                <w:caps w:val="0"/>
                <w:smallCaps w:val="0"/>
                <w:color w:val="000000" w:themeColor="text1" w:themeTint="FF" w:themeShade="FF"/>
                <w:sz w:val="24"/>
                <w:szCs w:val="24"/>
                <w:lang w:val="en-US"/>
              </w:rPr>
              <w:t>Component</w:t>
            </w:r>
          </w:p>
        </w:tc>
        <w:tc>
          <w:tcPr>
            <w:tcW w:w="9825" w:type="dxa"/>
            <w:tcMar>
              <w:left w:w="105" w:type="dxa"/>
              <w:right w:w="105" w:type="dxa"/>
            </w:tcMar>
            <w:vAlign w:val="top"/>
          </w:tcPr>
          <w:p w:rsidR="342946AF" w:rsidP="342946AF" w:rsidRDefault="342946AF" w14:paraId="497F354F" w14:textId="76889F78">
            <w:pPr>
              <w:rPr>
                <w:rFonts w:ascii="Aptos" w:hAnsi="Aptos" w:eastAsia="Aptos" w:cs="Aptos"/>
                <w:b w:val="0"/>
                <w:bCs w:val="0"/>
                <w:i w:val="0"/>
                <w:iCs w:val="0"/>
                <w:caps w:val="0"/>
                <w:smallCaps w:val="0"/>
                <w:color w:val="000000" w:themeColor="text1" w:themeTint="FF" w:themeShade="FF"/>
                <w:sz w:val="24"/>
                <w:szCs w:val="24"/>
                <w:lang w:val="en-US"/>
              </w:rPr>
            </w:pPr>
            <w:r w:rsidRPr="342946AF" w:rsidR="342946AF">
              <w:rPr>
                <w:rFonts w:ascii="Aptos" w:hAnsi="Aptos" w:eastAsia="Aptos" w:cs="Aptos"/>
                <w:b w:val="1"/>
                <w:bCs w:val="1"/>
                <w:i w:val="0"/>
                <w:iCs w:val="0"/>
                <w:caps w:val="0"/>
                <w:smallCaps w:val="0"/>
                <w:color w:val="000000" w:themeColor="text1" w:themeTint="FF" w:themeShade="FF"/>
                <w:sz w:val="24"/>
                <w:szCs w:val="24"/>
                <w:lang w:val="en-US"/>
              </w:rPr>
              <w:t>Criterion</w:t>
            </w:r>
          </w:p>
        </w:tc>
      </w:tr>
      <w:tr w:rsidR="342946AF" w:rsidTr="078606C5" w14:paraId="080F81A1">
        <w:trPr>
          <w:trHeight w:val="630"/>
        </w:trPr>
        <w:tc>
          <w:tcPr>
            <w:tcW w:w="3240" w:type="dxa"/>
            <w:tcMar>
              <w:left w:w="105" w:type="dxa"/>
              <w:right w:w="105" w:type="dxa"/>
            </w:tcMar>
            <w:vAlign w:val="top"/>
          </w:tcPr>
          <w:p w:rsidR="342946AF" w:rsidP="342946AF" w:rsidRDefault="342946AF" w14:paraId="422F58DB" w14:textId="5E9CFB9B">
            <w:pPr>
              <w:rPr>
                <w:rFonts w:ascii="Calibri" w:hAnsi="Calibri" w:eastAsia="Calibri" w:cs="Calibri"/>
                <w:b w:val="0"/>
                <w:bCs w:val="0"/>
                <w:i w:val="0"/>
                <w:iCs w:val="0"/>
                <w:caps w:val="0"/>
                <w:smallCaps w:val="0"/>
                <w:color w:val="000000" w:themeColor="text1" w:themeTint="FF" w:themeShade="FF"/>
                <w:sz w:val="24"/>
                <w:szCs w:val="24"/>
                <w:lang w:val="en-US"/>
              </w:rPr>
            </w:pPr>
            <w:r w:rsidRPr="342946AF" w:rsidR="342946AF">
              <w:rPr>
                <w:rFonts w:ascii="Calibri" w:hAnsi="Calibri" w:eastAsia="Calibri" w:cs="Calibri"/>
                <w:b w:val="1"/>
                <w:bCs w:val="1"/>
                <w:i w:val="0"/>
                <w:iCs w:val="0"/>
                <w:caps w:val="0"/>
                <w:smallCaps w:val="0"/>
                <w:color w:val="000000" w:themeColor="text1" w:themeTint="FF" w:themeShade="FF"/>
                <w:sz w:val="24"/>
                <w:szCs w:val="24"/>
                <w:lang w:val="en-US"/>
              </w:rPr>
              <w:t>Reporting Period</w:t>
            </w:r>
          </w:p>
        </w:tc>
        <w:tc>
          <w:tcPr>
            <w:tcW w:w="9825" w:type="dxa"/>
            <w:tcMar>
              <w:left w:w="105" w:type="dxa"/>
              <w:right w:w="105" w:type="dxa"/>
            </w:tcMar>
            <w:vAlign w:val="top"/>
          </w:tcPr>
          <w:p w:rsidR="387D5358" w:rsidP="342946AF" w:rsidRDefault="387D5358" w14:paraId="497C0F2D" w14:textId="42685541">
            <w:pPr>
              <w:rPr>
                <w:rFonts w:ascii="Aptos" w:hAnsi="Aptos" w:eastAsia="Aptos" w:cs="Aptos"/>
                <w:b w:val="0"/>
                <w:bCs w:val="0"/>
                <w:i w:val="0"/>
                <w:iCs w:val="0"/>
                <w:caps w:val="0"/>
                <w:smallCaps w:val="0"/>
                <w:color w:val="000000" w:themeColor="text1" w:themeTint="FF" w:themeShade="FF"/>
                <w:sz w:val="22"/>
                <w:szCs w:val="22"/>
                <w:lang w:val="en-US"/>
              </w:rPr>
            </w:pPr>
            <w:r w:rsidR="387D5358">
              <w:drawing>
                <wp:inline wp14:editId="3108A493" wp14:anchorId="0598D68A">
                  <wp:extent cx="133350" cy="133350"/>
                  <wp:effectExtent l="9525" t="9525" r="9525" b="9525"/>
                  <wp:docPr id="148835141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488351413" name="Picture 148835141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483015354">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33350" cy="133350"/>
                          </a:xfrm>
                          <a:prstGeom xmlns:a="http://schemas.openxmlformats.org/drawingml/2006/main" prst="rect">
                            <a:avLst xmlns:a="http://schemas.openxmlformats.org/drawingml/2006/main"/>
                          </a:prstGeom>
                          <a:ln xmlns:a="http://schemas.openxmlformats.org/drawingml/2006/main" w="9525">
                            <a:solidFill xmlns:a="http://schemas.openxmlformats.org/drawingml/2006/main">
                              <a:schemeClr xmlns:a="http://schemas.openxmlformats.org/drawingml/2006/main" val="tx1"/>
                            </a:solidFill>
                            <a:prstDash xmlns:a="http://schemas.openxmlformats.org/drawingml/2006/main" val="solid"/>
                          </a:ln>
                        </pic:spPr>
                      </pic:pic>
                    </a:graphicData>
                  </a:graphic>
                </wp:inline>
              </w:drawing>
            </w:r>
            <w:r w:rsidRPr="342946AF" w:rsidR="342946AF">
              <w:rPr>
                <w:rFonts w:ascii="Aptos" w:hAnsi="Aptos" w:eastAsia="Aptos" w:cs="Aptos"/>
                <w:b w:val="0"/>
                <w:bCs w:val="0"/>
                <w:i w:val="0"/>
                <w:iCs w:val="0"/>
                <w:caps w:val="0"/>
                <w:smallCaps w:val="0"/>
                <w:color w:val="000000" w:themeColor="text1" w:themeTint="FF" w:themeShade="FF"/>
                <w:sz w:val="22"/>
                <w:szCs w:val="22"/>
                <w:lang w:val="en-US"/>
              </w:rPr>
              <w:t xml:space="preserve">  </w:t>
            </w:r>
            <w:r w:rsidRPr="342946AF" w:rsidR="75A8759E">
              <w:rPr>
                <w:rFonts w:ascii="Aptos" w:hAnsi="Aptos" w:eastAsia="Aptos" w:cs="Aptos"/>
                <w:b w:val="0"/>
                <w:bCs w:val="0"/>
                <w:i w:val="0"/>
                <w:iCs w:val="0"/>
                <w:caps w:val="0"/>
                <w:smallCaps w:val="0"/>
                <w:color w:val="000000" w:themeColor="text1" w:themeTint="FF" w:themeShade="FF"/>
                <w:sz w:val="22"/>
                <w:szCs w:val="22"/>
                <w:lang w:val="en-US"/>
              </w:rPr>
              <w:t>I</w:t>
            </w:r>
            <w:r w:rsidRPr="342946AF" w:rsidR="342946AF">
              <w:rPr>
                <w:rFonts w:ascii="Aptos" w:hAnsi="Aptos" w:eastAsia="Aptos" w:cs="Aptos"/>
                <w:b w:val="0"/>
                <w:bCs w:val="0"/>
                <w:i w:val="0"/>
                <w:iCs w:val="0"/>
                <w:caps w:val="0"/>
                <w:smallCaps w:val="0"/>
                <w:color w:val="000000" w:themeColor="text1" w:themeTint="FF" w:themeShade="FF"/>
                <w:sz w:val="22"/>
                <w:szCs w:val="22"/>
                <w:lang w:val="en-US"/>
              </w:rPr>
              <w:t>ndicate</w:t>
            </w:r>
            <w:r w:rsidRPr="342946AF" w:rsidR="5A82F859">
              <w:rPr>
                <w:rFonts w:ascii="Aptos" w:hAnsi="Aptos" w:eastAsia="Aptos" w:cs="Aptos"/>
                <w:b w:val="0"/>
                <w:bCs w:val="0"/>
                <w:i w:val="0"/>
                <w:iCs w:val="0"/>
                <w:caps w:val="0"/>
                <w:smallCaps w:val="0"/>
                <w:color w:val="000000" w:themeColor="text1" w:themeTint="FF" w:themeShade="FF"/>
                <w:sz w:val="22"/>
                <w:szCs w:val="22"/>
                <w:lang w:val="en-US"/>
              </w:rPr>
              <w:t>s</w:t>
            </w:r>
            <w:r w:rsidRPr="342946AF" w:rsidR="342946AF">
              <w:rPr>
                <w:rFonts w:ascii="Aptos" w:hAnsi="Aptos" w:eastAsia="Aptos" w:cs="Aptos"/>
                <w:b w:val="0"/>
                <w:bCs w:val="0"/>
                <w:i w:val="0"/>
                <w:iCs w:val="0"/>
                <w:caps w:val="0"/>
                <w:smallCaps w:val="0"/>
                <w:color w:val="000000" w:themeColor="text1" w:themeTint="FF" w:themeShade="FF"/>
                <w:sz w:val="22"/>
                <w:szCs w:val="22"/>
                <w:lang w:val="en-US"/>
              </w:rPr>
              <w:t xml:space="preserve"> a </w:t>
            </w:r>
            <w:r w:rsidRPr="342946AF" w:rsidR="40E93CC7">
              <w:rPr>
                <w:rFonts w:ascii="Aptos" w:hAnsi="Aptos" w:eastAsia="Aptos" w:cs="Aptos"/>
                <w:b w:val="0"/>
                <w:bCs w:val="0"/>
                <w:i w:val="0"/>
                <w:iCs w:val="0"/>
                <w:caps w:val="0"/>
                <w:smallCaps w:val="0"/>
                <w:color w:val="000000" w:themeColor="text1" w:themeTint="FF" w:themeShade="FF"/>
                <w:sz w:val="22"/>
                <w:szCs w:val="22"/>
                <w:lang w:val="en-US"/>
              </w:rPr>
              <w:t>6- or 12-month</w:t>
            </w:r>
            <w:r w:rsidRPr="342946AF" w:rsidR="342946AF">
              <w:rPr>
                <w:rFonts w:ascii="Aptos" w:hAnsi="Aptos" w:eastAsia="Aptos" w:cs="Aptos"/>
                <w:b w:val="0"/>
                <w:bCs w:val="0"/>
                <w:i w:val="0"/>
                <w:iCs w:val="0"/>
                <w:caps w:val="0"/>
                <w:smallCaps w:val="0"/>
                <w:color w:val="000000" w:themeColor="text1" w:themeTint="FF" w:themeShade="FF"/>
                <w:sz w:val="22"/>
                <w:szCs w:val="22"/>
                <w:lang w:val="en-US"/>
              </w:rPr>
              <w:t xml:space="preserve"> period that does not overlap with the baseline period.</w:t>
            </w:r>
          </w:p>
          <w:p w:rsidR="342946AF" w:rsidP="342946AF" w:rsidRDefault="342946AF" w14:paraId="4BD153C9" w14:textId="7E313A86">
            <w:pPr>
              <w:rPr>
                <w:rFonts w:ascii="Aptos" w:hAnsi="Aptos" w:eastAsia="Aptos" w:cs="Aptos"/>
                <w:b w:val="0"/>
                <w:bCs w:val="0"/>
                <w:i w:val="0"/>
                <w:iCs w:val="0"/>
                <w:caps w:val="0"/>
                <w:smallCaps w:val="0"/>
                <w:color w:val="000000" w:themeColor="text1" w:themeTint="FF" w:themeShade="FF"/>
                <w:sz w:val="22"/>
                <w:szCs w:val="22"/>
                <w:lang w:val="en-US"/>
              </w:rPr>
            </w:pPr>
          </w:p>
        </w:tc>
      </w:tr>
      <w:tr w:rsidR="342946AF" w:rsidTr="078606C5" w14:paraId="25E29D4C">
        <w:trPr>
          <w:trHeight w:val="630"/>
        </w:trPr>
        <w:tc>
          <w:tcPr>
            <w:tcW w:w="3240" w:type="dxa"/>
            <w:tcMar>
              <w:left w:w="105" w:type="dxa"/>
              <w:right w:w="105" w:type="dxa"/>
            </w:tcMar>
            <w:vAlign w:val="top"/>
          </w:tcPr>
          <w:p w:rsidR="342946AF" w:rsidP="342946AF" w:rsidRDefault="342946AF" w14:paraId="3D4CE218" w14:textId="489CD993">
            <w:pPr>
              <w:spacing w:before="0" w:beforeAutospacing="off" w:after="0" w:afterAutospacing="off" w:line="240" w:lineRule="auto"/>
              <w:ind w:left="0" w:right="0" w:hanging="0"/>
              <w:jc w:val="left"/>
              <w:rPr>
                <w:rFonts w:ascii="Aptos" w:hAnsi="Aptos" w:eastAsia="Aptos" w:cs="Aptos"/>
                <w:b w:val="0"/>
                <w:bCs w:val="0"/>
                <w:i w:val="0"/>
                <w:iCs w:val="0"/>
                <w:caps w:val="0"/>
                <w:smallCaps w:val="0"/>
                <w:color w:val="000000" w:themeColor="text1" w:themeTint="FF" w:themeShade="FF"/>
                <w:sz w:val="24"/>
                <w:szCs w:val="24"/>
              </w:rPr>
            </w:pPr>
            <w:r w:rsidRPr="342946AF" w:rsidR="342946AF">
              <w:rPr>
                <w:rFonts w:ascii="Aptos" w:hAnsi="Aptos" w:eastAsia="Aptos" w:cs="Aptos"/>
                <w:b w:val="1"/>
                <w:bCs w:val="1"/>
                <w:i w:val="0"/>
                <w:iCs w:val="0"/>
                <w:caps w:val="0"/>
                <w:smallCaps w:val="0"/>
                <w:color w:val="000000" w:themeColor="text1" w:themeTint="FF" w:themeShade="FF"/>
                <w:sz w:val="24"/>
                <w:szCs w:val="24"/>
                <w:lang w:val="en-US"/>
              </w:rPr>
              <w:t xml:space="preserve">Percent of </w:t>
            </w:r>
            <w:r w:rsidRPr="342946AF" w:rsidR="342946AF">
              <w:rPr>
                <w:rFonts w:ascii="Aptos" w:hAnsi="Aptos" w:eastAsia="Aptos" w:cs="Aptos"/>
                <w:b w:val="1"/>
                <w:bCs w:val="1"/>
                <w:i w:val="0"/>
                <w:iCs w:val="0"/>
                <w:caps w:val="0"/>
                <w:smallCaps w:val="0"/>
                <w:color w:val="000000" w:themeColor="text1" w:themeTint="FF" w:themeShade="FF"/>
                <w:sz w:val="24"/>
                <w:szCs w:val="24"/>
                <w:lang w:val="en-US"/>
              </w:rPr>
              <w:t>PoF</w:t>
            </w:r>
            <w:r w:rsidRPr="342946AF" w:rsidR="342946AF">
              <w:rPr>
                <w:rFonts w:ascii="Aptos" w:hAnsi="Aptos" w:eastAsia="Aptos" w:cs="Aptos"/>
                <w:b w:val="1"/>
                <w:bCs w:val="1"/>
                <w:i w:val="0"/>
                <w:iCs w:val="0"/>
                <w:caps w:val="0"/>
                <w:smallCaps w:val="0"/>
                <w:color w:val="000000" w:themeColor="text1" w:themeTint="FF" w:themeShade="FF"/>
                <w:sz w:val="24"/>
                <w:szCs w:val="24"/>
                <w:lang w:val="en-US"/>
              </w:rPr>
              <w:t xml:space="preserve"> Screened </w:t>
            </w:r>
            <w:r w:rsidRPr="342946AF" w:rsidR="1F49AC57">
              <w:rPr>
                <w:rFonts w:ascii="Aptos" w:hAnsi="Aptos" w:eastAsia="Aptos" w:cs="Aptos"/>
                <w:b w:val="1"/>
                <w:bCs w:val="1"/>
                <w:i w:val="0"/>
                <w:iCs w:val="0"/>
                <w:caps w:val="0"/>
                <w:smallCaps w:val="0"/>
                <w:color w:val="000000" w:themeColor="text1" w:themeTint="FF" w:themeShade="FF"/>
                <w:sz w:val="24"/>
                <w:szCs w:val="24"/>
                <w:lang w:val="en-US"/>
              </w:rPr>
              <w:t>for selected social needs</w:t>
            </w:r>
          </w:p>
          <w:p w:rsidR="342946AF" w:rsidP="342946AF" w:rsidRDefault="342946AF" w14:paraId="39971EE9" w14:textId="7303C9C0">
            <w:pPr>
              <w:spacing w:beforeAutospacing="on" w:afterAutospacing="on"/>
              <w:rPr>
                <w:rFonts w:ascii="Aptos" w:hAnsi="Aptos" w:eastAsia="Aptos" w:cs="Aptos"/>
                <w:b w:val="0"/>
                <w:bCs w:val="0"/>
                <w:i w:val="0"/>
                <w:iCs w:val="0"/>
                <w:caps w:val="0"/>
                <w:smallCaps w:val="0"/>
                <w:color w:val="000000" w:themeColor="text1" w:themeTint="FF" w:themeShade="FF"/>
                <w:sz w:val="24"/>
                <w:szCs w:val="24"/>
                <w:lang w:val="en-US"/>
              </w:rPr>
            </w:pPr>
          </w:p>
        </w:tc>
        <w:tc>
          <w:tcPr>
            <w:tcW w:w="9825" w:type="dxa"/>
            <w:tcMar>
              <w:left w:w="105" w:type="dxa"/>
              <w:right w:w="105" w:type="dxa"/>
            </w:tcMar>
            <w:vAlign w:val="top"/>
          </w:tcPr>
          <w:p w:rsidR="0DD7FAB8" w:rsidP="342946AF" w:rsidRDefault="0DD7FAB8" w14:paraId="0FBCE950" w14:textId="1CC54E87">
            <w:pPr>
              <w:pStyle w:val="Normal"/>
              <w:rPr>
                <w:rFonts w:ascii="Aptos" w:hAnsi="Aptos" w:eastAsia="Aptos" w:cs="Aptos"/>
                <w:b w:val="0"/>
                <w:bCs w:val="0"/>
                <w:i w:val="0"/>
                <w:iCs w:val="0"/>
                <w:caps w:val="0"/>
                <w:smallCaps w:val="0"/>
                <w:color w:val="000000" w:themeColor="text1" w:themeTint="FF" w:themeShade="FF"/>
                <w:sz w:val="22"/>
                <w:szCs w:val="22"/>
                <w:lang w:val="en-US"/>
              </w:rPr>
            </w:pPr>
            <w:r w:rsidR="0DD7FAB8">
              <w:drawing>
                <wp:inline wp14:editId="283CC4E5" wp14:anchorId="4FDA512B">
                  <wp:extent cx="133350" cy="133350"/>
                  <wp:effectExtent l="9525" t="9525" r="9525" b="9525"/>
                  <wp:docPr id="144344149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488351413" name="Picture 148835141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483015354">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33350" cy="133350"/>
                          </a:xfrm>
                          <a:prstGeom xmlns:a="http://schemas.openxmlformats.org/drawingml/2006/main" prst="rect">
                            <a:avLst xmlns:a="http://schemas.openxmlformats.org/drawingml/2006/main"/>
                          </a:prstGeom>
                          <a:ln xmlns:a="http://schemas.openxmlformats.org/drawingml/2006/main" w="9525">
                            <a:solidFill xmlns:a="http://schemas.openxmlformats.org/drawingml/2006/main">
                              <a:schemeClr xmlns:a="http://schemas.openxmlformats.org/drawingml/2006/main" val="tx1"/>
                            </a:solidFill>
                            <a:prstDash xmlns:a="http://schemas.openxmlformats.org/drawingml/2006/main" val="solid"/>
                          </a:ln>
                        </pic:spPr>
                      </pic:pic>
                    </a:graphicData>
                  </a:graphic>
                </wp:inline>
              </w:drawing>
            </w:r>
            <w:r w:rsidRPr="342946AF" w:rsidR="342946AF">
              <w:rPr>
                <w:rFonts w:ascii="Aptos" w:hAnsi="Aptos" w:eastAsia="Aptos" w:cs="Aptos"/>
                <w:b w:val="0"/>
                <w:bCs w:val="0"/>
                <w:i w:val="0"/>
                <w:iCs w:val="0"/>
                <w:caps w:val="0"/>
                <w:smallCaps w:val="0"/>
                <w:color w:val="000000" w:themeColor="text1" w:themeTint="FF" w:themeShade="FF"/>
                <w:sz w:val="22"/>
                <w:szCs w:val="22"/>
                <w:lang w:val="en-US"/>
              </w:rPr>
              <w:t xml:space="preserve"> Numerator: </w:t>
            </w:r>
            <w:r w:rsidRPr="342946AF" w:rsidR="1E3F07B7">
              <w:rPr>
                <w:rFonts w:ascii="Aptos" w:hAnsi="Aptos" w:eastAsia="Aptos" w:cs="Aptos"/>
                <w:b w:val="0"/>
                <w:bCs w:val="0"/>
                <w:i w:val="0"/>
                <w:iCs w:val="0"/>
                <w:caps w:val="0"/>
                <w:smallCaps w:val="0"/>
                <w:color w:val="000000" w:themeColor="text1" w:themeTint="FF" w:themeShade="FF"/>
                <w:sz w:val="22"/>
                <w:szCs w:val="22"/>
                <w:lang w:val="en-US"/>
              </w:rPr>
              <w:t># of patients who were screened for selected social needs during the reporting period</w:t>
            </w:r>
          </w:p>
          <w:p w:rsidR="469BAB35" w:rsidP="342946AF" w:rsidRDefault="469BAB35" w14:paraId="2D07CEBF" w14:textId="68FA5D1D">
            <w:pPr>
              <w:pStyle w:val="Normal"/>
              <w:rPr>
                <w:rFonts w:ascii="Aptos" w:hAnsi="Aptos" w:eastAsia="Aptos" w:cs="Aptos"/>
                <w:b w:val="0"/>
                <w:bCs w:val="0"/>
                <w:i w:val="0"/>
                <w:iCs w:val="0"/>
                <w:caps w:val="0"/>
                <w:smallCaps w:val="0"/>
                <w:color w:val="000000" w:themeColor="text1" w:themeTint="FF" w:themeShade="FF"/>
                <w:sz w:val="22"/>
                <w:szCs w:val="22"/>
                <w:lang w:val="en-US"/>
              </w:rPr>
            </w:pPr>
            <w:r w:rsidR="469BAB35">
              <w:drawing>
                <wp:inline wp14:editId="62D2DA50" wp14:anchorId="701BA3D1">
                  <wp:extent cx="133350" cy="133350"/>
                  <wp:effectExtent l="9525" t="9525" r="9525" b="9525"/>
                  <wp:docPr id="116264396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488351413" name="Picture 148835141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483015354">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33350" cy="133350"/>
                          </a:xfrm>
                          <a:prstGeom xmlns:a="http://schemas.openxmlformats.org/drawingml/2006/main" prst="rect">
                            <a:avLst xmlns:a="http://schemas.openxmlformats.org/drawingml/2006/main"/>
                          </a:prstGeom>
                          <a:ln xmlns:a="http://schemas.openxmlformats.org/drawingml/2006/main" w="9525">
                            <a:solidFill xmlns:a="http://schemas.openxmlformats.org/drawingml/2006/main">
                              <a:schemeClr xmlns:a="http://schemas.openxmlformats.org/drawingml/2006/main" val="tx1"/>
                            </a:solidFill>
                            <a:prstDash xmlns:a="http://schemas.openxmlformats.org/drawingml/2006/main" val="solid"/>
                          </a:ln>
                        </pic:spPr>
                      </pic:pic>
                    </a:graphicData>
                  </a:graphic>
                </wp:inline>
              </w:drawing>
            </w:r>
            <w:r w:rsidRPr="342946AF" w:rsidR="342946AF">
              <w:rPr>
                <w:rFonts w:ascii="Aptos" w:hAnsi="Aptos" w:eastAsia="Aptos" w:cs="Aptos"/>
                <w:b w:val="0"/>
                <w:bCs w:val="0"/>
                <w:i w:val="0"/>
                <w:iCs w:val="0"/>
                <w:caps w:val="0"/>
                <w:smallCaps w:val="0"/>
                <w:color w:val="000000" w:themeColor="text1" w:themeTint="FF" w:themeShade="FF"/>
                <w:sz w:val="22"/>
                <w:szCs w:val="22"/>
                <w:lang w:val="en-US"/>
              </w:rPr>
              <w:t xml:space="preserve"> Denominator: </w:t>
            </w:r>
            <w:r w:rsidRPr="342946AF" w:rsidR="04A44A11">
              <w:rPr>
                <w:rFonts w:ascii="Aptos" w:hAnsi="Aptos" w:eastAsia="Aptos" w:cs="Aptos"/>
                <w:b w:val="0"/>
                <w:bCs w:val="0"/>
                <w:i w:val="0"/>
                <w:iCs w:val="0"/>
                <w:caps w:val="0"/>
                <w:smallCaps w:val="0"/>
                <w:color w:val="000000" w:themeColor="text1" w:themeTint="FF" w:themeShade="FF"/>
                <w:sz w:val="22"/>
                <w:szCs w:val="22"/>
                <w:lang w:val="en-US"/>
              </w:rPr>
              <w:t>Total number of patients with at least one visit during the reporting period.</w:t>
            </w:r>
          </w:p>
          <w:p w:rsidR="342946AF" w:rsidP="342946AF" w:rsidRDefault="342946AF" w14:paraId="083C0C98" w14:textId="233E2099">
            <w:pPr>
              <w:pStyle w:val="Normal"/>
              <w:rPr>
                <w:rFonts w:ascii="Aptos" w:hAnsi="Aptos" w:eastAsia="Aptos" w:cs="Aptos"/>
                <w:b w:val="0"/>
                <w:bCs w:val="0"/>
                <w:i w:val="0"/>
                <w:iCs w:val="0"/>
                <w:caps w:val="0"/>
                <w:smallCaps w:val="0"/>
                <w:color w:val="000000" w:themeColor="text1" w:themeTint="FF" w:themeShade="FF"/>
                <w:sz w:val="22"/>
                <w:szCs w:val="22"/>
                <w:lang w:val="en-US"/>
              </w:rPr>
            </w:pPr>
          </w:p>
        </w:tc>
      </w:tr>
      <w:tr w:rsidR="342946AF" w:rsidTr="078606C5" w14:paraId="1FA14FD5">
        <w:trPr>
          <w:trHeight w:val="630"/>
        </w:trPr>
        <w:tc>
          <w:tcPr>
            <w:tcW w:w="3240" w:type="dxa"/>
            <w:tcMar>
              <w:left w:w="105" w:type="dxa"/>
              <w:right w:w="105" w:type="dxa"/>
            </w:tcMar>
            <w:vAlign w:val="top"/>
          </w:tcPr>
          <w:p w:rsidR="342946AF" w:rsidP="342946AF" w:rsidRDefault="342946AF" w14:paraId="15F0B15F" w14:textId="11E77A97">
            <w:pPr>
              <w:spacing w:before="0" w:beforeAutospacing="off" w:after="0" w:afterAutospacing="off" w:line="240" w:lineRule="auto"/>
              <w:ind w:left="0" w:right="0"/>
              <w:jc w:val="left"/>
              <w:rPr>
                <w:rFonts w:ascii="Calibri" w:hAnsi="Calibri" w:eastAsia="Calibri" w:cs="Calibri"/>
                <w:b w:val="1"/>
                <w:bCs w:val="1"/>
                <w:i w:val="0"/>
                <w:iCs w:val="0"/>
                <w:caps w:val="0"/>
                <w:smallCaps w:val="0"/>
                <w:color w:val="000000" w:themeColor="text1" w:themeTint="FF" w:themeShade="FF"/>
                <w:sz w:val="24"/>
                <w:szCs w:val="24"/>
                <w:lang w:val="en-US"/>
              </w:rPr>
            </w:pPr>
            <w:r w:rsidRPr="342946AF" w:rsidR="342946AF">
              <w:rPr>
                <w:rFonts w:ascii="Calibri" w:hAnsi="Calibri" w:eastAsia="Calibri" w:cs="Calibri"/>
                <w:b w:val="1"/>
                <w:bCs w:val="1"/>
                <w:i w:val="0"/>
                <w:iCs w:val="0"/>
                <w:caps w:val="0"/>
                <w:smallCaps w:val="0"/>
                <w:color w:val="000000" w:themeColor="text1" w:themeTint="FF" w:themeShade="FF"/>
                <w:sz w:val="24"/>
                <w:szCs w:val="24"/>
                <w:lang w:val="en-US"/>
              </w:rPr>
              <w:t xml:space="preserve">Percent of Positive </w:t>
            </w:r>
            <w:r w:rsidRPr="342946AF" w:rsidR="6B2F4E21">
              <w:rPr>
                <w:rFonts w:ascii="Calibri" w:hAnsi="Calibri" w:eastAsia="Calibri" w:cs="Calibri"/>
                <w:b w:val="1"/>
                <w:bCs w:val="1"/>
                <w:i w:val="0"/>
                <w:iCs w:val="0"/>
                <w:caps w:val="0"/>
                <w:smallCaps w:val="0"/>
                <w:color w:val="000000" w:themeColor="text1" w:themeTint="FF" w:themeShade="FF"/>
                <w:sz w:val="24"/>
                <w:szCs w:val="24"/>
                <w:lang w:val="en-US"/>
              </w:rPr>
              <w:t>social needs s</w:t>
            </w:r>
            <w:r w:rsidRPr="342946AF" w:rsidR="342946AF">
              <w:rPr>
                <w:rFonts w:ascii="Calibri" w:hAnsi="Calibri" w:eastAsia="Calibri" w:cs="Calibri"/>
                <w:b w:val="1"/>
                <w:bCs w:val="1"/>
                <w:i w:val="0"/>
                <w:iCs w:val="0"/>
                <w:caps w:val="0"/>
                <w:smallCaps w:val="0"/>
                <w:color w:val="000000" w:themeColor="text1" w:themeTint="FF" w:themeShade="FF"/>
                <w:sz w:val="24"/>
                <w:szCs w:val="24"/>
                <w:lang w:val="en-US"/>
              </w:rPr>
              <w:t>creens</w:t>
            </w:r>
            <w:r w:rsidRPr="342946AF" w:rsidR="75F16560">
              <w:rPr>
                <w:rFonts w:ascii="Calibri" w:hAnsi="Calibri" w:eastAsia="Calibri" w:cs="Calibri"/>
                <w:b w:val="1"/>
                <w:bCs w:val="1"/>
                <w:i w:val="0"/>
                <w:iCs w:val="0"/>
                <w:caps w:val="0"/>
                <w:smallCaps w:val="0"/>
                <w:color w:val="000000" w:themeColor="text1" w:themeTint="FF" w:themeShade="FF"/>
                <w:sz w:val="24"/>
                <w:szCs w:val="24"/>
                <w:lang w:val="en-US"/>
              </w:rPr>
              <w:t xml:space="preserve"> who were referred to services within 30 days.</w:t>
            </w:r>
            <w:r w:rsidRPr="342946AF" w:rsidR="342946AF">
              <w:rPr>
                <w:rFonts w:ascii="Calibri" w:hAnsi="Calibri" w:eastAsia="Calibri" w:cs="Calibri"/>
                <w:b w:val="1"/>
                <w:bCs w:val="1"/>
                <w:i w:val="0"/>
                <w:iCs w:val="0"/>
                <w:caps w:val="0"/>
                <w:smallCaps w:val="0"/>
                <w:color w:val="000000" w:themeColor="text1" w:themeTint="FF" w:themeShade="FF"/>
                <w:sz w:val="24"/>
                <w:szCs w:val="24"/>
                <w:lang w:val="en-US"/>
              </w:rPr>
              <w:t xml:space="preserve"> </w:t>
            </w:r>
          </w:p>
        </w:tc>
        <w:tc>
          <w:tcPr>
            <w:tcW w:w="9825" w:type="dxa"/>
            <w:tcMar>
              <w:left w:w="105" w:type="dxa"/>
              <w:right w:w="105" w:type="dxa"/>
            </w:tcMar>
            <w:vAlign w:val="top"/>
          </w:tcPr>
          <w:p w:rsidR="071D03DF" w:rsidP="342946AF" w:rsidRDefault="071D03DF" w14:paraId="578848AE" w14:textId="33DF3918">
            <w:pPr>
              <w:pStyle w:val="Normal"/>
              <w:rPr>
                <w:rFonts w:ascii="Aptos" w:hAnsi="Aptos" w:eastAsia="Aptos" w:cs="Aptos"/>
                <w:b w:val="0"/>
                <w:bCs w:val="0"/>
                <w:i w:val="0"/>
                <w:iCs w:val="0"/>
                <w:caps w:val="0"/>
                <w:smallCaps w:val="0"/>
                <w:color w:val="000000" w:themeColor="text1" w:themeTint="FF" w:themeShade="FF"/>
                <w:sz w:val="22"/>
                <w:szCs w:val="22"/>
                <w:lang w:val="en-US"/>
              </w:rPr>
            </w:pPr>
            <w:r w:rsidR="071D03DF">
              <w:drawing>
                <wp:inline wp14:editId="59BCA0A9" wp14:anchorId="2DE3666E">
                  <wp:extent cx="133350" cy="133350"/>
                  <wp:effectExtent l="9525" t="9525" r="9525" b="9525"/>
                  <wp:docPr id="72266898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488351413" name="Picture 148835141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483015354">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33350" cy="133350"/>
                          </a:xfrm>
                          <a:prstGeom xmlns:a="http://schemas.openxmlformats.org/drawingml/2006/main" prst="rect">
                            <a:avLst xmlns:a="http://schemas.openxmlformats.org/drawingml/2006/main"/>
                          </a:prstGeom>
                          <a:ln xmlns:a="http://schemas.openxmlformats.org/drawingml/2006/main" w="9525">
                            <a:solidFill xmlns:a="http://schemas.openxmlformats.org/drawingml/2006/main">
                              <a:schemeClr xmlns:a="http://schemas.openxmlformats.org/drawingml/2006/main" val="tx1"/>
                            </a:solidFill>
                            <a:prstDash xmlns:a="http://schemas.openxmlformats.org/drawingml/2006/main" val="solid"/>
                          </a:ln>
                        </pic:spPr>
                      </pic:pic>
                    </a:graphicData>
                  </a:graphic>
                </wp:inline>
              </w:drawing>
            </w:r>
            <w:r w:rsidRPr="342946AF" w:rsidR="342946AF">
              <w:rPr>
                <w:rFonts w:ascii="Aptos" w:hAnsi="Aptos" w:eastAsia="Aptos" w:cs="Aptos"/>
                <w:b w:val="0"/>
                <w:bCs w:val="0"/>
                <w:i w:val="0"/>
                <w:iCs w:val="0"/>
                <w:caps w:val="0"/>
                <w:smallCaps w:val="0"/>
                <w:color w:val="000000" w:themeColor="text1" w:themeTint="FF" w:themeShade="FF"/>
                <w:sz w:val="22"/>
                <w:szCs w:val="22"/>
                <w:lang w:val="en-US"/>
              </w:rPr>
              <w:t xml:space="preserve"> Numerator: </w:t>
            </w:r>
            <w:r w:rsidRPr="342946AF" w:rsidR="0FB7B8F4">
              <w:rPr>
                <w:rFonts w:ascii="Aptos" w:hAnsi="Aptos" w:eastAsia="Aptos" w:cs="Aptos"/>
                <w:b w:val="0"/>
                <w:bCs w:val="0"/>
                <w:i w:val="0"/>
                <w:iCs w:val="0"/>
                <w:caps w:val="0"/>
                <w:smallCaps w:val="0"/>
                <w:color w:val="000000" w:themeColor="text1" w:themeTint="FF" w:themeShade="FF"/>
                <w:sz w:val="22"/>
                <w:szCs w:val="22"/>
                <w:lang w:val="en-US"/>
              </w:rPr>
              <w:t># of patients with a positive social needs screen who were referred to services within 30 days.</w:t>
            </w:r>
          </w:p>
          <w:p w:rsidR="3BC283D6" w:rsidP="342946AF" w:rsidRDefault="3BC283D6" w14:paraId="1741E120" w14:textId="57621EBD">
            <w:pPr>
              <w:pStyle w:val="Normal"/>
              <w:rPr>
                <w:rFonts w:ascii="Aptos" w:hAnsi="Aptos" w:eastAsia="Aptos" w:cs="Aptos"/>
                <w:b w:val="0"/>
                <w:bCs w:val="0"/>
                <w:i w:val="0"/>
                <w:iCs w:val="0"/>
                <w:caps w:val="0"/>
                <w:smallCaps w:val="0"/>
                <w:color w:val="000000" w:themeColor="text1" w:themeTint="FF" w:themeShade="FF"/>
                <w:sz w:val="22"/>
                <w:szCs w:val="22"/>
                <w:lang w:val="en-US"/>
              </w:rPr>
            </w:pPr>
            <w:r w:rsidR="3BC283D6">
              <w:drawing>
                <wp:inline wp14:editId="049ACFEE" wp14:anchorId="75821AA6">
                  <wp:extent cx="133350" cy="133350"/>
                  <wp:effectExtent l="9525" t="9525" r="9525" b="9525"/>
                  <wp:docPr id="83118503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488351413" name="Picture 148835141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483015354">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33350" cy="133350"/>
                          </a:xfrm>
                          <a:prstGeom xmlns:a="http://schemas.openxmlformats.org/drawingml/2006/main" prst="rect">
                            <a:avLst xmlns:a="http://schemas.openxmlformats.org/drawingml/2006/main"/>
                          </a:prstGeom>
                          <a:ln xmlns:a="http://schemas.openxmlformats.org/drawingml/2006/main" w="9525">
                            <a:solidFill xmlns:a="http://schemas.openxmlformats.org/drawingml/2006/main">
                              <a:schemeClr xmlns:a="http://schemas.openxmlformats.org/drawingml/2006/main" val="tx1"/>
                            </a:solidFill>
                            <a:prstDash xmlns:a="http://schemas.openxmlformats.org/drawingml/2006/main" val="solid"/>
                          </a:ln>
                        </pic:spPr>
                      </pic:pic>
                    </a:graphicData>
                  </a:graphic>
                </wp:inline>
              </w:drawing>
            </w:r>
            <w:r w:rsidRPr="342946AF" w:rsidR="342946AF">
              <w:rPr>
                <w:rFonts w:ascii="Aptos" w:hAnsi="Aptos" w:eastAsia="Aptos" w:cs="Aptos"/>
                <w:b w:val="0"/>
                <w:bCs w:val="0"/>
                <w:i w:val="0"/>
                <w:iCs w:val="0"/>
                <w:caps w:val="0"/>
                <w:smallCaps w:val="0"/>
                <w:color w:val="000000" w:themeColor="text1" w:themeTint="FF" w:themeShade="FF"/>
                <w:sz w:val="22"/>
                <w:szCs w:val="22"/>
                <w:lang w:val="en-US"/>
              </w:rPr>
              <w:t xml:space="preserve"> Denominator: </w:t>
            </w:r>
            <w:r w:rsidRPr="342946AF" w:rsidR="69480227">
              <w:rPr>
                <w:rFonts w:ascii="Aptos" w:hAnsi="Aptos" w:eastAsia="Aptos" w:cs="Aptos"/>
                <w:b w:val="0"/>
                <w:bCs w:val="0"/>
                <w:i w:val="0"/>
                <w:iCs w:val="0"/>
                <w:caps w:val="0"/>
                <w:smallCaps w:val="0"/>
                <w:color w:val="000000" w:themeColor="text1" w:themeTint="FF" w:themeShade="FF"/>
                <w:sz w:val="22"/>
                <w:szCs w:val="22"/>
                <w:lang w:val="en-US"/>
              </w:rPr>
              <w:t>Total number of patients with a positive social needs screen during the reporting period.</w:t>
            </w:r>
          </w:p>
          <w:p w:rsidR="342946AF" w:rsidP="342946AF" w:rsidRDefault="342946AF" w14:paraId="25B2C4A7" w14:textId="30891175">
            <w:pPr>
              <w:rPr>
                <w:rFonts w:ascii="Aptos" w:hAnsi="Aptos" w:eastAsia="Aptos" w:cs="Aptos"/>
                <w:b w:val="0"/>
                <w:bCs w:val="0"/>
                <w:i w:val="0"/>
                <w:iCs w:val="0"/>
                <w:caps w:val="0"/>
                <w:smallCaps w:val="0"/>
                <w:color w:val="000000" w:themeColor="text1" w:themeTint="FF" w:themeShade="FF"/>
                <w:sz w:val="22"/>
                <w:szCs w:val="22"/>
                <w:lang w:val="en-US"/>
              </w:rPr>
            </w:pPr>
          </w:p>
        </w:tc>
      </w:tr>
      <w:tr w:rsidR="342946AF" w:rsidTr="078606C5" w14:paraId="686DFBDD">
        <w:trPr>
          <w:trHeight w:val="630"/>
        </w:trPr>
        <w:tc>
          <w:tcPr>
            <w:tcW w:w="3240" w:type="dxa"/>
            <w:tcMar>
              <w:left w:w="105" w:type="dxa"/>
              <w:right w:w="105" w:type="dxa"/>
            </w:tcMar>
            <w:vAlign w:val="top"/>
          </w:tcPr>
          <w:p w:rsidR="342946AF" w:rsidP="342946AF" w:rsidRDefault="342946AF" w14:paraId="176C813C" w14:textId="54EC013A">
            <w:pPr>
              <w:ind w:left="0"/>
              <w:rPr>
                <w:rFonts w:ascii="Calibri" w:hAnsi="Calibri" w:eastAsia="Calibri" w:cs="Calibri"/>
                <w:b w:val="1"/>
                <w:bCs w:val="1"/>
                <w:i w:val="0"/>
                <w:iCs w:val="0"/>
                <w:caps w:val="0"/>
                <w:smallCaps w:val="0"/>
                <w:color w:val="000000" w:themeColor="text1" w:themeTint="FF" w:themeShade="FF"/>
                <w:sz w:val="24"/>
                <w:szCs w:val="24"/>
                <w:lang w:val="en-US"/>
              </w:rPr>
            </w:pPr>
            <w:r w:rsidRPr="342946AF" w:rsidR="342946AF">
              <w:rPr>
                <w:rFonts w:ascii="Calibri" w:hAnsi="Calibri" w:eastAsia="Calibri" w:cs="Calibri"/>
                <w:b w:val="1"/>
                <w:bCs w:val="1"/>
                <w:i w:val="0"/>
                <w:iCs w:val="0"/>
                <w:caps w:val="0"/>
                <w:smallCaps w:val="0"/>
                <w:color w:val="000000" w:themeColor="text1" w:themeTint="FF" w:themeShade="FF"/>
                <w:sz w:val="24"/>
                <w:szCs w:val="24"/>
                <w:lang w:val="en-US"/>
              </w:rPr>
              <w:t>Percent of linked patients with closed loop referral</w:t>
            </w:r>
            <w:r w:rsidRPr="342946AF" w:rsidR="42730014">
              <w:rPr>
                <w:rFonts w:ascii="Calibri" w:hAnsi="Calibri" w:eastAsia="Calibri" w:cs="Calibri"/>
                <w:b w:val="1"/>
                <w:bCs w:val="1"/>
                <w:i w:val="0"/>
                <w:iCs w:val="0"/>
                <w:caps w:val="0"/>
                <w:smallCaps w:val="0"/>
                <w:color w:val="000000" w:themeColor="text1" w:themeTint="FF" w:themeShade="FF"/>
                <w:sz w:val="24"/>
                <w:szCs w:val="24"/>
                <w:lang w:val="en-US"/>
              </w:rPr>
              <w:t xml:space="preserve"> and received a service within 30 days</w:t>
            </w:r>
          </w:p>
          <w:p w:rsidR="342946AF" w:rsidP="342946AF" w:rsidRDefault="342946AF" w14:paraId="4B895FCB" w14:textId="20B9E27D">
            <w:pPr>
              <w:rPr>
                <w:rFonts w:ascii="Aptos" w:hAnsi="Aptos" w:eastAsia="Aptos" w:cs="Aptos"/>
                <w:b w:val="0"/>
                <w:bCs w:val="0"/>
                <w:i w:val="0"/>
                <w:iCs w:val="0"/>
                <w:caps w:val="0"/>
                <w:smallCaps w:val="0"/>
                <w:color w:val="000000" w:themeColor="text1" w:themeTint="FF" w:themeShade="FF"/>
                <w:sz w:val="24"/>
                <w:szCs w:val="24"/>
                <w:lang w:val="en-US"/>
              </w:rPr>
            </w:pPr>
          </w:p>
        </w:tc>
        <w:tc>
          <w:tcPr>
            <w:tcW w:w="9825" w:type="dxa"/>
            <w:tcMar>
              <w:left w:w="105" w:type="dxa"/>
              <w:right w:w="105" w:type="dxa"/>
            </w:tcMar>
            <w:vAlign w:val="top"/>
          </w:tcPr>
          <w:p w:rsidR="04A6EA45" w:rsidP="078606C5" w:rsidRDefault="04A6EA45" w14:paraId="27575745" w14:textId="0A87E1D9">
            <w:pPr>
              <w:pStyle w:val="Normal"/>
              <w:rPr>
                <w:rFonts w:ascii="Aptos" w:hAnsi="Aptos" w:eastAsia="Aptos" w:cs="Aptos"/>
                <w:b w:val="0"/>
                <w:bCs w:val="0"/>
                <w:i w:val="0"/>
                <w:iCs w:val="0"/>
                <w:caps w:val="0"/>
                <w:smallCaps w:val="0"/>
                <w:color w:val="000000" w:themeColor="text1" w:themeTint="FF" w:themeShade="FF"/>
                <w:sz w:val="22"/>
                <w:szCs w:val="22"/>
                <w:lang w:val="en-US"/>
              </w:rPr>
            </w:pPr>
            <w:r w:rsidR="04A6EA45">
              <w:drawing>
                <wp:inline wp14:editId="14F9A32A" wp14:anchorId="6286E0D7">
                  <wp:extent cx="133350" cy="133350"/>
                  <wp:effectExtent l="9525" t="9525" r="9525" b="9525"/>
                  <wp:docPr id="104232303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488351413" name="Picture 148835141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483015354">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33350" cy="133350"/>
                          </a:xfrm>
                          <a:prstGeom xmlns:a="http://schemas.openxmlformats.org/drawingml/2006/main" prst="rect">
                            <a:avLst xmlns:a="http://schemas.openxmlformats.org/drawingml/2006/main"/>
                          </a:prstGeom>
                          <a:ln xmlns:a="http://schemas.openxmlformats.org/drawingml/2006/main" w="9525">
                            <a:solidFill xmlns:a="http://schemas.openxmlformats.org/drawingml/2006/main">
                              <a:schemeClr xmlns:a="http://schemas.openxmlformats.org/drawingml/2006/main" val="tx1"/>
                            </a:solidFill>
                            <a:prstDash xmlns:a="http://schemas.openxmlformats.org/drawingml/2006/main" val="solid"/>
                          </a:ln>
                        </pic:spPr>
                      </pic:pic>
                    </a:graphicData>
                  </a:graphic>
                </wp:inline>
              </w:drawing>
            </w:r>
            <w:r w:rsidRPr="078606C5" w:rsidR="342946AF">
              <w:rPr>
                <w:rFonts w:ascii="Aptos" w:hAnsi="Aptos" w:eastAsia="Aptos" w:cs="Aptos"/>
                <w:b w:val="0"/>
                <w:bCs w:val="0"/>
                <w:i w:val="0"/>
                <w:iCs w:val="0"/>
                <w:caps w:val="0"/>
                <w:smallCaps w:val="0"/>
                <w:color w:val="000000" w:themeColor="text1" w:themeTint="FF" w:themeShade="FF"/>
                <w:sz w:val="22"/>
                <w:szCs w:val="22"/>
                <w:lang w:val="en-US"/>
              </w:rPr>
              <w:t xml:space="preserve"> Numerator: </w:t>
            </w:r>
            <w:r w:rsidRPr="078606C5" w:rsidR="688AA98E">
              <w:rPr>
                <w:rFonts w:ascii="Aptos" w:hAnsi="Aptos" w:eastAsia="Aptos" w:cs="Aptos"/>
                <w:b w:val="0"/>
                <w:bCs w:val="0"/>
                <w:i w:val="0"/>
                <w:iCs w:val="0"/>
                <w:caps w:val="0"/>
                <w:smallCaps w:val="0"/>
                <w:color w:val="000000" w:themeColor="text1" w:themeTint="FF" w:themeShade="FF"/>
                <w:sz w:val="22"/>
                <w:szCs w:val="22"/>
                <w:lang w:val="en-US"/>
              </w:rPr>
              <w:t xml:space="preserve"># of patients who were referred to services using a closed loop referral and received </w:t>
            </w:r>
            <w:r w:rsidRPr="078606C5" w:rsidR="33C42556">
              <w:rPr>
                <w:rFonts w:ascii="Aptos" w:hAnsi="Aptos" w:eastAsia="Aptos" w:cs="Aptos"/>
                <w:b w:val="0"/>
                <w:bCs w:val="0"/>
                <w:i w:val="0"/>
                <w:iCs w:val="0"/>
                <w:caps w:val="0"/>
                <w:smallCaps w:val="0"/>
                <w:color w:val="000000" w:themeColor="text1" w:themeTint="FF" w:themeShade="FF"/>
                <w:sz w:val="22"/>
                <w:szCs w:val="22"/>
                <w:lang w:val="en-US"/>
              </w:rPr>
              <w:t xml:space="preserve">at least one </w:t>
            </w:r>
            <w:r w:rsidRPr="078606C5" w:rsidR="688AA98E">
              <w:rPr>
                <w:rFonts w:ascii="Aptos" w:hAnsi="Aptos" w:eastAsia="Aptos" w:cs="Aptos"/>
                <w:b w:val="0"/>
                <w:bCs w:val="0"/>
                <w:i w:val="0"/>
                <w:iCs w:val="0"/>
                <w:caps w:val="0"/>
                <w:smallCaps w:val="0"/>
                <w:color w:val="000000" w:themeColor="text1" w:themeTint="FF" w:themeShade="FF"/>
                <w:sz w:val="22"/>
                <w:szCs w:val="22"/>
                <w:lang w:val="en-US"/>
              </w:rPr>
              <w:t xml:space="preserve">service within </w:t>
            </w:r>
            <w:r w:rsidRPr="078606C5" w:rsidR="688AA98E">
              <w:rPr>
                <w:rFonts w:ascii="Aptos" w:hAnsi="Aptos" w:eastAsia="Aptos" w:cs="Aptos"/>
                <w:b w:val="0"/>
                <w:bCs w:val="0"/>
                <w:i w:val="0"/>
                <w:iCs w:val="0"/>
                <w:caps w:val="0"/>
                <w:smallCaps w:val="0"/>
                <w:color w:val="000000" w:themeColor="text1" w:themeTint="FF" w:themeShade="FF"/>
                <w:sz w:val="22"/>
                <w:szCs w:val="22"/>
                <w:lang w:val="en-US"/>
              </w:rPr>
              <w:t>30 days</w:t>
            </w:r>
            <w:r w:rsidRPr="078606C5" w:rsidR="688AA98E">
              <w:rPr>
                <w:rFonts w:ascii="Aptos" w:hAnsi="Aptos" w:eastAsia="Aptos" w:cs="Aptos"/>
                <w:b w:val="0"/>
                <w:bCs w:val="0"/>
                <w:i w:val="0"/>
                <w:iCs w:val="0"/>
                <w:caps w:val="0"/>
                <w:smallCaps w:val="0"/>
                <w:color w:val="000000" w:themeColor="text1" w:themeTint="FF" w:themeShade="FF"/>
                <w:sz w:val="22"/>
                <w:szCs w:val="22"/>
                <w:lang w:val="en-US"/>
              </w:rPr>
              <w:t>.</w:t>
            </w:r>
          </w:p>
          <w:p w:rsidR="04A6EA45" w:rsidP="078606C5" w:rsidRDefault="04A6EA45" w14:paraId="717A6F91" w14:textId="4348AEED">
            <w:pPr>
              <w:pStyle w:val="Normal"/>
              <w:rPr>
                <w:rFonts w:ascii="Aptos" w:hAnsi="Aptos" w:eastAsia="Aptos" w:cs="Aptos"/>
                <w:b w:val="0"/>
                <w:bCs w:val="0"/>
                <w:i w:val="0"/>
                <w:iCs w:val="0"/>
                <w:caps w:val="0"/>
                <w:smallCaps w:val="0"/>
                <w:color w:val="000000" w:themeColor="text1" w:themeTint="FF" w:themeShade="FF"/>
                <w:sz w:val="22"/>
                <w:szCs w:val="22"/>
                <w:lang w:val="en-US"/>
              </w:rPr>
            </w:pPr>
            <w:r w:rsidR="04A6EA45">
              <w:drawing>
                <wp:inline wp14:editId="4BE5157A" wp14:anchorId="7546CAD0">
                  <wp:extent cx="133350" cy="133350"/>
                  <wp:effectExtent l="9525" t="9525" r="9525" b="9525"/>
                  <wp:docPr id="208943694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488351413" name="Picture 148835141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483015354">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33350" cy="133350"/>
                          </a:xfrm>
                          <a:prstGeom xmlns:a="http://schemas.openxmlformats.org/drawingml/2006/main" prst="rect">
                            <a:avLst xmlns:a="http://schemas.openxmlformats.org/drawingml/2006/main"/>
                          </a:prstGeom>
                          <a:ln xmlns:a="http://schemas.openxmlformats.org/drawingml/2006/main" w="9525">
                            <a:solidFill xmlns:a="http://schemas.openxmlformats.org/drawingml/2006/main">
                              <a:schemeClr xmlns:a="http://schemas.openxmlformats.org/drawingml/2006/main" val="tx1"/>
                            </a:solidFill>
                            <a:prstDash xmlns:a="http://schemas.openxmlformats.org/drawingml/2006/main" val="solid"/>
                          </a:ln>
                        </pic:spPr>
                      </pic:pic>
                    </a:graphicData>
                  </a:graphic>
                </wp:inline>
              </w:drawing>
            </w:r>
            <w:r w:rsidRPr="078606C5" w:rsidR="342946AF">
              <w:rPr>
                <w:rFonts w:ascii="Aptos" w:hAnsi="Aptos" w:eastAsia="Aptos" w:cs="Aptos"/>
                <w:b w:val="0"/>
                <w:bCs w:val="0"/>
                <w:i w:val="0"/>
                <w:iCs w:val="0"/>
                <w:caps w:val="0"/>
                <w:smallCaps w:val="0"/>
                <w:color w:val="000000" w:themeColor="text1" w:themeTint="FF" w:themeShade="FF"/>
                <w:sz w:val="22"/>
                <w:szCs w:val="22"/>
                <w:lang w:val="en-US"/>
              </w:rPr>
              <w:t xml:space="preserve"> Denominator: </w:t>
            </w:r>
            <w:r w:rsidRPr="078606C5" w:rsidR="2396216E">
              <w:rPr>
                <w:rFonts w:ascii="Aptos" w:hAnsi="Aptos" w:eastAsia="Aptos" w:cs="Aptos"/>
                <w:b w:val="0"/>
                <w:bCs w:val="0"/>
                <w:i w:val="0"/>
                <w:iCs w:val="0"/>
                <w:caps w:val="0"/>
                <w:smallCaps w:val="0"/>
                <w:color w:val="000000" w:themeColor="text1" w:themeTint="FF" w:themeShade="FF"/>
                <w:sz w:val="22"/>
                <w:szCs w:val="22"/>
                <w:lang w:val="en-US"/>
              </w:rPr>
              <w:t xml:space="preserve">Total number of patients who were referred to services within </w:t>
            </w:r>
            <w:r w:rsidRPr="078606C5" w:rsidR="2396216E">
              <w:rPr>
                <w:rFonts w:ascii="Aptos" w:hAnsi="Aptos" w:eastAsia="Aptos" w:cs="Aptos"/>
                <w:b w:val="0"/>
                <w:bCs w:val="0"/>
                <w:i w:val="0"/>
                <w:iCs w:val="0"/>
                <w:caps w:val="0"/>
                <w:smallCaps w:val="0"/>
                <w:color w:val="000000" w:themeColor="text1" w:themeTint="FF" w:themeShade="FF"/>
                <w:sz w:val="22"/>
                <w:szCs w:val="22"/>
                <w:lang w:val="en-US"/>
              </w:rPr>
              <w:t>30 days</w:t>
            </w:r>
            <w:r w:rsidRPr="078606C5" w:rsidR="2396216E">
              <w:rPr>
                <w:rFonts w:ascii="Aptos" w:hAnsi="Aptos" w:eastAsia="Aptos" w:cs="Aptos"/>
                <w:b w:val="0"/>
                <w:bCs w:val="0"/>
                <w:i w:val="0"/>
                <w:iCs w:val="0"/>
                <w:caps w:val="0"/>
                <w:smallCaps w:val="0"/>
                <w:color w:val="000000" w:themeColor="text1" w:themeTint="FF" w:themeShade="FF"/>
                <w:sz w:val="22"/>
                <w:szCs w:val="22"/>
                <w:lang w:val="en-US"/>
              </w:rPr>
              <w:t xml:space="preserve"> using a closed-loop referral</w:t>
            </w:r>
            <w:r w:rsidRPr="078606C5" w:rsidR="16490113">
              <w:rPr>
                <w:rFonts w:ascii="Aptos" w:hAnsi="Aptos" w:eastAsia="Aptos" w:cs="Aptos"/>
                <w:b w:val="0"/>
                <w:bCs w:val="0"/>
                <w:i w:val="0"/>
                <w:iCs w:val="0"/>
                <w:caps w:val="0"/>
                <w:smallCaps w:val="0"/>
                <w:color w:val="000000" w:themeColor="text1" w:themeTint="FF" w:themeShade="FF"/>
                <w:sz w:val="22"/>
                <w:szCs w:val="22"/>
                <w:lang w:val="en-US"/>
              </w:rPr>
              <w:t xml:space="preserve"> mechanism</w:t>
            </w:r>
            <w:r w:rsidRPr="078606C5" w:rsidR="2396216E">
              <w:rPr>
                <w:rFonts w:ascii="Aptos" w:hAnsi="Aptos" w:eastAsia="Aptos" w:cs="Aptos"/>
                <w:b w:val="0"/>
                <w:bCs w:val="0"/>
                <w:i w:val="0"/>
                <w:iCs w:val="0"/>
                <w:caps w:val="0"/>
                <w:smallCaps w:val="0"/>
                <w:color w:val="000000" w:themeColor="text1" w:themeTint="FF" w:themeShade="FF"/>
                <w:sz w:val="22"/>
                <w:szCs w:val="22"/>
                <w:lang w:val="en-US"/>
              </w:rPr>
              <w:t>.</w:t>
            </w:r>
          </w:p>
          <w:p w:rsidR="078606C5" w:rsidP="078606C5" w:rsidRDefault="078606C5" w14:paraId="5E9BFA16" w14:textId="68C6318B">
            <w:pPr>
              <w:pStyle w:val="Normal"/>
              <w:rPr>
                <w:rFonts w:ascii="Aptos" w:hAnsi="Aptos" w:eastAsia="Aptos" w:cs="Aptos"/>
                <w:b w:val="0"/>
                <w:bCs w:val="0"/>
                <w:i w:val="0"/>
                <w:iCs w:val="0"/>
                <w:caps w:val="0"/>
                <w:smallCaps w:val="0"/>
                <w:color w:val="000000" w:themeColor="text1" w:themeTint="FF" w:themeShade="FF"/>
                <w:sz w:val="22"/>
                <w:szCs w:val="22"/>
                <w:lang w:val="en-US"/>
              </w:rPr>
            </w:pPr>
          </w:p>
          <w:p w:rsidR="6D7262DB" w:rsidP="078606C5" w:rsidRDefault="6D7262DB" w14:paraId="666802B6" w14:textId="2CF101FC">
            <w:pPr>
              <w:pStyle w:val="ListParagraph"/>
              <w:numPr>
                <w:ilvl w:val="0"/>
                <w:numId w:val="62"/>
              </w:numPr>
              <w:rPr>
                <w:rFonts w:ascii="Aptos" w:hAnsi="Aptos" w:eastAsia="Aptos" w:cs="Aptos"/>
                <w:b w:val="0"/>
                <w:bCs w:val="0"/>
                <w:i w:val="0"/>
                <w:iCs w:val="0"/>
                <w:caps w:val="0"/>
                <w:smallCaps w:val="0"/>
                <w:noProof w:val="0"/>
                <w:color w:val="000000" w:themeColor="text1" w:themeTint="FF" w:themeShade="FF"/>
                <w:sz w:val="22"/>
                <w:szCs w:val="22"/>
                <w:lang w:val="en-US"/>
              </w:rPr>
            </w:pPr>
            <w:r w:rsidRPr="078606C5" w:rsidR="6D7262DB">
              <w:rPr>
                <w:rFonts w:ascii="Aptos" w:hAnsi="Aptos" w:eastAsia="Aptos" w:cs="Aptos"/>
                <w:b w:val="0"/>
                <w:bCs w:val="0"/>
                <w:i w:val="0"/>
                <w:iCs w:val="0"/>
                <w:caps w:val="0"/>
                <w:smallCaps w:val="0"/>
                <w:noProof w:val="0"/>
                <w:color w:val="000000" w:themeColor="text1" w:themeTint="FF" w:themeShade="FF"/>
                <w:sz w:val="22"/>
                <w:szCs w:val="22"/>
                <w:lang w:val="en-US"/>
              </w:rPr>
              <w:t>Interpretation: For the purposes of EPT, practices are asked to report the referrals made through a closed loop linkage mechanism that has the capability to report the outcome. Closed Loop referral examples:</w:t>
            </w:r>
          </w:p>
          <w:p w:rsidR="6D7262DB" w:rsidP="078606C5" w:rsidRDefault="6D7262DB" w14:paraId="40EA588D" w14:textId="7E6334CC">
            <w:pPr>
              <w:pStyle w:val="ListParagraph"/>
              <w:numPr>
                <w:ilvl w:val="1"/>
                <w:numId w:val="62"/>
              </w:numPr>
              <w:rPr>
                <w:rFonts w:ascii="Aptos" w:hAnsi="Aptos" w:eastAsia="Aptos" w:cs="Aptos"/>
                <w:b w:val="0"/>
                <w:bCs w:val="0"/>
                <w:i w:val="0"/>
                <w:iCs w:val="0"/>
                <w:caps w:val="0"/>
                <w:smallCaps w:val="0"/>
                <w:noProof w:val="0"/>
                <w:color w:val="000000" w:themeColor="text1" w:themeTint="FF" w:themeShade="FF"/>
                <w:sz w:val="22"/>
                <w:szCs w:val="22"/>
                <w:lang w:val="en-US"/>
              </w:rPr>
            </w:pPr>
            <w:r w:rsidRPr="078606C5" w:rsidR="6D7262DB">
              <w:rPr>
                <w:rFonts w:ascii="Aptos" w:hAnsi="Aptos" w:eastAsia="Aptos" w:cs="Aptos"/>
                <w:b w:val="0"/>
                <w:bCs w:val="0"/>
                <w:i w:val="0"/>
                <w:iCs w:val="0"/>
                <w:caps w:val="0"/>
                <w:smallCaps w:val="0"/>
                <w:noProof w:val="0"/>
                <w:color w:val="000000" w:themeColor="text1" w:themeTint="FF" w:themeShade="FF"/>
                <w:sz w:val="22"/>
                <w:szCs w:val="22"/>
                <w:lang w:val="en-US"/>
              </w:rPr>
              <w:t>A formal MOU with a Community-Based Partner (CBO)</w:t>
            </w:r>
          </w:p>
          <w:p w:rsidR="6D7262DB" w:rsidP="078606C5" w:rsidRDefault="6D7262DB" w14:paraId="35F7F248" w14:textId="4CD712EE">
            <w:pPr>
              <w:pStyle w:val="ListParagraph"/>
              <w:numPr>
                <w:ilvl w:val="1"/>
                <w:numId w:val="62"/>
              </w:numPr>
              <w:rPr>
                <w:rFonts w:ascii="Aptos" w:hAnsi="Aptos" w:eastAsia="Aptos" w:cs="Aptos"/>
                <w:b w:val="0"/>
                <w:bCs w:val="0"/>
                <w:i w:val="0"/>
                <w:iCs w:val="0"/>
                <w:caps w:val="0"/>
                <w:smallCaps w:val="0"/>
                <w:noProof w:val="0"/>
                <w:color w:val="000000" w:themeColor="text1" w:themeTint="FF" w:themeShade="FF"/>
                <w:sz w:val="22"/>
                <w:szCs w:val="22"/>
                <w:lang w:val="en-US"/>
              </w:rPr>
            </w:pPr>
            <w:r w:rsidRPr="078606C5" w:rsidR="6D7262DB">
              <w:rPr>
                <w:rFonts w:ascii="Aptos" w:hAnsi="Aptos" w:eastAsia="Aptos" w:cs="Aptos"/>
                <w:b w:val="0"/>
                <w:bCs w:val="0"/>
                <w:i w:val="0"/>
                <w:iCs w:val="0"/>
                <w:caps w:val="0"/>
                <w:smallCaps w:val="0"/>
                <w:noProof w:val="0"/>
                <w:color w:val="000000" w:themeColor="text1" w:themeTint="FF" w:themeShade="FF"/>
                <w:sz w:val="22"/>
                <w:szCs w:val="22"/>
                <w:lang w:val="en-US"/>
              </w:rPr>
              <w:t xml:space="preserve">Enhanced Care Management and Community Supports (Closed loop linkage </w:t>
            </w:r>
            <w:r w:rsidRPr="078606C5" w:rsidR="6D7262DB">
              <w:rPr>
                <w:rFonts w:ascii="Aptos" w:hAnsi="Aptos" w:eastAsia="Aptos" w:cs="Aptos"/>
                <w:b w:val="0"/>
                <w:bCs w:val="0"/>
                <w:i w:val="0"/>
                <w:iCs w:val="0"/>
                <w:caps w:val="0"/>
                <w:smallCaps w:val="0"/>
                <w:noProof w:val="0"/>
                <w:color w:val="000000" w:themeColor="text1" w:themeTint="FF" w:themeShade="FF"/>
                <w:sz w:val="22"/>
                <w:szCs w:val="22"/>
                <w:lang w:val="en-US"/>
              </w:rPr>
              <w:t>is required to</w:t>
            </w:r>
            <w:r w:rsidRPr="078606C5" w:rsidR="6D7262DB">
              <w:rPr>
                <w:rFonts w:ascii="Aptos" w:hAnsi="Aptos" w:eastAsia="Aptos" w:cs="Aptos"/>
                <w:b w:val="0"/>
                <w:bCs w:val="0"/>
                <w:i w:val="0"/>
                <w:iCs w:val="0"/>
                <w:caps w:val="0"/>
                <w:smallCaps w:val="0"/>
                <w:noProof w:val="0"/>
                <w:color w:val="000000" w:themeColor="text1" w:themeTint="FF" w:themeShade="FF"/>
                <w:sz w:val="22"/>
                <w:szCs w:val="22"/>
                <w:lang w:val="en-US"/>
              </w:rPr>
              <w:t xml:space="preserve"> be reported by the receiving provider) </w:t>
            </w:r>
          </w:p>
          <w:p w:rsidR="6D7262DB" w:rsidP="078606C5" w:rsidRDefault="6D7262DB" w14:paraId="60640CE4" w14:textId="7A40B406">
            <w:pPr>
              <w:pStyle w:val="ListParagraph"/>
              <w:numPr>
                <w:ilvl w:val="1"/>
                <w:numId w:val="62"/>
              </w:numPr>
              <w:rPr>
                <w:rFonts w:ascii="Aptos" w:hAnsi="Aptos" w:eastAsia="Aptos" w:cs="Aptos"/>
                <w:b w:val="0"/>
                <w:bCs w:val="0"/>
                <w:i w:val="0"/>
                <w:iCs w:val="0"/>
                <w:caps w:val="0"/>
                <w:smallCaps w:val="0"/>
                <w:noProof w:val="0"/>
                <w:color w:val="000000" w:themeColor="text1" w:themeTint="FF" w:themeShade="FF"/>
                <w:sz w:val="22"/>
                <w:szCs w:val="22"/>
                <w:lang w:val="en-US"/>
              </w:rPr>
            </w:pPr>
            <w:r w:rsidRPr="078606C5" w:rsidR="6D7262DB">
              <w:rPr>
                <w:rFonts w:ascii="Aptos" w:hAnsi="Aptos" w:eastAsia="Aptos" w:cs="Aptos"/>
                <w:b w:val="0"/>
                <w:bCs w:val="0"/>
                <w:i w:val="0"/>
                <w:iCs w:val="0"/>
                <w:caps w:val="0"/>
                <w:smallCaps w:val="0"/>
                <w:noProof w:val="0"/>
                <w:color w:val="000000" w:themeColor="text1" w:themeTint="FF" w:themeShade="FF"/>
                <w:sz w:val="22"/>
                <w:szCs w:val="22"/>
                <w:lang w:val="en-US"/>
              </w:rPr>
              <w:t xml:space="preserve">Using Community Health Workers (CHWs) to provide system navigation and provides follow up on the referral outcomes </w:t>
            </w:r>
          </w:p>
          <w:p w:rsidR="6D7262DB" w:rsidP="078606C5" w:rsidRDefault="6D7262DB" w14:paraId="2D8392BD" w14:textId="6EB3CE26">
            <w:pPr>
              <w:pStyle w:val="ListParagraph"/>
              <w:numPr>
                <w:ilvl w:val="1"/>
                <w:numId w:val="62"/>
              </w:numPr>
              <w:rPr>
                <w:rFonts w:ascii="Aptos" w:hAnsi="Aptos" w:eastAsia="Aptos" w:cs="Aptos"/>
                <w:b w:val="0"/>
                <w:bCs w:val="0"/>
                <w:i w:val="0"/>
                <w:iCs w:val="0"/>
                <w:caps w:val="0"/>
                <w:smallCaps w:val="0"/>
                <w:noProof w:val="0"/>
                <w:color w:val="000000" w:themeColor="text1" w:themeTint="FF" w:themeShade="FF"/>
                <w:sz w:val="22"/>
                <w:szCs w:val="22"/>
                <w:lang w:val="en-US"/>
              </w:rPr>
            </w:pPr>
            <w:r w:rsidRPr="078606C5" w:rsidR="6D7262DB">
              <w:rPr>
                <w:rFonts w:ascii="Aptos" w:hAnsi="Aptos" w:eastAsia="Aptos" w:cs="Aptos"/>
                <w:b w:val="0"/>
                <w:bCs w:val="0"/>
                <w:i w:val="0"/>
                <w:iCs w:val="0"/>
                <w:caps w:val="0"/>
                <w:smallCaps w:val="0"/>
                <w:noProof w:val="0"/>
                <w:color w:val="000000" w:themeColor="text1" w:themeTint="FF" w:themeShade="FF"/>
                <w:sz w:val="22"/>
                <w:szCs w:val="22"/>
                <w:lang w:val="en-US"/>
              </w:rPr>
              <w:t xml:space="preserve">Using a closed loop referral system like </w:t>
            </w:r>
            <w:r w:rsidRPr="078606C5" w:rsidR="6D7262DB">
              <w:rPr>
                <w:rFonts w:ascii="Aptos" w:hAnsi="Aptos" w:eastAsia="Aptos" w:cs="Aptos"/>
                <w:b w:val="0"/>
                <w:bCs w:val="0"/>
                <w:i w:val="0"/>
                <w:iCs w:val="0"/>
                <w:caps w:val="0"/>
                <w:smallCaps w:val="0"/>
                <w:noProof w:val="0"/>
                <w:color w:val="000000" w:themeColor="text1" w:themeTint="FF" w:themeShade="FF"/>
                <w:sz w:val="22"/>
                <w:szCs w:val="22"/>
                <w:lang w:val="en-US"/>
              </w:rPr>
              <w:t>FindHelp</w:t>
            </w:r>
            <w:r w:rsidRPr="078606C5" w:rsidR="6D7262DB">
              <w:rPr>
                <w:rFonts w:ascii="Aptos" w:hAnsi="Aptos" w:eastAsia="Aptos" w:cs="Aptos"/>
                <w:b w:val="0"/>
                <w:bCs w:val="0"/>
                <w:i w:val="0"/>
                <w:iCs w:val="0"/>
                <w:caps w:val="0"/>
                <w:smallCaps w:val="0"/>
                <w:noProof w:val="0"/>
                <w:color w:val="000000" w:themeColor="text1" w:themeTint="FF" w:themeShade="FF"/>
                <w:sz w:val="22"/>
                <w:szCs w:val="22"/>
                <w:lang w:val="en-US"/>
              </w:rPr>
              <w:t xml:space="preserve">, </w:t>
            </w:r>
            <w:r w:rsidRPr="078606C5" w:rsidR="6D7262DB">
              <w:rPr>
                <w:rFonts w:ascii="Aptos" w:hAnsi="Aptos" w:eastAsia="Aptos" w:cs="Aptos"/>
                <w:b w:val="0"/>
                <w:bCs w:val="0"/>
                <w:i w:val="0"/>
                <w:iCs w:val="0"/>
                <w:caps w:val="0"/>
                <w:smallCaps w:val="0"/>
                <w:noProof w:val="0"/>
                <w:color w:val="000000" w:themeColor="text1" w:themeTint="FF" w:themeShade="FF"/>
                <w:sz w:val="22"/>
                <w:szCs w:val="22"/>
                <w:lang w:val="en-US"/>
              </w:rPr>
              <w:t>UniteUs</w:t>
            </w:r>
            <w:r w:rsidRPr="078606C5" w:rsidR="6D7262DB">
              <w:rPr>
                <w:rFonts w:ascii="Aptos" w:hAnsi="Aptos" w:eastAsia="Aptos" w:cs="Aptos"/>
                <w:b w:val="0"/>
                <w:bCs w:val="0"/>
                <w:i w:val="0"/>
                <w:iCs w:val="0"/>
                <w:caps w:val="0"/>
                <w:smallCaps w:val="0"/>
                <w:noProof w:val="0"/>
                <w:color w:val="000000" w:themeColor="text1" w:themeTint="FF" w:themeShade="FF"/>
                <w:sz w:val="22"/>
                <w:szCs w:val="22"/>
                <w:lang w:val="en-US"/>
              </w:rPr>
              <w:t xml:space="preserve">, 211, </w:t>
            </w:r>
            <w:r w:rsidRPr="078606C5" w:rsidR="6D7262DB">
              <w:rPr>
                <w:rFonts w:ascii="Aptos" w:hAnsi="Aptos" w:eastAsia="Aptos" w:cs="Aptos"/>
                <w:b w:val="0"/>
                <w:bCs w:val="0"/>
                <w:i w:val="0"/>
                <w:iCs w:val="0"/>
                <w:caps w:val="0"/>
                <w:smallCaps w:val="0"/>
                <w:noProof w:val="0"/>
                <w:color w:val="000000" w:themeColor="text1" w:themeTint="FF" w:themeShade="FF"/>
                <w:sz w:val="22"/>
                <w:szCs w:val="22"/>
                <w:lang w:val="en-US"/>
              </w:rPr>
              <w:t>OneDegree</w:t>
            </w:r>
            <w:r w:rsidRPr="078606C5" w:rsidR="6D7262DB">
              <w:rPr>
                <w:rFonts w:ascii="Aptos" w:hAnsi="Aptos" w:eastAsia="Aptos" w:cs="Aptos"/>
                <w:b w:val="0"/>
                <w:bCs w:val="0"/>
                <w:i w:val="0"/>
                <w:iCs w:val="0"/>
                <w:caps w:val="0"/>
                <w:smallCaps w:val="0"/>
                <w:noProof w:val="0"/>
                <w:color w:val="000000" w:themeColor="text1" w:themeTint="FF" w:themeShade="FF"/>
                <w:sz w:val="22"/>
                <w:szCs w:val="22"/>
                <w:lang w:val="en-US"/>
              </w:rPr>
              <w:t xml:space="preserve"> or others</w:t>
            </w:r>
          </w:p>
          <w:p w:rsidR="078606C5" w:rsidP="078606C5" w:rsidRDefault="078606C5" w14:paraId="4936A0F9" w14:textId="25B002CF">
            <w:pPr>
              <w:pStyle w:val="Normal"/>
              <w:rPr>
                <w:rFonts w:ascii="Aptos" w:hAnsi="Aptos" w:eastAsia="Aptos" w:cs="Aptos"/>
                <w:b w:val="0"/>
                <w:bCs w:val="0"/>
                <w:i w:val="0"/>
                <w:iCs w:val="0"/>
                <w:caps w:val="0"/>
                <w:smallCaps w:val="0"/>
                <w:color w:val="000000" w:themeColor="text1" w:themeTint="FF" w:themeShade="FF"/>
                <w:sz w:val="22"/>
                <w:szCs w:val="22"/>
                <w:lang w:val="en-US"/>
              </w:rPr>
            </w:pPr>
          </w:p>
          <w:p w:rsidR="342946AF" w:rsidP="078606C5" w:rsidRDefault="342946AF" w14:paraId="1152F58F" w14:textId="55D1052A">
            <w:pPr>
              <w:pStyle w:val="ListParagraph"/>
              <w:numPr>
                <w:ilvl w:val="0"/>
                <w:numId w:val="62"/>
              </w:numPr>
              <w:rPr>
                <w:rFonts w:ascii="Aptos" w:hAnsi="Aptos" w:eastAsia="Aptos" w:cs="Aptos"/>
                <w:b w:val="0"/>
                <w:bCs w:val="0"/>
                <w:i w:val="0"/>
                <w:iCs w:val="0"/>
                <w:caps w:val="0"/>
                <w:smallCaps w:val="0"/>
                <w:color w:val="000000" w:themeColor="text1" w:themeTint="FF" w:themeShade="FF"/>
                <w:sz w:val="22"/>
                <w:szCs w:val="22"/>
                <w:lang w:val="en-US"/>
              </w:rPr>
            </w:pPr>
            <w:r w:rsidRPr="078606C5" w:rsidR="6D7262DB">
              <w:rPr>
                <w:rFonts w:ascii="Aptos" w:hAnsi="Aptos" w:eastAsia="Aptos" w:cs="Aptos"/>
                <w:b w:val="0"/>
                <w:bCs w:val="0"/>
                <w:i w:val="0"/>
                <w:iCs w:val="0"/>
                <w:caps w:val="0"/>
                <w:smallCaps w:val="0"/>
                <w:color w:val="000000" w:themeColor="text1" w:themeTint="FF" w:themeShade="FF"/>
                <w:sz w:val="22"/>
                <w:szCs w:val="22"/>
                <w:lang w:val="en-US"/>
              </w:rPr>
              <w:t>If a patient has one or more services successfully linked within 30 days, the numerator = 1.</w:t>
            </w:r>
          </w:p>
        </w:tc>
      </w:tr>
      <w:tr w:rsidR="342946AF" w:rsidTr="078606C5" w14:paraId="2420B3F7">
        <w:trPr>
          <w:trHeight w:val="630"/>
        </w:trPr>
        <w:tc>
          <w:tcPr>
            <w:tcW w:w="3240" w:type="dxa"/>
            <w:tcMar>
              <w:left w:w="105" w:type="dxa"/>
              <w:right w:w="105" w:type="dxa"/>
            </w:tcMar>
            <w:vAlign w:val="top"/>
          </w:tcPr>
          <w:p w:rsidR="342946AF" w:rsidP="342946AF" w:rsidRDefault="342946AF" w14:paraId="3B39C9FF" w14:textId="4682A8B7">
            <w:pPr>
              <w:rPr>
                <w:rFonts w:ascii="Calibri" w:hAnsi="Calibri" w:eastAsia="Calibri" w:cs="Calibri"/>
                <w:b w:val="0"/>
                <w:bCs w:val="0"/>
                <w:i w:val="0"/>
                <w:iCs w:val="0"/>
                <w:caps w:val="0"/>
                <w:smallCaps w:val="0"/>
                <w:color w:val="000000" w:themeColor="text1" w:themeTint="FF" w:themeShade="FF"/>
                <w:sz w:val="24"/>
                <w:szCs w:val="24"/>
                <w:lang w:val="en-US"/>
              </w:rPr>
            </w:pPr>
            <w:r w:rsidRPr="342946AF" w:rsidR="342946AF">
              <w:rPr>
                <w:rFonts w:ascii="Calibri" w:hAnsi="Calibri" w:eastAsia="Calibri" w:cs="Calibri"/>
                <w:b w:val="1"/>
                <w:bCs w:val="1"/>
                <w:i w:val="0"/>
                <w:iCs w:val="0"/>
                <w:caps w:val="0"/>
                <w:smallCaps w:val="0"/>
                <w:color w:val="000000" w:themeColor="text1" w:themeTint="FF" w:themeShade="FF"/>
                <w:sz w:val="24"/>
                <w:szCs w:val="24"/>
                <w:lang w:val="en-US"/>
              </w:rPr>
              <w:t xml:space="preserve">Screening Rate </w:t>
            </w:r>
          </w:p>
        </w:tc>
        <w:tc>
          <w:tcPr>
            <w:tcW w:w="9825" w:type="dxa"/>
            <w:tcMar>
              <w:left w:w="105" w:type="dxa"/>
              <w:right w:w="105" w:type="dxa"/>
            </w:tcMar>
            <w:vAlign w:val="top"/>
          </w:tcPr>
          <w:p w:rsidR="342946AF" w:rsidP="342946AF" w:rsidRDefault="342946AF" w14:paraId="1D19CC91" w14:textId="411FDBFC">
            <w:pPr>
              <w:rPr>
                <w:rFonts w:ascii="Aptos" w:hAnsi="Aptos" w:eastAsia="Aptos" w:cs="Aptos"/>
                <w:b w:val="0"/>
                <w:bCs w:val="0"/>
                <w:i w:val="0"/>
                <w:iCs w:val="0"/>
                <w:caps w:val="0"/>
                <w:smallCaps w:val="0"/>
                <w:color w:val="000000" w:themeColor="text1" w:themeTint="FF" w:themeShade="FF"/>
                <w:sz w:val="22"/>
                <w:szCs w:val="22"/>
                <w:lang w:val="en-US"/>
              </w:rPr>
            </w:pPr>
            <w:r w:rsidRPr="342946AF" w:rsidR="342946AF">
              <w:rPr>
                <w:rFonts w:ascii="Aptos" w:hAnsi="Aptos" w:eastAsia="Aptos" w:cs="Aptos"/>
                <w:b w:val="0"/>
                <w:bCs w:val="0"/>
                <w:i w:val="0"/>
                <w:iCs w:val="0"/>
                <w:caps w:val="0"/>
                <w:smallCaps w:val="0"/>
                <w:color w:val="000000" w:themeColor="text1" w:themeTint="FF" w:themeShade="FF"/>
                <w:sz w:val="22"/>
                <w:szCs w:val="22"/>
                <w:lang w:val="en-US"/>
              </w:rPr>
              <w:t>Auto-Populated</w:t>
            </w:r>
          </w:p>
        </w:tc>
      </w:tr>
      <w:tr w:rsidR="342946AF" w:rsidTr="078606C5" w14:paraId="19EF8D04">
        <w:trPr>
          <w:trHeight w:val="630"/>
        </w:trPr>
        <w:tc>
          <w:tcPr>
            <w:tcW w:w="3240" w:type="dxa"/>
            <w:tcMar>
              <w:left w:w="105" w:type="dxa"/>
              <w:right w:w="105" w:type="dxa"/>
            </w:tcMar>
            <w:vAlign w:val="top"/>
          </w:tcPr>
          <w:p w:rsidR="342946AF" w:rsidP="342946AF" w:rsidRDefault="342946AF" w14:paraId="27C24DC0" w14:textId="07A34332">
            <w:pPr>
              <w:rPr>
                <w:rFonts w:ascii="Calibri" w:hAnsi="Calibri" w:eastAsia="Calibri" w:cs="Calibri"/>
                <w:b w:val="0"/>
                <w:bCs w:val="0"/>
                <w:i w:val="0"/>
                <w:iCs w:val="0"/>
                <w:caps w:val="0"/>
                <w:smallCaps w:val="0"/>
                <w:color w:val="000000" w:themeColor="text1" w:themeTint="FF" w:themeShade="FF"/>
                <w:sz w:val="24"/>
                <w:szCs w:val="24"/>
                <w:lang w:val="en-US"/>
              </w:rPr>
            </w:pPr>
            <w:r w:rsidRPr="342946AF" w:rsidR="342946AF">
              <w:rPr>
                <w:rFonts w:ascii="Calibri" w:hAnsi="Calibri" w:eastAsia="Calibri" w:cs="Calibri"/>
                <w:b w:val="1"/>
                <w:bCs w:val="1"/>
                <w:i w:val="0"/>
                <w:iCs w:val="0"/>
                <w:caps w:val="0"/>
                <w:smallCaps w:val="0"/>
                <w:color w:val="000000" w:themeColor="text1" w:themeTint="FF" w:themeShade="FF"/>
                <w:sz w:val="24"/>
                <w:szCs w:val="24"/>
                <w:lang w:val="en-US"/>
              </w:rPr>
              <w:t>Frequency of Review</w:t>
            </w:r>
          </w:p>
        </w:tc>
        <w:tc>
          <w:tcPr>
            <w:tcW w:w="9825" w:type="dxa"/>
            <w:tcMar>
              <w:left w:w="105" w:type="dxa"/>
              <w:right w:w="105" w:type="dxa"/>
            </w:tcMar>
            <w:vAlign w:val="top"/>
          </w:tcPr>
          <w:p w:rsidR="324A33DB" w:rsidP="342946AF" w:rsidRDefault="324A33DB" w14:paraId="287A74AB" w14:textId="22B9CB34">
            <w:pPr>
              <w:pStyle w:val="Normal"/>
              <w:rPr>
                <w:rFonts w:ascii="Aptos" w:hAnsi="Aptos" w:eastAsia="Aptos" w:cs="Aptos"/>
                <w:b w:val="0"/>
                <w:bCs w:val="0"/>
                <w:i w:val="0"/>
                <w:iCs w:val="0"/>
                <w:caps w:val="0"/>
                <w:smallCaps w:val="0"/>
                <w:color w:val="000000" w:themeColor="text1" w:themeTint="FF" w:themeShade="FF"/>
                <w:sz w:val="22"/>
                <w:szCs w:val="22"/>
                <w:lang w:val="en-US"/>
              </w:rPr>
            </w:pPr>
            <w:r w:rsidR="324A33DB">
              <w:drawing>
                <wp:inline wp14:editId="017BB2DC" wp14:anchorId="2E527CD8">
                  <wp:extent cx="133350" cy="133350"/>
                  <wp:effectExtent l="9525" t="9525" r="9525" b="9525"/>
                  <wp:docPr id="84966040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488351413" name="Picture 148835141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483015354">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33350" cy="133350"/>
                          </a:xfrm>
                          <a:prstGeom xmlns:a="http://schemas.openxmlformats.org/drawingml/2006/main" prst="rect">
                            <a:avLst xmlns:a="http://schemas.openxmlformats.org/drawingml/2006/main"/>
                          </a:prstGeom>
                          <a:ln xmlns:a="http://schemas.openxmlformats.org/drawingml/2006/main" w="9525">
                            <a:solidFill xmlns:a="http://schemas.openxmlformats.org/drawingml/2006/main">
                              <a:schemeClr xmlns:a="http://schemas.openxmlformats.org/drawingml/2006/main" val="tx1"/>
                            </a:solidFill>
                            <a:prstDash xmlns:a="http://schemas.openxmlformats.org/drawingml/2006/main" val="solid"/>
                          </a:ln>
                        </pic:spPr>
                      </pic:pic>
                    </a:graphicData>
                  </a:graphic>
                </wp:inline>
              </w:drawing>
            </w:r>
            <w:r w:rsidRPr="342946AF" w:rsidR="342946AF">
              <w:rPr>
                <w:rFonts w:ascii="Aptos" w:hAnsi="Aptos" w:eastAsia="Aptos" w:cs="Aptos"/>
                <w:b w:val="0"/>
                <w:bCs w:val="0"/>
                <w:i w:val="0"/>
                <w:iCs w:val="0"/>
                <w:caps w:val="0"/>
                <w:smallCaps w:val="0"/>
                <w:color w:val="000000" w:themeColor="text1" w:themeTint="FF" w:themeShade="FF"/>
                <w:sz w:val="22"/>
                <w:szCs w:val="22"/>
                <w:lang w:val="en-US"/>
              </w:rPr>
              <w:t xml:space="preserve"> Response must include frequency of review (</w:t>
            </w:r>
            <w:r w:rsidRPr="342946AF" w:rsidR="342946AF">
              <w:rPr>
                <w:rFonts w:ascii="Aptos" w:hAnsi="Aptos" w:eastAsia="Aptos" w:cs="Aptos"/>
                <w:b w:val="0"/>
                <w:bCs w:val="0"/>
                <w:i w:val="0"/>
                <w:iCs w:val="0"/>
                <w:caps w:val="0"/>
                <w:smallCaps w:val="0"/>
                <w:color w:val="000000" w:themeColor="text1" w:themeTint="FF" w:themeShade="FF"/>
                <w:sz w:val="22"/>
                <w:szCs w:val="22"/>
                <w:lang w:val="en-US"/>
              </w:rPr>
              <w:t>e.g.</w:t>
            </w:r>
            <w:r w:rsidRPr="342946AF" w:rsidR="342946AF">
              <w:rPr>
                <w:rFonts w:ascii="Aptos" w:hAnsi="Aptos" w:eastAsia="Aptos" w:cs="Aptos"/>
                <w:b w:val="0"/>
                <w:bCs w:val="0"/>
                <w:i w:val="0"/>
                <w:iCs w:val="0"/>
                <w:caps w:val="0"/>
                <w:smallCaps w:val="0"/>
                <w:color w:val="000000" w:themeColor="text1" w:themeTint="FF" w:themeShade="FF"/>
                <w:sz w:val="22"/>
                <w:szCs w:val="22"/>
                <w:lang w:val="en-US"/>
              </w:rPr>
              <w:t xml:space="preserve"> Monthly, Quarterly, Bi</w:t>
            </w:r>
            <w:r w:rsidRPr="342946AF" w:rsidR="6087FCAB">
              <w:rPr>
                <w:rFonts w:ascii="Aptos" w:hAnsi="Aptos" w:eastAsia="Aptos" w:cs="Aptos"/>
                <w:b w:val="0"/>
                <w:bCs w:val="0"/>
                <w:i w:val="0"/>
                <w:iCs w:val="0"/>
                <w:caps w:val="0"/>
                <w:smallCaps w:val="0"/>
                <w:color w:val="000000" w:themeColor="text1" w:themeTint="FF" w:themeShade="FF"/>
                <w:sz w:val="22"/>
                <w:szCs w:val="22"/>
                <w:lang w:val="en-US"/>
              </w:rPr>
              <w:t>-</w:t>
            </w:r>
            <w:r w:rsidRPr="342946AF" w:rsidR="342946AF">
              <w:rPr>
                <w:rFonts w:ascii="Aptos" w:hAnsi="Aptos" w:eastAsia="Aptos" w:cs="Aptos"/>
                <w:b w:val="0"/>
                <w:bCs w:val="0"/>
                <w:i w:val="0"/>
                <w:iCs w:val="0"/>
                <w:caps w:val="0"/>
                <w:smallCaps w:val="0"/>
                <w:color w:val="000000" w:themeColor="text1" w:themeTint="FF" w:themeShade="FF"/>
                <w:sz w:val="22"/>
                <w:szCs w:val="22"/>
                <w:lang w:val="en-US"/>
              </w:rPr>
              <w:t xml:space="preserve">annually, Annually, </w:t>
            </w:r>
            <w:r w:rsidRPr="342946AF" w:rsidR="342946AF">
              <w:rPr>
                <w:rFonts w:ascii="Aptos" w:hAnsi="Aptos" w:eastAsia="Aptos" w:cs="Aptos"/>
                <w:b w:val="0"/>
                <w:bCs w:val="0"/>
                <w:i w:val="0"/>
                <w:iCs w:val="0"/>
                <w:caps w:val="0"/>
                <w:smallCaps w:val="0"/>
                <w:color w:val="000000" w:themeColor="text1" w:themeTint="FF" w:themeShade="FF"/>
                <w:sz w:val="22"/>
                <w:szCs w:val="22"/>
                <w:lang w:val="en-US"/>
              </w:rPr>
              <w:t>etc</w:t>
            </w:r>
            <w:r w:rsidRPr="342946AF" w:rsidR="342946AF">
              <w:rPr>
                <w:rFonts w:ascii="Aptos" w:hAnsi="Aptos" w:eastAsia="Aptos" w:cs="Aptos"/>
                <w:b w:val="0"/>
                <w:bCs w:val="0"/>
                <w:i w:val="0"/>
                <w:iCs w:val="0"/>
                <w:caps w:val="0"/>
                <w:smallCaps w:val="0"/>
                <w:color w:val="000000" w:themeColor="text1" w:themeTint="FF" w:themeShade="FF"/>
                <w:sz w:val="22"/>
                <w:szCs w:val="22"/>
                <w:lang w:val="en-US"/>
              </w:rPr>
              <w:t>)</w:t>
            </w:r>
          </w:p>
          <w:p w:rsidR="342946AF" w:rsidP="342946AF" w:rsidRDefault="342946AF" w14:paraId="5F1FC6D0" w14:textId="3E12F716">
            <w:pPr>
              <w:rPr>
                <w:rFonts w:ascii="Aptos" w:hAnsi="Aptos" w:eastAsia="Aptos" w:cs="Aptos"/>
                <w:b w:val="0"/>
                <w:bCs w:val="0"/>
                <w:i w:val="0"/>
                <w:iCs w:val="0"/>
                <w:caps w:val="0"/>
                <w:smallCaps w:val="0"/>
                <w:color w:val="000000" w:themeColor="text1" w:themeTint="FF" w:themeShade="FF"/>
                <w:sz w:val="22"/>
                <w:szCs w:val="22"/>
                <w:lang w:val="en-US"/>
              </w:rPr>
            </w:pPr>
          </w:p>
        </w:tc>
      </w:tr>
      <w:tr w:rsidR="342946AF" w:rsidTr="078606C5" w14:paraId="6C96F42A">
        <w:trPr>
          <w:trHeight w:val="630"/>
        </w:trPr>
        <w:tc>
          <w:tcPr>
            <w:tcW w:w="3240" w:type="dxa"/>
            <w:tcMar>
              <w:left w:w="105" w:type="dxa"/>
              <w:right w:w="105" w:type="dxa"/>
            </w:tcMar>
            <w:vAlign w:val="top"/>
          </w:tcPr>
          <w:p w:rsidR="342946AF" w:rsidP="483D4A16" w:rsidRDefault="342946AF" w14:paraId="0B6B347C" w14:textId="2C807FF2">
            <w:pPr>
              <w:rPr>
                <w:rFonts w:ascii="Calibri" w:hAnsi="Calibri" w:eastAsia="Calibri" w:cs="Calibri"/>
                <w:b w:val="0"/>
                <w:bCs w:val="0"/>
                <w:i w:val="0"/>
                <w:iCs w:val="0"/>
                <w:caps w:val="0"/>
                <w:smallCaps w:val="0"/>
                <w:color w:val="000000" w:themeColor="text1" w:themeTint="FF" w:themeShade="FF"/>
                <w:sz w:val="24"/>
                <w:szCs w:val="24"/>
                <w:lang w:val="en-US"/>
              </w:rPr>
            </w:pPr>
            <w:r w:rsidRPr="483D4A16" w:rsidR="342946AF">
              <w:rPr>
                <w:rFonts w:ascii="Calibri" w:hAnsi="Calibri" w:eastAsia="Calibri" w:cs="Calibri"/>
                <w:b w:val="1"/>
                <w:bCs w:val="1"/>
                <w:i w:val="0"/>
                <w:iCs w:val="0"/>
                <w:caps w:val="0"/>
                <w:smallCaps w:val="0"/>
                <w:color w:val="000000" w:themeColor="text1" w:themeTint="FF" w:themeShade="FF"/>
                <w:sz w:val="24"/>
                <w:szCs w:val="24"/>
                <w:lang w:val="en-US"/>
              </w:rPr>
              <w:t>Unable to Report (If applicable</w:t>
            </w:r>
            <w:r w:rsidRPr="483D4A16" w:rsidR="5675D0E3">
              <w:rPr>
                <w:rFonts w:ascii="Calibri" w:hAnsi="Calibri" w:eastAsia="Calibri" w:cs="Calibri"/>
                <w:b w:val="1"/>
                <w:bCs w:val="1"/>
                <w:i w:val="0"/>
                <w:iCs w:val="0"/>
                <w:caps w:val="0"/>
                <w:smallCaps w:val="0"/>
                <w:color w:val="000000" w:themeColor="text1" w:themeTint="FF" w:themeShade="FF"/>
                <w:sz w:val="24"/>
                <w:szCs w:val="24"/>
                <w:lang w:val="en-US"/>
              </w:rPr>
              <w:t xml:space="preserve"> to any measure above</w:t>
            </w:r>
            <w:r w:rsidRPr="483D4A16" w:rsidR="342946AF">
              <w:rPr>
                <w:rFonts w:ascii="Calibri" w:hAnsi="Calibri" w:eastAsia="Calibri" w:cs="Calibri"/>
                <w:b w:val="1"/>
                <w:bCs w:val="1"/>
                <w:i w:val="0"/>
                <w:iCs w:val="0"/>
                <w:caps w:val="0"/>
                <w:smallCaps w:val="0"/>
                <w:color w:val="000000" w:themeColor="text1" w:themeTint="FF" w:themeShade="FF"/>
                <w:sz w:val="24"/>
                <w:szCs w:val="24"/>
                <w:lang w:val="en-US"/>
              </w:rPr>
              <w:t>)</w:t>
            </w:r>
          </w:p>
        </w:tc>
        <w:tc>
          <w:tcPr>
            <w:tcW w:w="9825" w:type="dxa"/>
            <w:tcMar>
              <w:left w:w="105" w:type="dxa"/>
              <w:right w:w="105" w:type="dxa"/>
            </w:tcMar>
            <w:vAlign w:val="top"/>
          </w:tcPr>
          <w:p w:rsidR="70D1CF83" w:rsidP="342946AF" w:rsidRDefault="70D1CF83" w14:paraId="3D93F8F4" w14:textId="6B5D51CE">
            <w:pPr>
              <w:pStyle w:val="Normal"/>
              <w:rPr>
                <w:rFonts w:ascii="Aptos" w:hAnsi="Aptos" w:eastAsia="Aptos" w:cs="Aptos"/>
                <w:b w:val="0"/>
                <w:bCs w:val="0"/>
                <w:i w:val="0"/>
                <w:iCs w:val="0"/>
                <w:caps w:val="0"/>
                <w:smallCaps w:val="0"/>
                <w:color w:val="000000" w:themeColor="text1" w:themeTint="FF" w:themeShade="FF"/>
                <w:sz w:val="22"/>
                <w:szCs w:val="22"/>
                <w:lang w:val="en-US"/>
              </w:rPr>
            </w:pPr>
            <w:r w:rsidR="70D1CF83">
              <w:drawing>
                <wp:inline wp14:editId="230D085E" wp14:anchorId="7AF608C8">
                  <wp:extent cx="133350" cy="133350"/>
                  <wp:effectExtent l="9525" t="9525" r="9525" b="9525"/>
                  <wp:docPr id="113271543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488351413" name="Picture 148835141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483015354">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33350" cy="133350"/>
                          </a:xfrm>
                          <a:prstGeom xmlns:a="http://schemas.openxmlformats.org/drawingml/2006/main" prst="rect">
                            <a:avLst xmlns:a="http://schemas.openxmlformats.org/drawingml/2006/main"/>
                          </a:prstGeom>
                          <a:ln xmlns:a="http://schemas.openxmlformats.org/drawingml/2006/main" w="9525">
                            <a:solidFill xmlns:a="http://schemas.openxmlformats.org/drawingml/2006/main">
                              <a:schemeClr xmlns:a="http://schemas.openxmlformats.org/drawingml/2006/main" val="tx1"/>
                            </a:solidFill>
                            <a:prstDash xmlns:a="http://schemas.openxmlformats.org/drawingml/2006/main" val="solid"/>
                          </a:ln>
                        </pic:spPr>
                      </pic:pic>
                    </a:graphicData>
                  </a:graphic>
                </wp:inline>
              </w:drawing>
            </w:r>
            <w:r w:rsidRPr="342946AF" w:rsidR="342946AF">
              <w:rPr>
                <w:rFonts w:ascii="Aptos" w:hAnsi="Aptos" w:eastAsia="Aptos" w:cs="Aptos"/>
                <w:b w:val="0"/>
                <w:bCs w:val="0"/>
                <w:i w:val="0"/>
                <w:iCs w:val="0"/>
                <w:caps w:val="0"/>
                <w:smallCaps w:val="0"/>
                <w:color w:val="000000" w:themeColor="text1" w:themeTint="FF" w:themeShade="FF"/>
                <w:sz w:val="22"/>
                <w:szCs w:val="22"/>
                <w:lang w:val="en-US"/>
              </w:rPr>
              <w:t xml:space="preserve"> Reason and description of gaps/barriers in reporting the measure</w:t>
            </w:r>
          </w:p>
          <w:p w:rsidR="5B6CB4ED" w:rsidP="342946AF" w:rsidRDefault="5B6CB4ED" w14:paraId="03BE3555" w14:textId="22E3B242">
            <w:pPr>
              <w:pStyle w:val="Normal"/>
              <w:rPr>
                <w:rFonts w:ascii="Aptos" w:hAnsi="Aptos" w:eastAsia="Aptos" w:cs="Aptos"/>
                <w:b w:val="0"/>
                <w:bCs w:val="0"/>
                <w:i w:val="0"/>
                <w:iCs w:val="0"/>
                <w:caps w:val="0"/>
                <w:smallCaps w:val="0"/>
                <w:color w:val="000000" w:themeColor="text1" w:themeTint="FF" w:themeShade="FF"/>
                <w:sz w:val="22"/>
                <w:szCs w:val="22"/>
                <w:lang w:val="en-US"/>
              </w:rPr>
            </w:pPr>
            <w:r w:rsidR="5B6CB4ED">
              <w:drawing>
                <wp:inline wp14:editId="57176166" wp14:anchorId="08823F3E">
                  <wp:extent cx="133350" cy="133350"/>
                  <wp:effectExtent l="9525" t="9525" r="9525" b="9525"/>
                  <wp:docPr id="214178800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488351413" name="Picture 148835141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483015354">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33350" cy="133350"/>
                          </a:xfrm>
                          <a:prstGeom xmlns:a="http://schemas.openxmlformats.org/drawingml/2006/main" prst="rect">
                            <a:avLst xmlns:a="http://schemas.openxmlformats.org/drawingml/2006/main"/>
                          </a:prstGeom>
                          <a:ln xmlns:a="http://schemas.openxmlformats.org/drawingml/2006/main" w="9525">
                            <a:solidFill xmlns:a="http://schemas.openxmlformats.org/drawingml/2006/main">
                              <a:schemeClr xmlns:a="http://schemas.openxmlformats.org/drawingml/2006/main" val="tx1"/>
                            </a:solidFill>
                            <a:prstDash xmlns:a="http://schemas.openxmlformats.org/drawingml/2006/main" val="solid"/>
                          </a:ln>
                        </pic:spPr>
                      </pic:pic>
                    </a:graphicData>
                  </a:graphic>
                </wp:inline>
              </w:drawing>
            </w:r>
            <w:r w:rsidRPr="342946AF" w:rsidR="342946AF">
              <w:rPr>
                <w:rFonts w:ascii="Aptos" w:hAnsi="Aptos" w:eastAsia="Aptos" w:cs="Aptos"/>
                <w:b w:val="0"/>
                <w:bCs w:val="0"/>
                <w:i w:val="0"/>
                <w:iCs w:val="0"/>
                <w:caps w:val="0"/>
                <w:smallCaps w:val="0"/>
                <w:color w:val="000000" w:themeColor="text1" w:themeTint="FF" w:themeShade="FF"/>
                <w:sz w:val="22"/>
                <w:szCs w:val="22"/>
                <w:lang w:val="en-US"/>
              </w:rPr>
              <w:t xml:space="preserve"> Justification </w:t>
            </w:r>
            <w:r w:rsidRPr="342946AF" w:rsidR="342946AF">
              <w:rPr>
                <w:rFonts w:ascii="Aptos" w:hAnsi="Aptos" w:eastAsia="Aptos" w:cs="Aptos"/>
                <w:b w:val="0"/>
                <w:bCs w:val="0"/>
                <w:i w:val="0"/>
                <w:iCs w:val="0"/>
                <w:caps w:val="0"/>
                <w:smallCaps w:val="0"/>
                <w:color w:val="000000" w:themeColor="text1" w:themeTint="FF" w:themeShade="FF"/>
                <w:sz w:val="22"/>
                <w:szCs w:val="22"/>
                <w:lang w:val="en-US"/>
              </w:rPr>
              <w:t>appears to be</w:t>
            </w:r>
            <w:r w:rsidRPr="342946AF" w:rsidR="7E723A4A">
              <w:rPr>
                <w:rFonts w:ascii="Aptos" w:hAnsi="Aptos" w:eastAsia="Aptos" w:cs="Aptos"/>
                <w:b w:val="0"/>
                <w:bCs w:val="0"/>
                <w:i w:val="0"/>
                <w:iCs w:val="0"/>
                <w:caps w:val="0"/>
                <w:smallCaps w:val="0"/>
                <w:color w:val="000000" w:themeColor="text1" w:themeTint="FF" w:themeShade="FF"/>
                <w:sz w:val="22"/>
                <w:szCs w:val="22"/>
                <w:lang w:val="en-US"/>
              </w:rPr>
              <w:t xml:space="preserve"> a reasonable limitation</w:t>
            </w:r>
            <w:r w:rsidRPr="342946AF" w:rsidR="342946AF">
              <w:rPr>
                <w:rFonts w:ascii="Aptos" w:hAnsi="Aptos" w:eastAsia="Aptos" w:cs="Aptos"/>
                <w:b w:val="0"/>
                <w:bCs w:val="0"/>
                <w:i w:val="0"/>
                <w:iCs w:val="0"/>
                <w:caps w:val="0"/>
                <w:smallCaps w:val="0"/>
                <w:color w:val="000000" w:themeColor="text1" w:themeTint="FF" w:themeShade="FF"/>
                <w:sz w:val="22"/>
                <w:szCs w:val="22"/>
                <w:lang w:val="en-US"/>
              </w:rPr>
              <w:t xml:space="preserve"> preventing metric reporting. </w:t>
            </w:r>
          </w:p>
          <w:p w:rsidR="342946AF" w:rsidP="342946AF" w:rsidRDefault="342946AF" w14:paraId="48F7274B" w14:textId="2EF85BE2">
            <w:pPr>
              <w:rPr>
                <w:rFonts w:ascii="Aptos" w:hAnsi="Aptos" w:eastAsia="Aptos" w:cs="Aptos"/>
                <w:b w:val="0"/>
                <w:bCs w:val="0"/>
                <w:i w:val="0"/>
                <w:iCs w:val="0"/>
                <w:caps w:val="0"/>
                <w:smallCaps w:val="0"/>
                <w:color w:val="000000" w:themeColor="text1" w:themeTint="FF" w:themeShade="FF"/>
                <w:sz w:val="22"/>
                <w:szCs w:val="22"/>
                <w:lang w:val="en-US"/>
              </w:rPr>
            </w:pPr>
          </w:p>
        </w:tc>
      </w:tr>
    </w:tbl>
    <w:p w:rsidRPr="00B519B2" w:rsidR="00D739A7" w:rsidP="342946AF" w:rsidRDefault="4EB54FD6" w14:paraId="6276B2E4" w14:textId="7E6FC0CA">
      <w:pPr>
        <w:pStyle w:val="Normal"/>
        <w:bidi w:val="0"/>
      </w:pPr>
    </w:p>
    <w:p w:rsidR="53547FDC" w:rsidP="342946AF" w:rsidRDefault="53547FDC" w14:paraId="2D5B05F3" w14:textId="37D453CE">
      <w:pPr>
        <w:pStyle w:val="Heading2"/>
        <w:keepNext w:val="1"/>
        <w:keepLines w:val="1"/>
        <w:spacing w:before="160" w:after="80"/>
        <w:rPr>
          <w:rFonts w:ascii="Aptos" w:hAnsi="Aptos" w:eastAsia="Aptos" w:cs="Aptos"/>
          <w:b w:val="0"/>
          <w:bCs w:val="0"/>
          <w:i w:val="0"/>
          <w:iCs w:val="0"/>
          <w:caps w:val="0"/>
          <w:smallCaps w:val="0"/>
          <w:noProof w:val="0"/>
          <w:color w:val="0F4761" w:themeColor="accent1" w:themeTint="FF" w:themeShade="BF"/>
          <w:sz w:val="28"/>
          <w:szCs w:val="28"/>
          <w:lang w:val="en-US"/>
        </w:rPr>
      </w:pPr>
      <w:r w:rsidRPr="342946AF" w:rsidR="03391DB4">
        <w:rPr>
          <w:rFonts w:ascii="Aptos Display" w:hAnsi="Aptos Display" w:eastAsia="Aptos Display" w:cs="Aptos Display"/>
          <w:b w:val="1"/>
          <w:bCs w:val="1"/>
          <w:i w:val="0"/>
          <w:iCs w:val="0"/>
          <w:caps w:val="0"/>
          <w:smallCaps w:val="0"/>
          <w:noProof w:val="0"/>
          <w:color w:val="0F4761" w:themeColor="accent1" w:themeTint="FF" w:themeShade="BF"/>
          <w:sz w:val="32"/>
          <w:szCs w:val="32"/>
          <w:lang w:val="en-US"/>
        </w:rPr>
        <w:t>Question 2: HRSN Workflow for Screening &amp; Closed Loop Referrals</w:t>
      </w:r>
      <w:r w:rsidRPr="342946AF" w:rsidR="03391DB4">
        <w:rPr>
          <w:rStyle w:val="Heading3Char"/>
          <w:rFonts w:ascii="Aptos" w:hAnsi="Aptos" w:eastAsia="Aptos" w:cs="Aptos"/>
          <w:b w:val="1"/>
          <w:bCs w:val="1"/>
          <w:i w:val="0"/>
          <w:iCs w:val="0"/>
          <w:caps w:val="0"/>
          <w:smallCaps w:val="0"/>
          <w:noProof w:val="0"/>
          <w:color w:val="0F4761" w:themeColor="accent1" w:themeTint="FF" w:themeShade="BF"/>
          <w:sz w:val="28"/>
          <w:szCs w:val="28"/>
          <w:lang w:val="en-US"/>
        </w:rPr>
        <w:t xml:space="preserve"> </w:t>
      </w:r>
    </w:p>
    <w:p w:rsidR="53547FDC" w:rsidP="342946AF" w:rsidRDefault="53547FDC" w14:paraId="04789EF3" w14:textId="63A5BEBE">
      <w:pPr>
        <w:rPr>
          <w:rFonts w:ascii="Aptos" w:hAnsi="Aptos" w:eastAsia="Aptos" w:cs="Aptos"/>
          <w:b w:val="0"/>
          <w:bCs w:val="0"/>
          <w:i w:val="0"/>
          <w:iCs w:val="0"/>
          <w:caps w:val="0"/>
          <w:smallCaps w:val="0"/>
          <w:noProof w:val="0"/>
          <w:color w:val="215E99" w:themeColor="text2" w:themeTint="BF" w:themeShade="FF"/>
          <w:sz w:val="28"/>
          <w:szCs w:val="28"/>
          <w:lang w:val="en-US"/>
        </w:rPr>
      </w:pPr>
      <w:r w:rsidRPr="342946AF" w:rsidR="03391DB4">
        <w:rPr>
          <w:rFonts w:ascii="Aptos" w:hAnsi="Aptos" w:eastAsia="Aptos" w:cs="Aptos"/>
          <w:b w:val="1"/>
          <w:bCs w:val="1"/>
          <w:i w:val="0"/>
          <w:iCs w:val="0"/>
          <w:caps w:val="0"/>
          <w:smallCaps w:val="0"/>
          <w:noProof w:val="0"/>
          <w:color w:val="215E99" w:themeColor="text2" w:themeTint="BF" w:themeShade="FF"/>
          <w:sz w:val="28"/>
          <w:szCs w:val="28"/>
          <w:lang w:val="en-US"/>
        </w:rPr>
        <w:t>What You Need to Do</w:t>
      </w:r>
    </w:p>
    <w:p w:rsidR="53547FDC" w:rsidP="342946AF" w:rsidRDefault="53547FDC" w14:paraId="70D714D9" w14:textId="50E4FA27">
      <w:pPr>
        <w:rPr>
          <w:rFonts w:ascii="Aptos" w:hAnsi="Aptos" w:eastAsia="Aptos" w:cs="Aptos"/>
          <w:b w:val="0"/>
          <w:bCs w:val="0"/>
          <w:i w:val="0"/>
          <w:iCs w:val="0"/>
          <w:caps w:val="0"/>
          <w:smallCaps w:val="0"/>
          <w:noProof w:val="0"/>
          <w:color w:val="000000" w:themeColor="text1" w:themeTint="FF" w:themeShade="FF"/>
          <w:sz w:val="24"/>
          <w:szCs w:val="24"/>
          <w:lang w:val="en-US"/>
        </w:rPr>
      </w:pPr>
      <w:r w:rsidRPr="342946AF" w:rsidR="03391DB4">
        <w:rPr>
          <w:rFonts w:ascii="Aptos" w:hAnsi="Aptos" w:eastAsia="Aptos" w:cs="Aptos"/>
          <w:b w:val="0"/>
          <w:bCs w:val="0"/>
          <w:i w:val="0"/>
          <w:iCs w:val="0"/>
          <w:caps w:val="0"/>
          <w:smallCaps w:val="0"/>
          <w:noProof w:val="0"/>
          <w:color w:val="000000" w:themeColor="text1" w:themeTint="FF" w:themeShade="FF"/>
          <w:sz w:val="24"/>
          <w:szCs w:val="24"/>
          <w:lang w:val="en-US"/>
        </w:rPr>
        <w:t xml:space="preserve">Describe your </w:t>
      </w:r>
      <w:r w:rsidRPr="342946AF" w:rsidR="03391DB4">
        <w:rPr>
          <w:rFonts w:ascii="Aptos" w:hAnsi="Aptos" w:eastAsia="Aptos" w:cs="Aptos"/>
          <w:b w:val="1"/>
          <w:bCs w:val="1"/>
          <w:i w:val="0"/>
          <w:iCs w:val="0"/>
          <w:caps w:val="0"/>
          <w:smallCaps w:val="0"/>
          <w:noProof w:val="0"/>
          <w:color w:val="000000" w:themeColor="text1" w:themeTint="FF" w:themeShade="FF"/>
          <w:sz w:val="24"/>
          <w:szCs w:val="24"/>
          <w:lang w:val="en-US"/>
        </w:rPr>
        <w:t>complete social need screening and response workflow</w:t>
      </w:r>
      <w:r w:rsidRPr="342946AF" w:rsidR="03391DB4">
        <w:rPr>
          <w:rFonts w:ascii="Aptos" w:hAnsi="Aptos" w:eastAsia="Aptos" w:cs="Aptos"/>
          <w:b w:val="0"/>
          <w:bCs w:val="0"/>
          <w:i w:val="0"/>
          <w:iCs w:val="0"/>
          <w:caps w:val="0"/>
          <w:smallCaps w:val="0"/>
          <w:noProof w:val="0"/>
          <w:color w:val="000000" w:themeColor="text1" w:themeTint="FF" w:themeShade="FF"/>
          <w:sz w:val="24"/>
          <w:szCs w:val="24"/>
          <w:lang w:val="en-US"/>
        </w:rPr>
        <w:t>, including roles, frequency, methods, triage, documentation, referral process, and training plan.</w:t>
      </w:r>
    </w:p>
    <w:p w:rsidR="53547FDC" w:rsidP="483D4A16" w:rsidRDefault="53547FDC" w14:paraId="69BCA379" w14:textId="113F8A80">
      <w:pPr>
        <w:spacing w:before="0" w:beforeAutospacing="off" w:after="0" w:afterAutospacing="off" w:line="30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483D4A16" w:rsidR="03391DB4">
        <w:rPr>
          <w:rFonts w:ascii="Segoe UI" w:hAnsi="Segoe UI" w:eastAsia="Segoe UI" w:cs="Segoe UI"/>
          <w:b w:val="1"/>
          <w:bCs w:val="1"/>
          <w:i w:val="0"/>
          <w:iCs w:val="0"/>
          <w:caps w:val="0"/>
          <w:smallCaps w:val="0"/>
          <w:noProof w:val="0"/>
          <w:color w:val="000000" w:themeColor="text1" w:themeTint="FF" w:themeShade="FF"/>
          <w:sz w:val="21"/>
          <w:szCs w:val="21"/>
          <w:lang w:val="en-US"/>
        </w:rPr>
        <w:t xml:space="preserve">🟢 </w:t>
      </w:r>
      <w:r w:rsidRPr="483D4A16" w:rsidR="659513B7">
        <w:rPr>
          <w:rFonts w:ascii="Aptos" w:hAnsi="Aptos" w:eastAsia="Aptos" w:cs="Aptos"/>
          <w:b w:val="1"/>
          <w:bCs w:val="1"/>
          <w:i w:val="0"/>
          <w:iCs w:val="0"/>
          <w:caps w:val="0"/>
          <w:smallCaps w:val="0"/>
          <w:noProof w:val="0"/>
          <w:color w:val="000000" w:themeColor="text1" w:themeTint="FF" w:themeShade="FF"/>
          <w:sz w:val="24"/>
          <w:szCs w:val="24"/>
          <w:lang w:val="en-US"/>
        </w:rPr>
        <w:t>ACCEPTED</w:t>
      </w:r>
      <w:r w:rsidRPr="483D4A16" w:rsidR="03391DB4">
        <w:rPr>
          <w:rFonts w:ascii="Aptos" w:hAnsi="Aptos" w:eastAsia="Aptos" w:cs="Aptos"/>
          <w:b w:val="1"/>
          <w:bCs w:val="1"/>
          <w:i w:val="0"/>
          <w:iCs w:val="0"/>
          <w:caps w:val="0"/>
          <w:smallCaps w:val="0"/>
          <w:noProof w:val="0"/>
          <w:color w:val="000000" w:themeColor="text1" w:themeTint="FF" w:themeShade="FF"/>
          <w:sz w:val="24"/>
          <w:szCs w:val="24"/>
          <w:lang w:val="en-US"/>
        </w:rPr>
        <w:t>:</w:t>
      </w:r>
    </w:p>
    <w:p w:rsidR="53547FDC" w:rsidP="483D4A16" w:rsidRDefault="53547FDC" w14:paraId="12A7CD3A" w14:textId="1B649B98">
      <w:pPr>
        <w:spacing w:beforeAutospacing="on" w:afterAutospacing="on"/>
        <w:rPr>
          <w:rFonts w:ascii="Aptos" w:hAnsi="Aptos" w:eastAsia="Aptos" w:cs="Aptos"/>
          <w:b w:val="0"/>
          <w:bCs w:val="0"/>
          <w:i w:val="0"/>
          <w:iCs w:val="0"/>
          <w:caps w:val="0"/>
          <w:smallCaps w:val="0"/>
          <w:noProof w:val="0"/>
          <w:color w:val="000000" w:themeColor="text1" w:themeTint="FF" w:themeShade="FF"/>
          <w:sz w:val="24"/>
          <w:szCs w:val="24"/>
          <w:lang w:val="en-US"/>
        </w:rPr>
      </w:pPr>
      <w:r w:rsidRPr="483D4A16" w:rsidR="03391DB4">
        <w:rPr>
          <w:rFonts w:ascii="Aptos" w:hAnsi="Aptos" w:eastAsia="Aptos" w:cs="Aptos"/>
          <w:b w:val="0"/>
          <w:bCs w:val="0"/>
          <w:i w:val="0"/>
          <w:iCs w:val="0"/>
          <w:caps w:val="0"/>
          <w:smallCaps w:val="0"/>
          <w:noProof w:val="0"/>
          <w:color w:val="000000" w:themeColor="text1" w:themeTint="FF" w:themeShade="FF"/>
          <w:sz w:val="24"/>
          <w:szCs w:val="24"/>
          <w:lang w:val="en-US"/>
        </w:rPr>
        <w:t xml:space="preserve">The response </w:t>
      </w:r>
      <w:r w:rsidRPr="483D4A16" w:rsidR="1AB2AEED">
        <w:rPr>
          <w:rFonts w:ascii="Aptos" w:hAnsi="Aptos" w:eastAsia="Aptos" w:cs="Aptos"/>
          <w:b w:val="0"/>
          <w:bCs w:val="0"/>
          <w:i w:val="0"/>
          <w:iCs w:val="0"/>
          <w:caps w:val="0"/>
          <w:smallCaps w:val="0"/>
          <w:noProof w:val="0"/>
          <w:color w:val="000000" w:themeColor="text1" w:themeTint="FF" w:themeShade="FF"/>
          <w:sz w:val="24"/>
          <w:szCs w:val="24"/>
          <w:lang w:val="en-US"/>
        </w:rPr>
        <w:t xml:space="preserve">will be accepted </w:t>
      </w:r>
      <w:r w:rsidRPr="483D4A16" w:rsidR="03391DB4">
        <w:rPr>
          <w:rFonts w:ascii="Aptos" w:hAnsi="Aptos" w:eastAsia="Aptos" w:cs="Aptos"/>
          <w:b w:val="0"/>
          <w:bCs w:val="0"/>
          <w:i w:val="0"/>
          <w:iCs w:val="0"/>
          <w:caps w:val="0"/>
          <w:smallCaps w:val="0"/>
          <w:noProof w:val="0"/>
          <w:color w:val="000000" w:themeColor="text1" w:themeTint="FF" w:themeShade="FF"/>
          <w:sz w:val="24"/>
          <w:szCs w:val="24"/>
          <w:lang w:val="en-US"/>
        </w:rPr>
        <w:t>if the workflow clearly defines</w:t>
      </w:r>
      <w:r w:rsidRPr="483D4A16" w:rsidR="00182577">
        <w:rPr>
          <w:rFonts w:ascii="Aptos" w:hAnsi="Aptos" w:eastAsia="Aptos" w:cs="Aptos"/>
          <w:b w:val="0"/>
          <w:bCs w:val="0"/>
          <w:i w:val="0"/>
          <w:iCs w:val="0"/>
          <w:caps w:val="0"/>
          <w:smallCaps w:val="0"/>
          <w:noProof w:val="0"/>
          <w:color w:val="000000" w:themeColor="text1" w:themeTint="FF" w:themeShade="FF"/>
          <w:sz w:val="24"/>
          <w:szCs w:val="24"/>
          <w:lang w:val="en-US"/>
        </w:rPr>
        <w:t xml:space="preserve"> all critical items:</w:t>
      </w:r>
      <w:r w:rsidRPr="483D4A16" w:rsidR="03391DB4">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483D4A16" w:rsidR="608E1191">
        <w:rPr>
          <w:rFonts w:ascii="Aptos" w:hAnsi="Aptos" w:eastAsia="Aptos" w:cs="Aptos"/>
          <w:b w:val="0"/>
          <w:bCs w:val="0"/>
          <w:i w:val="0"/>
          <w:iCs w:val="0"/>
          <w:caps w:val="0"/>
          <w:smallCaps w:val="0"/>
          <w:noProof w:val="0"/>
          <w:color w:val="000000" w:themeColor="text1" w:themeTint="FF" w:themeShade="FF"/>
          <w:sz w:val="24"/>
          <w:szCs w:val="24"/>
          <w:lang w:val="en-US"/>
        </w:rPr>
        <w:t>selected social need, assigned rol</w:t>
      </w:r>
      <w:r w:rsidRPr="483D4A16" w:rsidR="03391DB4">
        <w:rPr>
          <w:rFonts w:ascii="Aptos" w:hAnsi="Aptos" w:eastAsia="Aptos" w:cs="Aptos"/>
          <w:b w:val="0"/>
          <w:bCs w:val="0"/>
          <w:i w:val="0"/>
          <w:iCs w:val="0"/>
          <w:caps w:val="0"/>
          <w:smallCaps w:val="0"/>
          <w:noProof w:val="0"/>
          <w:color w:val="000000" w:themeColor="text1" w:themeTint="FF" w:themeShade="FF"/>
          <w:sz w:val="24"/>
          <w:szCs w:val="24"/>
          <w:lang w:val="en-US"/>
        </w:rPr>
        <w:t xml:space="preserve">es, </w:t>
      </w:r>
      <w:r w:rsidRPr="483D4A16" w:rsidR="03391DB4">
        <w:rPr>
          <w:rFonts w:ascii="Aptos" w:hAnsi="Aptos" w:eastAsia="Aptos" w:cs="Aptos"/>
          <w:b w:val="0"/>
          <w:bCs w:val="0"/>
          <w:i w:val="0"/>
          <w:iCs w:val="0"/>
          <w:caps w:val="0"/>
          <w:smallCaps w:val="0"/>
          <w:noProof w:val="0"/>
          <w:color w:val="000000" w:themeColor="text1" w:themeTint="FF" w:themeShade="FF"/>
          <w:sz w:val="24"/>
          <w:szCs w:val="24"/>
          <w:lang w:val="en-US"/>
        </w:rPr>
        <w:t>demonstrates</w:t>
      </w:r>
      <w:r w:rsidRPr="483D4A16" w:rsidR="03391DB4">
        <w:rPr>
          <w:rFonts w:ascii="Aptos" w:hAnsi="Aptos" w:eastAsia="Aptos" w:cs="Aptos"/>
          <w:b w:val="0"/>
          <w:bCs w:val="0"/>
          <w:i w:val="0"/>
          <w:iCs w:val="0"/>
          <w:caps w:val="0"/>
          <w:smallCaps w:val="0"/>
          <w:noProof w:val="0"/>
          <w:color w:val="000000" w:themeColor="text1" w:themeTint="FF" w:themeShade="FF"/>
          <w:sz w:val="24"/>
          <w:szCs w:val="24"/>
          <w:lang w:val="en-US"/>
        </w:rPr>
        <w:t xml:space="preserve"> a practice-specific screening process, triage</w:t>
      </w:r>
      <w:r w:rsidRPr="483D4A16" w:rsidR="2027896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483D4A16" w:rsidR="03391DB4">
        <w:rPr>
          <w:rFonts w:ascii="Aptos" w:hAnsi="Aptos" w:eastAsia="Aptos" w:cs="Aptos"/>
          <w:b w:val="0"/>
          <w:bCs w:val="0"/>
          <w:i w:val="0"/>
          <w:iCs w:val="0"/>
          <w:caps w:val="0"/>
          <w:smallCaps w:val="0"/>
          <w:noProof w:val="0"/>
          <w:color w:val="000000" w:themeColor="text1" w:themeTint="FF" w:themeShade="FF"/>
          <w:sz w:val="24"/>
          <w:szCs w:val="24"/>
          <w:lang w:val="en-US"/>
        </w:rPr>
        <w:t>protocol</w:t>
      </w:r>
      <w:r w:rsidRPr="483D4A16" w:rsidR="6AF7AAAC">
        <w:rPr>
          <w:rFonts w:ascii="Aptos" w:hAnsi="Aptos" w:eastAsia="Aptos" w:cs="Aptos"/>
          <w:b w:val="0"/>
          <w:bCs w:val="0"/>
          <w:i w:val="0"/>
          <w:iCs w:val="0"/>
          <w:caps w:val="0"/>
          <w:smallCaps w:val="0"/>
          <w:noProof w:val="0"/>
          <w:color w:val="000000" w:themeColor="text1" w:themeTint="FF" w:themeShade="FF"/>
          <w:sz w:val="24"/>
          <w:szCs w:val="24"/>
          <w:lang w:val="en-US"/>
        </w:rPr>
        <w:t xml:space="preserve"> with </w:t>
      </w:r>
      <w:r w:rsidRPr="483D4A16" w:rsidR="4251FD90">
        <w:rPr>
          <w:rFonts w:ascii="Aptos" w:hAnsi="Aptos" w:eastAsia="Aptos" w:cs="Aptos"/>
          <w:b w:val="0"/>
          <w:bCs w:val="0"/>
          <w:i w:val="0"/>
          <w:iCs w:val="0"/>
          <w:caps w:val="0"/>
          <w:smallCaps w:val="0"/>
          <w:noProof w:val="0"/>
          <w:color w:val="000000" w:themeColor="text1" w:themeTint="FF" w:themeShade="FF"/>
          <w:sz w:val="24"/>
          <w:szCs w:val="24"/>
          <w:lang w:val="en-US"/>
        </w:rPr>
        <w:t>corresponding</w:t>
      </w:r>
      <w:r w:rsidRPr="483D4A16" w:rsidR="6AF7AAAC">
        <w:rPr>
          <w:rFonts w:ascii="Aptos" w:hAnsi="Aptos" w:eastAsia="Aptos" w:cs="Aptos"/>
          <w:b w:val="0"/>
          <w:bCs w:val="0"/>
          <w:i w:val="0"/>
          <w:iCs w:val="0"/>
          <w:caps w:val="0"/>
          <w:smallCaps w:val="0"/>
          <w:noProof w:val="0"/>
          <w:color w:val="000000" w:themeColor="text1" w:themeTint="FF" w:themeShade="FF"/>
          <w:sz w:val="24"/>
          <w:szCs w:val="24"/>
          <w:lang w:val="en-US"/>
        </w:rPr>
        <w:t xml:space="preserve"> tiered interventions,</w:t>
      </w:r>
      <w:r w:rsidRPr="483D4A16" w:rsidR="03391DB4">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483D4A16" w:rsidR="03391DB4">
        <w:rPr>
          <w:rFonts w:ascii="Aptos" w:hAnsi="Aptos" w:eastAsia="Aptos" w:cs="Aptos"/>
          <w:b w:val="0"/>
          <w:bCs w:val="0"/>
          <w:i w:val="0"/>
          <w:iCs w:val="0"/>
          <w:caps w:val="0"/>
          <w:smallCaps w:val="0"/>
          <w:noProof w:val="0"/>
          <w:color w:val="000000" w:themeColor="text1" w:themeTint="FF" w:themeShade="FF"/>
          <w:sz w:val="24"/>
          <w:szCs w:val="24"/>
          <w:lang w:val="en-US"/>
        </w:rPr>
        <w:t>referral workflow and follow-up, staff training plan, and documentation standards.</w:t>
      </w:r>
    </w:p>
    <w:p w:rsidR="53547FDC" w:rsidP="342946AF" w:rsidRDefault="53547FDC" w14:paraId="5CE77D9E" w14:textId="33894D34">
      <w:pPr>
        <w:spacing w:beforeAutospacing="on" w:afterAutospacing="on"/>
        <w:rPr>
          <w:rFonts w:ascii="Aptos" w:hAnsi="Aptos" w:eastAsia="Aptos" w:cs="Aptos"/>
          <w:b w:val="0"/>
          <w:bCs w:val="0"/>
          <w:i w:val="0"/>
          <w:iCs w:val="0"/>
          <w:caps w:val="0"/>
          <w:smallCaps w:val="0"/>
          <w:noProof w:val="0"/>
          <w:color w:val="000000" w:themeColor="text1" w:themeTint="FF" w:themeShade="FF"/>
          <w:sz w:val="24"/>
          <w:szCs w:val="24"/>
          <w:lang w:val="en-US"/>
        </w:rPr>
      </w:pPr>
    </w:p>
    <w:p w:rsidR="53547FDC" w:rsidP="483D4A16" w:rsidRDefault="53547FDC" w14:paraId="41D12124" w14:textId="569705A3">
      <w:pPr>
        <w:pStyle w:val="Normal"/>
        <w:spacing w:beforeAutospacing="on" w:afterAutospacing="on"/>
        <w:rPr>
          <w:rFonts w:ascii="Aptos" w:hAnsi="Aptos" w:eastAsia="Aptos" w:cs="Aptos"/>
          <w:b w:val="0"/>
          <w:bCs w:val="0"/>
          <w:i w:val="0"/>
          <w:iCs w:val="0"/>
          <w:caps w:val="0"/>
          <w:smallCaps w:val="0"/>
          <w:noProof w:val="0"/>
          <w:color w:val="000000" w:themeColor="text1" w:themeTint="FF" w:themeShade="FF"/>
          <w:sz w:val="24"/>
          <w:szCs w:val="24"/>
          <w:lang w:val="en-US"/>
        </w:rPr>
      </w:pPr>
      <w:r w:rsidRPr="483D4A16" w:rsidR="03391DB4">
        <w:rPr>
          <w:rFonts w:ascii="Segoe UI" w:hAnsi="Segoe UI" w:eastAsia="Segoe UI" w:cs="Segoe UI"/>
          <w:b w:val="1"/>
          <w:bCs w:val="1"/>
          <w:i w:val="0"/>
          <w:iCs w:val="0"/>
          <w:caps w:val="0"/>
          <w:smallCaps w:val="0"/>
          <w:noProof w:val="0"/>
          <w:color w:val="000000" w:themeColor="text1" w:themeTint="FF" w:themeShade="FF"/>
          <w:sz w:val="21"/>
          <w:szCs w:val="21"/>
          <w:lang w:val="en-US"/>
        </w:rPr>
        <w:t xml:space="preserve">🔴 </w:t>
      </w:r>
      <w:r w:rsidRPr="483D4A16" w:rsidR="0C957FE0">
        <w:rPr>
          <w:rFonts w:ascii="Aptos" w:hAnsi="Aptos" w:eastAsia="Aptos" w:cs="Aptos"/>
          <w:b w:val="1"/>
          <w:bCs w:val="1"/>
          <w:i w:val="0"/>
          <w:iCs w:val="0"/>
          <w:caps w:val="0"/>
          <w:smallCaps w:val="0"/>
          <w:noProof w:val="0"/>
          <w:color w:val="000000" w:themeColor="text1" w:themeTint="FF" w:themeShade="FF"/>
          <w:sz w:val="24"/>
          <w:szCs w:val="24"/>
          <w:lang w:val="en-US"/>
        </w:rPr>
        <w:t>NOT ACCEPTED</w:t>
      </w:r>
      <w:r w:rsidRPr="483D4A16" w:rsidR="03391DB4">
        <w:rPr>
          <w:rFonts w:ascii="Aptos" w:hAnsi="Aptos" w:eastAsia="Aptos" w:cs="Aptos"/>
          <w:b w:val="1"/>
          <w:bCs w:val="1"/>
          <w:i w:val="0"/>
          <w:iCs w:val="0"/>
          <w:caps w:val="0"/>
          <w:smallCaps w:val="0"/>
          <w:noProof w:val="0"/>
          <w:color w:val="000000" w:themeColor="text1" w:themeTint="FF" w:themeShade="FF"/>
          <w:sz w:val="24"/>
          <w:szCs w:val="24"/>
          <w:lang w:val="en-US"/>
        </w:rPr>
        <w:t>:</w:t>
      </w:r>
      <w:r>
        <w:br/>
      </w:r>
      <w:r w:rsidRPr="483D4A16" w:rsidR="03391DB4">
        <w:rPr>
          <w:rFonts w:ascii="Aptos" w:hAnsi="Aptos" w:eastAsia="Aptos" w:cs="Aptos"/>
          <w:b w:val="0"/>
          <w:bCs w:val="0"/>
          <w:i w:val="0"/>
          <w:iCs w:val="0"/>
          <w:caps w:val="0"/>
          <w:smallCaps w:val="0"/>
          <w:noProof w:val="0"/>
          <w:color w:val="000000" w:themeColor="text1" w:themeTint="FF" w:themeShade="FF"/>
          <w:sz w:val="24"/>
          <w:szCs w:val="24"/>
          <w:lang w:val="en-US"/>
        </w:rPr>
        <w:t>T</w:t>
      </w:r>
      <w:bookmarkStart w:name="_Int_m7JRywRm" w:id="1222944323"/>
      <w:r w:rsidRPr="483D4A16" w:rsidR="03391DB4">
        <w:rPr>
          <w:rFonts w:ascii="Aptos" w:hAnsi="Aptos" w:eastAsia="Aptos" w:cs="Aptos"/>
          <w:b w:val="0"/>
          <w:bCs w:val="0"/>
          <w:i w:val="0"/>
          <w:iCs w:val="0"/>
          <w:caps w:val="0"/>
          <w:smallCaps w:val="0"/>
          <w:noProof w:val="0"/>
          <w:color w:val="000000" w:themeColor="text1" w:themeTint="FF" w:themeShade="FF"/>
          <w:sz w:val="24"/>
          <w:szCs w:val="24"/>
          <w:lang w:val="en-US"/>
        </w:rPr>
        <w:t>he</w:t>
      </w:r>
      <w:bookmarkEnd w:id="1222944323"/>
      <w:r w:rsidRPr="483D4A16" w:rsidR="03391DB4">
        <w:rPr>
          <w:rFonts w:ascii="Aptos" w:hAnsi="Aptos" w:eastAsia="Aptos" w:cs="Aptos"/>
          <w:b w:val="0"/>
          <w:bCs w:val="0"/>
          <w:i w:val="0"/>
          <w:iCs w:val="0"/>
          <w:caps w:val="0"/>
          <w:smallCaps w:val="0"/>
          <w:noProof w:val="0"/>
          <w:color w:val="000000" w:themeColor="text1" w:themeTint="FF" w:themeShade="FF"/>
          <w:sz w:val="24"/>
          <w:szCs w:val="24"/>
          <w:lang w:val="en-US"/>
        </w:rPr>
        <w:t xml:space="preserve"> submission </w:t>
      </w:r>
      <w:r w:rsidRPr="483D4A16" w:rsidR="6FA75E92">
        <w:rPr>
          <w:rFonts w:ascii="Aptos" w:hAnsi="Aptos" w:eastAsia="Aptos" w:cs="Aptos"/>
          <w:b w:val="0"/>
          <w:bCs w:val="0"/>
          <w:i w:val="0"/>
          <w:iCs w:val="0"/>
          <w:caps w:val="0"/>
          <w:smallCaps w:val="0"/>
          <w:noProof w:val="0"/>
          <w:color w:val="000000" w:themeColor="text1" w:themeTint="FF" w:themeShade="FF"/>
          <w:sz w:val="24"/>
          <w:szCs w:val="24"/>
          <w:lang w:val="en-US"/>
        </w:rPr>
        <w:t>will not</w:t>
      </w:r>
      <w:r w:rsidRPr="483D4A16" w:rsidR="03391DB4">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483D4A16" w:rsidR="6FA75E92">
        <w:rPr>
          <w:rFonts w:ascii="Aptos" w:hAnsi="Aptos" w:eastAsia="Aptos" w:cs="Aptos"/>
          <w:b w:val="0"/>
          <w:bCs w:val="0"/>
          <w:i w:val="0"/>
          <w:iCs w:val="0"/>
          <w:caps w:val="0"/>
          <w:smallCaps w:val="0"/>
          <w:noProof w:val="0"/>
          <w:color w:val="000000" w:themeColor="text1" w:themeTint="FF" w:themeShade="FF"/>
          <w:sz w:val="24"/>
          <w:szCs w:val="24"/>
          <w:lang w:val="en-US"/>
        </w:rPr>
        <w:t xml:space="preserve">be accepted </w:t>
      </w:r>
      <w:r w:rsidRPr="483D4A16" w:rsidR="03391DB4">
        <w:rPr>
          <w:rFonts w:ascii="Aptos" w:hAnsi="Aptos" w:eastAsia="Aptos" w:cs="Aptos"/>
          <w:b w:val="0"/>
          <w:bCs w:val="0"/>
          <w:i w:val="0"/>
          <w:iCs w:val="0"/>
          <w:caps w:val="0"/>
          <w:smallCaps w:val="0"/>
          <w:noProof w:val="0"/>
          <w:color w:val="000000" w:themeColor="text1" w:themeTint="FF" w:themeShade="FF"/>
          <w:sz w:val="24"/>
          <w:szCs w:val="24"/>
          <w:lang w:val="en-US"/>
        </w:rPr>
        <w:t xml:space="preserve">if </w:t>
      </w:r>
      <w:r w:rsidRPr="483D4A16" w:rsidR="0EC823A0">
        <w:rPr>
          <w:rFonts w:ascii="Aptos" w:hAnsi="Aptos" w:eastAsia="Aptos" w:cs="Aptos"/>
          <w:b w:val="0"/>
          <w:bCs w:val="0"/>
          <w:i w:val="0"/>
          <w:iCs w:val="0"/>
          <w:caps w:val="0"/>
          <w:smallCaps w:val="0"/>
          <w:noProof w:val="0"/>
          <w:color w:val="000000" w:themeColor="text1" w:themeTint="FF" w:themeShade="FF"/>
          <w:sz w:val="24"/>
          <w:szCs w:val="24"/>
          <w:lang w:val="en-US"/>
        </w:rPr>
        <w:t>more than 4</w:t>
      </w:r>
      <w:r w:rsidRPr="483D4A16" w:rsidR="03391DB4">
        <w:rPr>
          <w:rFonts w:ascii="Aptos" w:hAnsi="Aptos" w:eastAsia="Aptos" w:cs="Aptos"/>
          <w:b w:val="0"/>
          <w:bCs w:val="0"/>
          <w:i w:val="0"/>
          <w:iCs w:val="0"/>
          <w:caps w:val="0"/>
          <w:smallCaps w:val="0"/>
          <w:noProof w:val="0"/>
          <w:color w:val="000000" w:themeColor="text1" w:themeTint="FF" w:themeShade="FF"/>
          <w:sz w:val="24"/>
          <w:szCs w:val="24"/>
          <w:lang w:val="en-US"/>
        </w:rPr>
        <w:t xml:space="preserve"> prompts do not meet the criteria within each prompt </w:t>
      </w:r>
      <w:r w:rsidRPr="483D4A16" w:rsidR="03391DB4">
        <w:rPr>
          <w:rFonts w:ascii="Aptos" w:hAnsi="Aptos" w:eastAsia="Aptos" w:cs="Aptos"/>
          <w:b w:val="1"/>
          <w:bCs w:val="1"/>
          <w:i w:val="0"/>
          <w:iCs w:val="0"/>
          <w:caps w:val="0"/>
          <w:smallCaps w:val="0"/>
          <w:noProof w:val="0"/>
          <w:color w:val="000000" w:themeColor="text1" w:themeTint="FF" w:themeShade="FF"/>
          <w:sz w:val="24"/>
          <w:szCs w:val="24"/>
          <w:lang w:val="en-US"/>
        </w:rPr>
        <w:t>AND/OR</w:t>
      </w:r>
      <w:r w:rsidRPr="483D4A16" w:rsidR="03391DB4">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483D4A16" w:rsidR="1A1428BF">
        <w:rPr>
          <w:rFonts w:ascii="Aptos" w:hAnsi="Aptos" w:eastAsia="Aptos" w:cs="Aptos"/>
          <w:noProof w:val="0"/>
          <w:sz w:val="24"/>
          <w:szCs w:val="24"/>
          <w:lang w:val="en-US"/>
        </w:rPr>
        <w:t>if any key critical items are missing or not clearly described, including but not limited to: the selected social need, assigned staff roles, triage protocol, referral workflow, or training plan.</w:t>
      </w:r>
    </w:p>
    <w:p w:rsidR="483D4A16" w:rsidP="483D4A16" w:rsidRDefault="483D4A16" w14:paraId="094D77C7" w14:textId="65548178">
      <w:pPr>
        <w:pStyle w:val="Normal"/>
        <w:spacing w:beforeAutospacing="on" w:afterAutospacing="on"/>
        <w:rPr>
          <w:rFonts w:ascii="Aptos" w:hAnsi="Aptos" w:eastAsia="Aptos" w:cs="Aptos"/>
          <w:noProof w:val="0"/>
          <w:sz w:val="24"/>
          <w:szCs w:val="24"/>
          <w:lang w:val="en-US"/>
        </w:rPr>
      </w:pPr>
    </w:p>
    <w:tbl>
      <w:tblPr>
        <w:tblStyle w:val="TableGrid"/>
        <w:bidiVisual w:val="0"/>
        <w:tblW w:w="13065" w:type="dxa"/>
        <w:tblBorders>
          <w:top w:val="single" w:sz="6"/>
          <w:left w:val="single" w:sz="6"/>
          <w:bottom w:val="single" w:sz="6"/>
          <w:right w:val="single" w:sz="6"/>
        </w:tblBorders>
        <w:tblLook w:val="04A0" w:firstRow="1" w:lastRow="0" w:firstColumn="1" w:lastColumn="0" w:noHBand="0" w:noVBand="1"/>
      </w:tblPr>
      <w:tblGrid>
        <w:gridCol w:w="3240"/>
        <w:gridCol w:w="9825"/>
      </w:tblGrid>
      <w:tr w:rsidR="342946AF" w:rsidTr="483D4A16" w14:paraId="1D1B7C67">
        <w:trPr>
          <w:trHeight w:val="630"/>
        </w:trPr>
        <w:tc>
          <w:tcPr>
            <w:tcW w:w="3240" w:type="dxa"/>
            <w:tcMar>
              <w:left w:w="105" w:type="dxa"/>
              <w:right w:w="105" w:type="dxa"/>
            </w:tcMar>
            <w:vAlign w:val="top"/>
          </w:tcPr>
          <w:p w:rsidR="342946AF" w:rsidP="342946AF" w:rsidRDefault="342946AF" w14:paraId="11FDEA1D" w14:textId="0950F7B8">
            <w:pPr>
              <w:rPr>
                <w:rFonts w:ascii="Aptos" w:hAnsi="Aptos" w:eastAsia="Aptos" w:cs="Aptos"/>
                <w:b w:val="0"/>
                <w:bCs w:val="0"/>
                <w:i w:val="0"/>
                <w:iCs w:val="0"/>
                <w:caps w:val="0"/>
                <w:smallCaps w:val="0"/>
                <w:color w:val="000000" w:themeColor="text1" w:themeTint="FF" w:themeShade="FF"/>
                <w:sz w:val="24"/>
                <w:szCs w:val="24"/>
                <w:lang w:val="en-US"/>
              </w:rPr>
            </w:pPr>
            <w:r w:rsidRPr="342946AF" w:rsidR="342946AF">
              <w:rPr>
                <w:rFonts w:ascii="Aptos" w:hAnsi="Aptos" w:eastAsia="Aptos" w:cs="Aptos"/>
                <w:b w:val="1"/>
                <w:bCs w:val="1"/>
                <w:i w:val="0"/>
                <w:iCs w:val="0"/>
                <w:caps w:val="0"/>
                <w:smallCaps w:val="0"/>
                <w:color w:val="000000" w:themeColor="text1" w:themeTint="FF" w:themeShade="FF"/>
                <w:sz w:val="24"/>
                <w:szCs w:val="24"/>
                <w:lang w:val="en-US"/>
              </w:rPr>
              <w:t>Required Components</w:t>
            </w:r>
          </w:p>
        </w:tc>
        <w:tc>
          <w:tcPr>
            <w:tcW w:w="9825" w:type="dxa"/>
            <w:tcMar>
              <w:left w:w="105" w:type="dxa"/>
              <w:right w:w="105" w:type="dxa"/>
            </w:tcMar>
            <w:vAlign w:val="top"/>
          </w:tcPr>
          <w:p w:rsidR="342946AF" w:rsidP="342946AF" w:rsidRDefault="342946AF" w14:paraId="0C1726D3" w14:textId="6FB9A20C">
            <w:pPr>
              <w:rPr>
                <w:rFonts w:ascii="Aptos" w:hAnsi="Aptos" w:eastAsia="Aptos" w:cs="Aptos"/>
                <w:b w:val="0"/>
                <w:bCs w:val="0"/>
                <w:i w:val="0"/>
                <w:iCs w:val="0"/>
                <w:caps w:val="0"/>
                <w:smallCaps w:val="0"/>
                <w:color w:val="000000" w:themeColor="text1" w:themeTint="FF" w:themeShade="FF"/>
                <w:sz w:val="24"/>
                <w:szCs w:val="24"/>
                <w:lang w:val="en-US"/>
              </w:rPr>
            </w:pPr>
            <w:r w:rsidRPr="342946AF" w:rsidR="342946AF">
              <w:rPr>
                <w:rFonts w:ascii="Aptos" w:hAnsi="Aptos" w:eastAsia="Aptos" w:cs="Aptos"/>
                <w:b w:val="1"/>
                <w:bCs w:val="1"/>
                <w:i w:val="0"/>
                <w:iCs w:val="0"/>
                <w:caps w:val="0"/>
                <w:smallCaps w:val="0"/>
                <w:color w:val="000000" w:themeColor="text1" w:themeTint="FF" w:themeShade="FF"/>
                <w:sz w:val="24"/>
                <w:szCs w:val="24"/>
                <w:lang w:val="en-US"/>
              </w:rPr>
              <w:t>Criterion</w:t>
            </w:r>
          </w:p>
        </w:tc>
      </w:tr>
      <w:tr w:rsidR="342946AF" w:rsidTr="483D4A16" w14:paraId="6D34FD2C">
        <w:trPr>
          <w:trHeight w:val="630"/>
        </w:trPr>
        <w:tc>
          <w:tcPr>
            <w:tcW w:w="3240" w:type="dxa"/>
            <w:tcMar>
              <w:left w:w="105" w:type="dxa"/>
              <w:right w:w="105" w:type="dxa"/>
            </w:tcMar>
            <w:vAlign w:val="top"/>
          </w:tcPr>
          <w:p w:rsidR="4284FF40" w:rsidP="342946AF" w:rsidRDefault="4284FF40" w14:paraId="3B7FDADF" w14:textId="625F93C3">
            <w:pPr>
              <w:pStyle w:val="Normal"/>
              <w:bidi w:val="0"/>
              <w:rPr>
                <w:rFonts w:ascii="Aptos" w:hAnsi="Aptos" w:eastAsia="Aptos" w:cs="Aptos"/>
                <w:b w:val="1"/>
                <w:bCs w:val="1"/>
                <w:i w:val="0"/>
                <w:iCs w:val="0"/>
                <w:caps w:val="0"/>
                <w:smallCaps w:val="0"/>
                <w:color w:val="000000" w:themeColor="text1" w:themeTint="FF" w:themeShade="FF"/>
                <w:sz w:val="24"/>
                <w:szCs w:val="24"/>
                <w:lang w:val="en-US"/>
              </w:rPr>
            </w:pPr>
            <w:r w:rsidRPr="342946AF" w:rsidR="4284FF40">
              <w:rPr>
                <w:rFonts w:ascii="Aptos" w:hAnsi="Aptos" w:eastAsia="Aptos" w:cs="Aptos"/>
                <w:b w:val="1"/>
                <w:bCs w:val="1"/>
                <w:i w:val="0"/>
                <w:iCs w:val="0"/>
                <w:caps w:val="0"/>
                <w:smallCaps w:val="0"/>
                <w:color w:val="000000" w:themeColor="text1" w:themeTint="FF" w:themeShade="FF"/>
                <w:sz w:val="24"/>
                <w:szCs w:val="24"/>
                <w:lang w:val="en-US"/>
              </w:rPr>
              <w:t>Selected Social Need(s)</w:t>
            </w:r>
          </w:p>
        </w:tc>
        <w:tc>
          <w:tcPr>
            <w:tcW w:w="9825" w:type="dxa"/>
            <w:tcMar>
              <w:left w:w="105" w:type="dxa"/>
              <w:right w:w="105" w:type="dxa"/>
            </w:tcMar>
            <w:vAlign w:val="top"/>
          </w:tcPr>
          <w:p w:rsidR="07435CD5" w:rsidP="342946AF" w:rsidRDefault="07435CD5" w14:paraId="553C672F" w14:textId="377A9FFA">
            <w:pPr>
              <w:pStyle w:val="Normal"/>
              <w:rPr>
                <w:rFonts w:ascii="Aptos" w:hAnsi="Aptos" w:eastAsia="Aptos" w:cs="Aptos"/>
                <w:b w:val="0"/>
                <w:bCs w:val="0"/>
                <w:i w:val="0"/>
                <w:iCs w:val="0"/>
                <w:caps w:val="0"/>
                <w:smallCaps w:val="0"/>
                <w:color w:val="000000" w:themeColor="text1" w:themeTint="FF" w:themeShade="FF"/>
                <w:sz w:val="22"/>
                <w:szCs w:val="22"/>
                <w:lang w:val="en-US"/>
              </w:rPr>
            </w:pPr>
            <w:r w:rsidR="07435CD5">
              <w:drawing>
                <wp:inline wp14:editId="5EA85F27" wp14:anchorId="5C84644D">
                  <wp:extent cx="133350" cy="133350"/>
                  <wp:effectExtent l="9525" t="9525" r="9525" b="9525"/>
                  <wp:docPr id="181300819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488351413" name="Picture 148835141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483015354">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33350" cy="133350"/>
                          </a:xfrm>
                          <a:prstGeom xmlns:a="http://schemas.openxmlformats.org/drawingml/2006/main" prst="rect">
                            <a:avLst xmlns:a="http://schemas.openxmlformats.org/drawingml/2006/main"/>
                          </a:prstGeom>
                          <a:ln xmlns:a="http://schemas.openxmlformats.org/drawingml/2006/main" w="9525">
                            <a:solidFill xmlns:a="http://schemas.openxmlformats.org/drawingml/2006/main">
                              <a:schemeClr xmlns:a="http://schemas.openxmlformats.org/drawingml/2006/main" val="tx1"/>
                            </a:solidFill>
                            <a:prstDash xmlns:a="http://schemas.openxmlformats.org/drawingml/2006/main" val="solid"/>
                          </a:ln>
                        </pic:spPr>
                      </pic:pic>
                    </a:graphicData>
                  </a:graphic>
                </wp:inline>
              </w:drawing>
            </w:r>
            <w:r w:rsidR="07435CD5">
              <w:rPr/>
              <w:t xml:space="preserve"> </w:t>
            </w:r>
            <w:r w:rsidR="4284FF40">
              <w:rPr/>
              <w:t xml:space="preserve">At least one social need is selected to incorporate </w:t>
            </w:r>
            <w:r w:rsidR="1CECF04B">
              <w:rPr/>
              <w:t>into</w:t>
            </w:r>
            <w:r w:rsidR="4284FF40">
              <w:rPr/>
              <w:t xml:space="preserve"> their workflow.</w:t>
            </w:r>
          </w:p>
          <w:p w:rsidR="342946AF" w:rsidP="342946AF" w:rsidRDefault="342946AF" w14:paraId="3D05FFB7" w14:textId="6E3E8D69">
            <w:pPr>
              <w:pStyle w:val="Normal"/>
            </w:pPr>
          </w:p>
        </w:tc>
      </w:tr>
      <w:tr w:rsidR="342946AF" w:rsidTr="483D4A16" w14:paraId="41070B58">
        <w:trPr>
          <w:trHeight w:val="630"/>
        </w:trPr>
        <w:tc>
          <w:tcPr>
            <w:tcW w:w="3240" w:type="dxa"/>
            <w:tcMar>
              <w:left w:w="105" w:type="dxa"/>
              <w:right w:w="105" w:type="dxa"/>
            </w:tcMar>
            <w:vAlign w:val="top"/>
          </w:tcPr>
          <w:p w:rsidR="4284FF40" w:rsidP="342946AF" w:rsidRDefault="4284FF40" w14:paraId="383A8FB6" w14:textId="4EE1A8B9">
            <w:pPr>
              <w:pStyle w:val="Normal"/>
              <w:bidi w:val="0"/>
              <w:rPr>
                <w:rFonts w:ascii="Aptos" w:hAnsi="Aptos" w:eastAsia="Aptos" w:cs="Aptos"/>
                <w:b w:val="1"/>
                <w:bCs w:val="1"/>
                <w:i w:val="0"/>
                <w:iCs w:val="0"/>
                <w:caps w:val="0"/>
                <w:smallCaps w:val="0"/>
                <w:color w:val="000000" w:themeColor="text1" w:themeTint="FF" w:themeShade="FF"/>
                <w:sz w:val="24"/>
                <w:szCs w:val="24"/>
                <w:lang w:val="en-US"/>
              </w:rPr>
            </w:pPr>
            <w:r w:rsidRPr="342946AF" w:rsidR="4284FF40">
              <w:rPr>
                <w:rFonts w:ascii="Aptos" w:hAnsi="Aptos" w:eastAsia="Aptos" w:cs="Aptos"/>
                <w:b w:val="1"/>
                <w:bCs w:val="1"/>
                <w:i w:val="0"/>
                <w:iCs w:val="0"/>
                <w:caps w:val="0"/>
                <w:smallCaps w:val="0"/>
                <w:color w:val="000000" w:themeColor="text1" w:themeTint="FF" w:themeShade="FF"/>
                <w:sz w:val="24"/>
                <w:szCs w:val="24"/>
                <w:lang w:val="en-US"/>
              </w:rPr>
              <w:t>How Social Need(s) are Selected</w:t>
            </w:r>
          </w:p>
        </w:tc>
        <w:tc>
          <w:tcPr>
            <w:tcW w:w="9825" w:type="dxa"/>
            <w:tcMar>
              <w:left w:w="105" w:type="dxa"/>
              <w:right w:w="105" w:type="dxa"/>
            </w:tcMar>
            <w:vAlign w:val="top"/>
          </w:tcPr>
          <w:p w:rsidR="7E45E75E" w:rsidP="342946AF" w:rsidRDefault="7E45E75E" w14:paraId="4D8ACB1D" w14:textId="2810147C">
            <w:pPr>
              <w:pStyle w:val="Normal"/>
              <w:rPr>
                <w:rFonts w:ascii="Aptos" w:hAnsi="Aptos" w:eastAsia="Aptos" w:cs="Aptos"/>
                <w:b w:val="0"/>
                <w:bCs w:val="0"/>
                <w:i w:val="0"/>
                <w:iCs w:val="0"/>
                <w:caps w:val="0"/>
                <w:smallCaps w:val="0"/>
                <w:color w:val="000000" w:themeColor="text1" w:themeTint="FF" w:themeShade="FF"/>
                <w:sz w:val="22"/>
                <w:szCs w:val="22"/>
                <w:lang w:val="en-US"/>
              </w:rPr>
            </w:pPr>
            <w:r w:rsidR="7E45E75E">
              <w:drawing>
                <wp:inline wp14:editId="734C4F96" wp14:anchorId="41C6032F">
                  <wp:extent cx="133350" cy="133350"/>
                  <wp:effectExtent l="9525" t="9525" r="9525" b="9525"/>
                  <wp:docPr id="127841180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488351413" name="Picture 148835141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483015354">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33350" cy="133350"/>
                          </a:xfrm>
                          <a:prstGeom xmlns:a="http://schemas.openxmlformats.org/drawingml/2006/main" prst="rect">
                            <a:avLst xmlns:a="http://schemas.openxmlformats.org/drawingml/2006/main"/>
                          </a:prstGeom>
                          <a:ln xmlns:a="http://schemas.openxmlformats.org/drawingml/2006/main" w="9525">
                            <a:solidFill xmlns:a="http://schemas.openxmlformats.org/drawingml/2006/main">
                              <a:schemeClr xmlns:a="http://schemas.openxmlformats.org/drawingml/2006/main" val="tx1"/>
                            </a:solidFill>
                            <a:prstDash xmlns:a="http://schemas.openxmlformats.org/drawingml/2006/main" val="solid"/>
                          </a:ln>
                        </pic:spPr>
                      </pic:pic>
                    </a:graphicData>
                  </a:graphic>
                </wp:inline>
              </w:drawing>
            </w:r>
            <w:r w:rsidR="7E45E75E">
              <w:rPr/>
              <w:t xml:space="preserve"> </w:t>
            </w:r>
            <w:r w:rsidR="1BCCD7E7">
              <w:rPr/>
              <w:t>I</w:t>
            </w:r>
            <w:r w:rsidR="4284FF40">
              <w:rPr/>
              <w:t>nclude</w:t>
            </w:r>
            <w:r w:rsidR="1F04F36B">
              <w:rPr/>
              <w:t>s</w:t>
            </w:r>
            <w:r w:rsidR="4284FF40">
              <w:rPr/>
              <w:t xml:space="preserve"> a description of how the practice selected the social need(s).</w:t>
            </w:r>
          </w:p>
          <w:p w:rsidR="1C1B2C1A" w:rsidP="342946AF" w:rsidRDefault="1C1B2C1A" w14:paraId="4D38C4D5" w14:textId="5138E577">
            <w:pPr>
              <w:pStyle w:val="Normal"/>
              <w:rPr>
                <w:rFonts w:ascii="Aptos" w:hAnsi="Aptos" w:eastAsia="Aptos" w:cs="Aptos"/>
                <w:b w:val="0"/>
                <w:bCs w:val="0"/>
                <w:i w:val="0"/>
                <w:iCs w:val="0"/>
                <w:caps w:val="0"/>
                <w:smallCaps w:val="0"/>
                <w:color w:val="000000" w:themeColor="text1" w:themeTint="FF" w:themeShade="FF"/>
                <w:sz w:val="22"/>
                <w:szCs w:val="22"/>
                <w:lang w:val="en-US"/>
              </w:rPr>
            </w:pPr>
            <w:r w:rsidR="1C1B2C1A">
              <w:drawing>
                <wp:inline wp14:editId="0323509F" wp14:anchorId="697ED9CB">
                  <wp:extent cx="133350" cy="133350"/>
                  <wp:effectExtent l="9525" t="9525" r="9525" b="9525"/>
                  <wp:docPr id="213337227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488351413" name="Picture 148835141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483015354">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33350" cy="133350"/>
                          </a:xfrm>
                          <a:prstGeom xmlns:a="http://schemas.openxmlformats.org/drawingml/2006/main" prst="rect">
                            <a:avLst xmlns:a="http://schemas.openxmlformats.org/drawingml/2006/main"/>
                          </a:prstGeom>
                          <a:ln xmlns:a="http://schemas.openxmlformats.org/drawingml/2006/main" w="9525">
                            <a:solidFill xmlns:a="http://schemas.openxmlformats.org/drawingml/2006/main">
                              <a:schemeClr xmlns:a="http://schemas.openxmlformats.org/drawingml/2006/main" val="tx1"/>
                            </a:solidFill>
                            <a:prstDash xmlns:a="http://schemas.openxmlformats.org/drawingml/2006/main" val="solid"/>
                          </a:ln>
                        </pic:spPr>
                      </pic:pic>
                    </a:graphicData>
                  </a:graphic>
                </wp:inline>
              </w:drawing>
            </w:r>
            <w:r w:rsidR="1C1B2C1A">
              <w:rPr/>
              <w:t xml:space="preserve"> </w:t>
            </w:r>
            <w:r w:rsidR="5097FA17">
              <w:rPr/>
              <w:t>I</w:t>
            </w:r>
            <w:r w:rsidR="4284FF40">
              <w:rPr/>
              <w:t>nclude</w:t>
            </w:r>
            <w:r w:rsidR="71377DCC">
              <w:rPr/>
              <w:t>s</w:t>
            </w:r>
            <w:r w:rsidR="4284FF40">
              <w:rPr/>
              <w:t xml:space="preserve"> at minimum one data informed method (e.g., needs assessment, population data, interviews with patients, etc.)</w:t>
            </w:r>
          </w:p>
          <w:p w:rsidR="342946AF" w:rsidP="342946AF" w:rsidRDefault="342946AF" w14:paraId="6D5C9498" w14:textId="0647303C">
            <w:pPr>
              <w:pStyle w:val="Normal"/>
            </w:pPr>
          </w:p>
        </w:tc>
      </w:tr>
      <w:tr w:rsidR="342946AF" w:rsidTr="483D4A16" w14:paraId="546ED112">
        <w:trPr>
          <w:trHeight w:val="630"/>
        </w:trPr>
        <w:tc>
          <w:tcPr>
            <w:tcW w:w="3240" w:type="dxa"/>
            <w:tcMar>
              <w:left w:w="105" w:type="dxa"/>
              <w:right w:w="105" w:type="dxa"/>
            </w:tcMar>
            <w:vAlign w:val="top"/>
          </w:tcPr>
          <w:p w:rsidR="4284FF40" w:rsidP="342946AF" w:rsidRDefault="4284FF40" w14:paraId="7C662BD6" w14:textId="612689C1">
            <w:pPr>
              <w:pStyle w:val="Normal"/>
              <w:bidi w:val="0"/>
              <w:rPr>
                <w:rFonts w:ascii="Aptos" w:hAnsi="Aptos" w:eastAsia="Aptos" w:cs="Aptos"/>
                <w:b w:val="1"/>
                <w:bCs w:val="1"/>
                <w:i w:val="0"/>
                <w:iCs w:val="0"/>
                <w:caps w:val="0"/>
                <w:smallCaps w:val="0"/>
                <w:color w:val="000000" w:themeColor="text1" w:themeTint="FF" w:themeShade="FF"/>
                <w:sz w:val="24"/>
                <w:szCs w:val="24"/>
                <w:lang w:val="en-US"/>
              </w:rPr>
            </w:pPr>
            <w:r w:rsidRPr="342946AF" w:rsidR="4284FF40">
              <w:rPr>
                <w:rFonts w:ascii="Aptos" w:hAnsi="Aptos" w:eastAsia="Aptos" w:cs="Aptos"/>
                <w:b w:val="1"/>
                <w:bCs w:val="1"/>
                <w:i w:val="0"/>
                <w:iCs w:val="0"/>
                <w:caps w:val="0"/>
                <w:smallCaps w:val="0"/>
                <w:color w:val="000000" w:themeColor="text1" w:themeTint="FF" w:themeShade="FF"/>
                <w:sz w:val="24"/>
                <w:szCs w:val="24"/>
                <w:lang w:val="en-US"/>
              </w:rPr>
              <w:t>Screening Population</w:t>
            </w:r>
          </w:p>
        </w:tc>
        <w:tc>
          <w:tcPr>
            <w:tcW w:w="9825" w:type="dxa"/>
            <w:tcMar>
              <w:left w:w="105" w:type="dxa"/>
              <w:right w:w="105" w:type="dxa"/>
            </w:tcMar>
            <w:vAlign w:val="top"/>
          </w:tcPr>
          <w:p w:rsidR="1E2698A5" w:rsidP="342946AF" w:rsidRDefault="1E2698A5" w14:paraId="6E8EDE54" w14:textId="6DB73205">
            <w:pPr>
              <w:pStyle w:val="Normal"/>
              <w:rPr>
                <w:rFonts w:ascii="Aptos" w:hAnsi="Aptos" w:eastAsia="Aptos" w:cs="Aptos"/>
                <w:b w:val="0"/>
                <w:bCs w:val="0"/>
                <w:i w:val="0"/>
                <w:iCs w:val="0"/>
                <w:caps w:val="0"/>
                <w:smallCaps w:val="0"/>
                <w:color w:val="000000" w:themeColor="text1" w:themeTint="FF" w:themeShade="FF"/>
                <w:sz w:val="22"/>
                <w:szCs w:val="22"/>
                <w:lang w:val="en-US"/>
              </w:rPr>
            </w:pPr>
            <w:r w:rsidR="1E2698A5">
              <w:drawing>
                <wp:inline wp14:editId="34BAEEBE" wp14:anchorId="1E1D60F6">
                  <wp:extent cx="133350" cy="133350"/>
                  <wp:effectExtent l="9525" t="9525" r="9525" b="9525"/>
                  <wp:docPr id="59396829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488351413" name="Picture 148835141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483015354">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33350" cy="133350"/>
                          </a:xfrm>
                          <a:prstGeom xmlns:a="http://schemas.openxmlformats.org/drawingml/2006/main" prst="rect">
                            <a:avLst xmlns:a="http://schemas.openxmlformats.org/drawingml/2006/main"/>
                          </a:prstGeom>
                          <a:ln xmlns:a="http://schemas.openxmlformats.org/drawingml/2006/main" w="9525">
                            <a:solidFill xmlns:a="http://schemas.openxmlformats.org/drawingml/2006/main">
                              <a:schemeClr xmlns:a="http://schemas.openxmlformats.org/drawingml/2006/main" val="tx1"/>
                            </a:solidFill>
                            <a:prstDash xmlns:a="http://schemas.openxmlformats.org/drawingml/2006/main" val="solid"/>
                          </a:ln>
                        </pic:spPr>
                      </pic:pic>
                    </a:graphicData>
                  </a:graphic>
                </wp:inline>
              </w:drawing>
            </w:r>
            <w:r w:rsidR="1E2698A5">
              <w:rPr/>
              <w:t xml:space="preserve"> </w:t>
            </w:r>
            <w:r w:rsidR="4284FF40">
              <w:rPr/>
              <w:t>At least one population that will be tracked in this workflow (e.g.,</w:t>
            </w:r>
            <w:r w:rsidR="0089FA07">
              <w:rPr/>
              <w:t xml:space="preserve"> </w:t>
            </w:r>
            <w:r w:rsidR="4284FF40">
              <w:rPr/>
              <w:t xml:space="preserve">All patients, </w:t>
            </w:r>
            <w:r w:rsidR="4284FF40">
              <w:rPr/>
              <w:t>PoF</w:t>
            </w:r>
            <w:r w:rsidR="4284FF40">
              <w:rPr/>
              <w:t xml:space="preserve">, Patients due for visit, etc.)   </w:t>
            </w:r>
          </w:p>
        </w:tc>
      </w:tr>
      <w:tr w:rsidR="342946AF" w:rsidTr="483D4A16" w14:paraId="343A2DF3">
        <w:trPr>
          <w:trHeight w:val="630"/>
        </w:trPr>
        <w:tc>
          <w:tcPr>
            <w:tcW w:w="3240" w:type="dxa"/>
            <w:tcMar>
              <w:left w:w="105" w:type="dxa"/>
              <w:right w:w="105" w:type="dxa"/>
            </w:tcMar>
            <w:vAlign w:val="top"/>
          </w:tcPr>
          <w:p w:rsidR="4284FF40" w:rsidP="342946AF" w:rsidRDefault="4284FF40" w14:paraId="1D5AE1ED" w14:textId="5C55B235">
            <w:pPr>
              <w:pStyle w:val="Normal"/>
              <w:bidi w:val="0"/>
              <w:rPr>
                <w:rFonts w:ascii="Aptos" w:hAnsi="Aptos" w:eastAsia="Aptos" w:cs="Aptos"/>
                <w:b w:val="1"/>
                <w:bCs w:val="1"/>
                <w:i w:val="0"/>
                <w:iCs w:val="0"/>
                <w:caps w:val="0"/>
                <w:smallCaps w:val="0"/>
                <w:color w:val="000000" w:themeColor="text1" w:themeTint="FF" w:themeShade="FF"/>
                <w:sz w:val="24"/>
                <w:szCs w:val="24"/>
                <w:lang w:val="en-US"/>
              </w:rPr>
            </w:pPr>
            <w:r w:rsidRPr="342946AF" w:rsidR="4284FF40">
              <w:rPr>
                <w:rFonts w:ascii="Aptos" w:hAnsi="Aptos" w:eastAsia="Aptos" w:cs="Aptos"/>
                <w:b w:val="1"/>
                <w:bCs w:val="1"/>
                <w:i w:val="0"/>
                <w:iCs w:val="0"/>
                <w:caps w:val="0"/>
                <w:smallCaps w:val="0"/>
                <w:color w:val="000000" w:themeColor="text1" w:themeTint="FF" w:themeShade="FF"/>
                <w:sz w:val="24"/>
                <w:szCs w:val="24"/>
                <w:lang w:val="en-US"/>
              </w:rPr>
              <w:t>Selected Screening Tool</w:t>
            </w:r>
          </w:p>
        </w:tc>
        <w:tc>
          <w:tcPr>
            <w:tcW w:w="9825" w:type="dxa"/>
            <w:tcMar>
              <w:left w:w="105" w:type="dxa"/>
              <w:right w:w="105" w:type="dxa"/>
            </w:tcMar>
            <w:vAlign w:val="top"/>
          </w:tcPr>
          <w:p w:rsidR="6A8EC025" w:rsidP="342946AF" w:rsidRDefault="6A8EC025" w14:paraId="73DB3ED7" w14:textId="3AD82B11">
            <w:pPr>
              <w:pStyle w:val="Normal"/>
              <w:rPr>
                <w:rFonts w:ascii="Aptos" w:hAnsi="Aptos" w:eastAsia="Aptos" w:cs="Aptos"/>
                <w:b w:val="0"/>
                <w:bCs w:val="0"/>
                <w:i w:val="0"/>
                <w:iCs w:val="0"/>
                <w:caps w:val="0"/>
                <w:smallCaps w:val="0"/>
                <w:color w:val="000000" w:themeColor="text1" w:themeTint="FF" w:themeShade="FF"/>
                <w:sz w:val="22"/>
                <w:szCs w:val="22"/>
                <w:lang w:val="en-US"/>
              </w:rPr>
            </w:pPr>
            <w:r w:rsidR="6A8EC025">
              <w:drawing>
                <wp:inline wp14:editId="2E286F6C" wp14:anchorId="2E51BC6B">
                  <wp:extent cx="133350" cy="133350"/>
                  <wp:effectExtent l="9525" t="9525" r="9525" b="9525"/>
                  <wp:docPr id="146429005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488351413" name="Picture 148835141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483015354">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33350" cy="133350"/>
                          </a:xfrm>
                          <a:prstGeom xmlns:a="http://schemas.openxmlformats.org/drawingml/2006/main" prst="rect">
                            <a:avLst xmlns:a="http://schemas.openxmlformats.org/drawingml/2006/main"/>
                          </a:prstGeom>
                          <a:ln xmlns:a="http://schemas.openxmlformats.org/drawingml/2006/main" w="9525">
                            <a:solidFill xmlns:a="http://schemas.openxmlformats.org/drawingml/2006/main">
                              <a:schemeClr xmlns:a="http://schemas.openxmlformats.org/drawingml/2006/main" val="tx1"/>
                            </a:solidFill>
                            <a:prstDash xmlns:a="http://schemas.openxmlformats.org/drawingml/2006/main" val="solid"/>
                          </a:ln>
                        </pic:spPr>
                      </pic:pic>
                    </a:graphicData>
                  </a:graphic>
                </wp:inline>
              </w:drawing>
            </w:r>
            <w:r w:rsidRPr="342946AF" w:rsidR="6A8EC025">
              <w:rPr>
                <w:rFonts w:ascii="Aptos" w:hAnsi="Aptos" w:eastAsia="Aptos" w:cs="Aptos"/>
                <w:noProof w:val="0"/>
                <w:sz w:val="22"/>
                <w:szCs w:val="22"/>
                <w:lang w:val="en-US"/>
              </w:rPr>
              <w:t xml:space="preserve"> </w:t>
            </w:r>
            <w:r w:rsidRPr="342946AF" w:rsidR="4284FF40">
              <w:rPr>
                <w:rFonts w:ascii="Aptos" w:hAnsi="Aptos" w:eastAsia="Aptos" w:cs="Aptos"/>
                <w:noProof w:val="0"/>
                <w:sz w:val="22"/>
                <w:szCs w:val="22"/>
                <w:lang w:val="en-US"/>
              </w:rPr>
              <w:t>Identifies</w:t>
            </w:r>
            <w:r w:rsidRPr="342946AF" w:rsidR="4284FF40">
              <w:rPr>
                <w:rFonts w:ascii="Aptos" w:hAnsi="Aptos" w:eastAsia="Aptos" w:cs="Aptos"/>
                <w:noProof w:val="0"/>
                <w:sz w:val="22"/>
                <w:szCs w:val="22"/>
                <w:lang w:val="en-US"/>
              </w:rPr>
              <w:t xml:space="preserve"> a screening tool that will be used to evaluate social needs. Practices may choose an existing tool (e.g., PRAPARE) or a custom developed tool.  </w:t>
            </w:r>
          </w:p>
        </w:tc>
      </w:tr>
      <w:tr w:rsidR="342946AF" w:rsidTr="483D4A16" w14:paraId="2C37C1E8">
        <w:trPr>
          <w:trHeight w:val="630"/>
        </w:trPr>
        <w:tc>
          <w:tcPr>
            <w:tcW w:w="3240" w:type="dxa"/>
            <w:tcMar>
              <w:left w:w="105" w:type="dxa"/>
              <w:right w:w="105" w:type="dxa"/>
            </w:tcMar>
            <w:vAlign w:val="top"/>
          </w:tcPr>
          <w:p w:rsidR="342946AF" w:rsidP="342946AF" w:rsidRDefault="342946AF" w14:paraId="030238EC" w14:textId="753C56E9">
            <w:pPr>
              <w:spacing w:before="0" w:beforeAutospacing="off" w:after="0" w:afterAutospacing="off"/>
              <w:ind w:left="0" w:right="0"/>
              <w:rPr>
                <w:rFonts w:ascii="Aptos" w:hAnsi="Aptos" w:eastAsia="Aptos" w:cs="Aptos"/>
                <w:b w:val="0"/>
                <w:bCs w:val="0"/>
                <w:i w:val="0"/>
                <w:iCs w:val="0"/>
                <w:caps w:val="0"/>
                <w:smallCaps w:val="0"/>
                <w:color w:val="000000" w:themeColor="text1" w:themeTint="FF" w:themeShade="FF"/>
                <w:sz w:val="24"/>
                <w:szCs w:val="24"/>
                <w:lang w:val="en-US"/>
              </w:rPr>
            </w:pPr>
            <w:r w:rsidRPr="342946AF" w:rsidR="342946AF">
              <w:rPr>
                <w:rFonts w:ascii="Aptos" w:hAnsi="Aptos" w:eastAsia="Aptos" w:cs="Aptos"/>
                <w:b w:val="1"/>
                <w:bCs w:val="1"/>
                <w:i w:val="0"/>
                <w:iCs w:val="0"/>
                <w:caps w:val="0"/>
                <w:smallCaps w:val="0"/>
                <w:color w:val="000000" w:themeColor="text1" w:themeTint="FF" w:themeShade="FF"/>
                <w:sz w:val="24"/>
                <w:szCs w:val="24"/>
                <w:lang w:val="en-US"/>
              </w:rPr>
              <w:t>Administration Method?</w:t>
            </w:r>
          </w:p>
          <w:p w:rsidR="342946AF" w:rsidP="342946AF" w:rsidRDefault="342946AF" w14:paraId="13317D3D" w14:textId="19C06695">
            <w:pPr>
              <w:rPr>
                <w:rFonts w:ascii="Aptos" w:hAnsi="Aptos" w:eastAsia="Aptos" w:cs="Aptos"/>
                <w:b w:val="0"/>
                <w:bCs w:val="0"/>
                <w:i w:val="0"/>
                <w:iCs w:val="0"/>
                <w:caps w:val="0"/>
                <w:smallCaps w:val="0"/>
                <w:color w:val="000000" w:themeColor="text1" w:themeTint="FF" w:themeShade="FF"/>
                <w:sz w:val="24"/>
                <w:szCs w:val="24"/>
                <w:lang w:val="en-US"/>
              </w:rPr>
            </w:pPr>
          </w:p>
        </w:tc>
        <w:tc>
          <w:tcPr>
            <w:tcW w:w="9825" w:type="dxa"/>
            <w:tcMar>
              <w:left w:w="105" w:type="dxa"/>
              <w:right w:w="105" w:type="dxa"/>
            </w:tcMar>
            <w:vAlign w:val="top"/>
          </w:tcPr>
          <w:p w:rsidR="6D0C6B27" w:rsidP="342946AF" w:rsidRDefault="6D0C6B27" w14:paraId="58A73006" w14:textId="03228E32">
            <w:pPr>
              <w:pStyle w:val="Normal"/>
              <w:rPr>
                <w:rFonts w:ascii="Aptos" w:hAnsi="Aptos" w:eastAsia="Aptos" w:cs="Aptos"/>
                <w:b w:val="0"/>
                <w:bCs w:val="0"/>
                <w:i w:val="0"/>
                <w:iCs w:val="0"/>
                <w:caps w:val="0"/>
                <w:smallCaps w:val="0"/>
                <w:color w:val="000000" w:themeColor="text1" w:themeTint="FF" w:themeShade="FF"/>
                <w:sz w:val="22"/>
                <w:szCs w:val="22"/>
                <w:lang w:val="en-US"/>
              </w:rPr>
            </w:pPr>
            <w:r w:rsidR="6D0C6B27">
              <w:drawing>
                <wp:inline wp14:editId="2E8893EF" wp14:anchorId="408E24FD">
                  <wp:extent cx="133350" cy="133350"/>
                  <wp:effectExtent l="9525" t="9525" r="9525" b="9525"/>
                  <wp:docPr id="206598357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488351413" name="Picture 148835141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483015354">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33350" cy="133350"/>
                          </a:xfrm>
                          <a:prstGeom xmlns:a="http://schemas.openxmlformats.org/drawingml/2006/main" prst="rect">
                            <a:avLst xmlns:a="http://schemas.openxmlformats.org/drawingml/2006/main"/>
                          </a:prstGeom>
                          <a:ln xmlns:a="http://schemas.openxmlformats.org/drawingml/2006/main" w="9525">
                            <a:solidFill xmlns:a="http://schemas.openxmlformats.org/drawingml/2006/main">
                              <a:schemeClr xmlns:a="http://schemas.openxmlformats.org/drawingml/2006/main" val="tx1"/>
                            </a:solidFill>
                            <a:prstDash xmlns:a="http://schemas.openxmlformats.org/drawingml/2006/main" val="solid"/>
                          </a:ln>
                        </pic:spPr>
                      </pic:pic>
                    </a:graphicData>
                  </a:graphic>
                </wp:inline>
              </w:drawing>
            </w:r>
            <w:r w:rsidRPr="342946AF" w:rsidR="342946AF">
              <w:rPr>
                <w:rFonts w:ascii="Aptos" w:hAnsi="Aptos" w:eastAsia="Aptos" w:cs="Aptos"/>
                <w:b w:val="0"/>
                <w:bCs w:val="0"/>
                <w:i w:val="0"/>
                <w:iCs w:val="0"/>
                <w:caps w:val="0"/>
                <w:smallCaps w:val="0"/>
                <w:color w:val="000000" w:themeColor="text1" w:themeTint="FF" w:themeShade="FF"/>
                <w:sz w:val="22"/>
                <w:szCs w:val="22"/>
                <w:lang w:val="en-US"/>
              </w:rPr>
              <w:t xml:space="preserve"> Includes how the screenings will be administered (e.g., EHR form, Patient Portal, Paper-based, Verbal, Tablet, etc.)  </w:t>
            </w:r>
          </w:p>
          <w:p w:rsidR="342946AF" w:rsidP="342946AF" w:rsidRDefault="342946AF" w14:paraId="5047F63E" w14:textId="71331D4A">
            <w:pPr>
              <w:rPr>
                <w:rFonts w:ascii="Aptos" w:hAnsi="Aptos" w:eastAsia="Aptos" w:cs="Aptos"/>
                <w:b w:val="0"/>
                <w:bCs w:val="0"/>
                <w:i w:val="0"/>
                <w:iCs w:val="0"/>
                <w:caps w:val="0"/>
                <w:smallCaps w:val="0"/>
                <w:color w:val="000000" w:themeColor="text1" w:themeTint="FF" w:themeShade="FF"/>
                <w:sz w:val="22"/>
                <w:szCs w:val="22"/>
                <w:lang w:val="en-US"/>
              </w:rPr>
            </w:pPr>
          </w:p>
        </w:tc>
      </w:tr>
      <w:tr w:rsidR="342946AF" w:rsidTr="483D4A16" w14:paraId="5EFC8FD0">
        <w:trPr>
          <w:trHeight w:val="630"/>
        </w:trPr>
        <w:tc>
          <w:tcPr>
            <w:tcW w:w="3240" w:type="dxa"/>
            <w:tcMar>
              <w:left w:w="105" w:type="dxa"/>
              <w:right w:w="105" w:type="dxa"/>
            </w:tcMar>
            <w:vAlign w:val="top"/>
          </w:tcPr>
          <w:p w:rsidR="342946AF" w:rsidP="342946AF" w:rsidRDefault="342946AF" w14:paraId="0F9D5A6C" w14:textId="10A4A7B6">
            <w:pPr>
              <w:spacing w:beforeAutospacing="on" w:afterAutospacing="on"/>
              <w:ind w:left="0"/>
              <w:rPr>
                <w:rFonts w:ascii="Aptos" w:hAnsi="Aptos" w:eastAsia="Aptos" w:cs="Aptos"/>
                <w:b w:val="1"/>
                <w:bCs w:val="1"/>
                <w:i w:val="0"/>
                <w:iCs w:val="0"/>
                <w:caps w:val="0"/>
                <w:smallCaps w:val="0"/>
                <w:color w:val="000000" w:themeColor="text1" w:themeTint="FF" w:themeShade="FF"/>
                <w:sz w:val="24"/>
                <w:szCs w:val="24"/>
                <w:lang w:val="en-US"/>
              </w:rPr>
            </w:pPr>
            <w:r w:rsidRPr="342946AF" w:rsidR="342946AF">
              <w:rPr>
                <w:rFonts w:ascii="Aptos" w:hAnsi="Aptos" w:eastAsia="Aptos" w:cs="Aptos"/>
                <w:b w:val="1"/>
                <w:bCs w:val="1"/>
                <w:i w:val="0"/>
                <w:iCs w:val="0"/>
                <w:caps w:val="0"/>
                <w:smallCaps w:val="0"/>
                <w:color w:val="000000" w:themeColor="text1" w:themeTint="FF" w:themeShade="FF"/>
                <w:sz w:val="24"/>
                <w:szCs w:val="24"/>
                <w:lang w:val="en-US"/>
              </w:rPr>
              <w:t>What staff role</w:t>
            </w:r>
            <w:r w:rsidRPr="342946AF" w:rsidR="006280CA">
              <w:rPr>
                <w:rFonts w:ascii="Aptos" w:hAnsi="Aptos" w:eastAsia="Aptos" w:cs="Aptos"/>
                <w:b w:val="1"/>
                <w:bCs w:val="1"/>
                <w:i w:val="0"/>
                <w:iCs w:val="0"/>
                <w:caps w:val="0"/>
                <w:smallCaps w:val="0"/>
                <w:color w:val="000000" w:themeColor="text1" w:themeTint="FF" w:themeShade="FF"/>
                <w:sz w:val="24"/>
                <w:szCs w:val="24"/>
                <w:lang w:val="en-US"/>
              </w:rPr>
              <w:t>(s)</w:t>
            </w:r>
            <w:r w:rsidRPr="342946AF" w:rsidR="342946AF">
              <w:rPr>
                <w:rFonts w:ascii="Aptos" w:hAnsi="Aptos" w:eastAsia="Aptos" w:cs="Aptos"/>
                <w:b w:val="1"/>
                <w:bCs w:val="1"/>
                <w:i w:val="0"/>
                <w:iCs w:val="0"/>
                <w:caps w:val="0"/>
                <w:smallCaps w:val="0"/>
                <w:color w:val="000000" w:themeColor="text1" w:themeTint="FF" w:themeShade="FF"/>
                <w:sz w:val="24"/>
                <w:szCs w:val="24"/>
                <w:lang w:val="en-US"/>
              </w:rPr>
              <w:t xml:space="preserve"> </w:t>
            </w:r>
            <w:r w:rsidRPr="342946AF" w:rsidR="5E3CBB7E">
              <w:rPr>
                <w:rFonts w:ascii="Aptos" w:hAnsi="Aptos" w:eastAsia="Aptos" w:cs="Aptos"/>
                <w:b w:val="1"/>
                <w:bCs w:val="1"/>
                <w:i w:val="0"/>
                <w:iCs w:val="0"/>
                <w:caps w:val="0"/>
                <w:smallCaps w:val="0"/>
                <w:color w:val="000000" w:themeColor="text1" w:themeTint="FF" w:themeShade="FF"/>
                <w:sz w:val="24"/>
                <w:szCs w:val="24"/>
                <w:lang w:val="en-US"/>
              </w:rPr>
              <w:t>are</w:t>
            </w:r>
            <w:r w:rsidRPr="342946AF" w:rsidR="342946AF">
              <w:rPr>
                <w:rFonts w:ascii="Aptos" w:hAnsi="Aptos" w:eastAsia="Aptos" w:cs="Aptos"/>
                <w:b w:val="1"/>
                <w:bCs w:val="1"/>
                <w:i w:val="0"/>
                <w:iCs w:val="0"/>
                <w:caps w:val="0"/>
                <w:smallCaps w:val="0"/>
                <w:color w:val="000000" w:themeColor="text1" w:themeTint="FF" w:themeShade="FF"/>
                <w:sz w:val="24"/>
                <w:szCs w:val="24"/>
                <w:lang w:val="en-US"/>
              </w:rPr>
              <w:t xml:space="preserve"> responsible for</w:t>
            </w:r>
            <w:r w:rsidRPr="342946AF" w:rsidR="342946AF">
              <w:rPr>
                <w:rFonts w:ascii="Aptos" w:hAnsi="Aptos" w:eastAsia="Aptos" w:cs="Aptos"/>
                <w:b w:val="1"/>
                <w:bCs w:val="1"/>
                <w:i w:val="0"/>
                <w:iCs w:val="0"/>
                <w:caps w:val="0"/>
                <w:smallCaps w:val="0"/>
                <w:color w:val="000000" w:themeColor="text1" w:themeTint="FF" w:themeShade="FF"/>
                <w:sz w:val="24"/>
                <w:szCs w:val="24"/>
                <w:lang w:val="en-US"/>
              </w:rPr>
              <w:t xml:space="preserve"> conducting initial </w:t>
            </w:r>
            <w:r w:rsidRPr="342946AF" w:rsidR="3CD8F850">
              <w:rPr>
                <w:rFonts w:ascii="Aptos" w:hAnsi="Aptos" w:eastAsia="Aptos" w:cs="Aptos"/>
                <w:b w:val="1"/>
                <w:bCs w:val="1"/>
                <w:i w:val="0"/>
                <w:iCs w:val="0"/>
                <w:caps w:val="0"/>
                <w:smallCaps w:val="0"/>
                <w:color w:val="000000" w:themeColor="text1" w:themeTint="FF" w:themeShade="FF"/>
                <w:sz w:val="24"/>
                <w:szCs w:val="24"/>
                <w:lang w:val="en-US"/>
              </w:rPr>
              <w:t xml:space="preserve">screening </w:t>
            </w:r>
            <w:r w:rsidRPr="342946AF" w:rsidR="342946AF">
              <w:rPr>
                <w:rFonts w:ascii="Aptos" w:hAnsi="Aptos" w:eastAsia="Aptos" w:cs="Aptos"/>
                <w:b w:val="1"/>
                <w:bCs w:val="1"/>
                <w:i w:val="0"/>
                <w:iCs w:val="0"/>
                <w:caps w:val="0"/>
                <w:smallCaps w:val="0"/>
                <w:color w:val="000000" w:themeColor="text1" w:themeTint="FF" w:themeShade="FF"/>
                <w:sz w:val="24"/>
                <w:szCs w:val="24"/>
                <w:lang w:val="en-US"/>
              </w:rPr>
              <w:t xml:space="preserve">and follow up </w:t>
            </w:r>
          </w:p>
          <w:p w:rsidR="342946AF" w:rsidP="342946AF" w:rsidRDefault="342946AF" w14:paraId="6EC413A7" w14:textId="59A09011">
            <w:pPr>
              <w:spacing w:beforeAutospacing="on" w:afterAutospacing="on"/>
              <w:rPr>
                <w:rFonts w:ascii="Aptos" w:hAnsi="Aptos" w:eastAsia="Aptos" w:cs="Aptos"/>
                <w:b w:val="0"/>
                <w:bCs w:val="0"/>
                <w:i w:val="0"/>
                <w:iCs w:val="0"/>
                <w:caps w:val="0"/>
                <w:smallCaps w:val="0"/>
                <w:color w:val="000000" w:themeColor="text1" w:themeTint="FF" w:themeShade="FF"/>
                <w:sz w:val="24"/>
                <w:szCs w:val="24"/>
              </w:rPr>
            </w:pPr>
          </w:p>
        </w:tc>
        <w:tc>
          <w:tcPr>
            <w:tcW w:w="9825" w:type="dxa"/>
            <w:tcMar>
              <w:left w:w="105" w:type="dxa"/>
              <w:right w:w="105" w:type="dxa"/>
            </w:tcMar>
            <w:vAlign w:val="top"/>
          </w:tcPr>
          <w:p w:rsidR="454E9850" w:rsidP="342946AF" w:rsidRDefault="454E9850" w14:paraId="442D157E" w14:textId="7FF25671">
            <w:pPr>
              <w:pStyle w:val="Normal"/>
              <w:rPr>
                <w:rFonts w:ascii="Aptos" w:hAnsi="Aptos" w:eastAsia="Aptos" w:cs="Aptos"/>
                <w:b w:val="0"/>
                <w:bCs w:val="0"/>
                <w:i w:val="0"/>
                <w:iCs w:val="0"/>
                <w:caps w:val="0"/>
                <w:smallCaps w:val="0"/>
                <w:color w:val="000000" w:themeColor="text1" w:themeTint="FF" w:themeShade="FF"/>
                <w:sz w:val="22"/>
                <w:szCs w:val="22"/>
                <w:lang w:val="en-US"/>
              </w:rPr>
            </w:pPr>
            <w:r w:rsidR="454E9850">
              <w:drawing>
                <wp:inline wp14:editId="71D048B3" wp14:anchorId="6B32EF70">
                  <wp:extent cx="133350" cy="133350"/>
                  <wp:effectExtent l="9525" t="9525" r="9525" b="9525"/>
                  <wp:docPr id="121311373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488351413" name="Picture 148835141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483015354">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33350" cy="133350"/>
                          </a:xfrm>
                          <a:prstGeom xmlns:a="http://schemas.openxmlformats.org/drawingml/2006/main" prst="rect">
                            <a:avLst xmlns:a="http://schemas.openxmlformats.org/drawingml/2006/main"/>
                          </a:prstGeom>
                          <a:ln xmlns:a="http://schemas.openxmlformats.org/drawingml/2006/main" w="9525">
                            <a:solidFill xmlns:a="http://schemas.openxmlformats.org/drawingml/2006/main">
                              <a:schemeClr xmlns:a="http://schemas.openxmlformats.org/drawingml/2006/main" val="tx1"/>
                            </a:solidFill>
                            <a:prstDash xmlns:a="http://schemas.openxmlformats.org/drawingml/2006/main" val="solid"/>
                          </a:ln>
                        </pic:spPr>
                      </pic:pic>
                    </a:graphicData>
                  </a:graphic>
                </wp:inline>
              </w:drawing>
            </w:r>
            <w:r w:rsidRPr="342946AF" w:rsidR="342946AF">
              <w:rPr>
                <w:rFonts w:ascii="Aptos" w:hAnsi="Aptos" w:eastAsia="Aptos" w:cs="Aptos"/>
                <w:b w:val="0"/>
                <w:bCs w:val="0"/>
                <w:i w:val="0"/>
                <w:iCs w:val="0"/>
                <w:caps w:val="0"/>
                <w:smallCaps w:val="0"/>
                <w:color w:val="000000" w:themeColor="text1" w:themeTint="FF" w:themeShade="FF"/>
                <w:sz w:val="22"/>
                <w:szCs w:val="22"/>
                <w:lang w:val="en-US"/>
              </w:rPr>
              <w:t xml:space="preserve"> </w:t>
            </w:r>
            <w:r w:rsidRPr="342946AF" w:rsidR="170BC107">
              <w:rPr>
                <w:rFonts w:ascii="Aptos" w:hAnsi="Aptos" w:eastAsia="Aptos" w:cs="Aptos"/>
                <w:b w:val="0"/>
                <w:bCs w:val="0"/>
                <w:i w:val="0"/>
                <w:iCs w:val="0"/>
                <w:caps w:val="0"/>
                <w:smallCaps w:val="0"/>
                <w:color w:val="000000" w:themeColor="text1" w:themeTint="FF" w:themeShade="FF"/>
                <w:sz w:val="22"/>
                <w:szCs w:val="22"/>
                <w:lang w:val="en-US"/>
              </w:rPr>
              <w:t xml:space="preserve">Clearly defines the specific role(s) responsible for screening, reviewing </w:t>
            </w:r>
            <w:r w:rsidRPr="342946AF" w:rsidR="416F5A98">
              <w:rPr>
                <w:rFonts w:ascii="Aptos" w:hAnsi="Aptos" w:eastAsia="Aptos" w:cs="Aptos"/>
                <w:b w:val="0"/>
                <w:bCs w:val="0"/>
                <w:i w:val="0"/>
                <w:iCs w:val="0"/>
                <w:caps w:val="0"/>
                <w:smallCaps w:val="0"/>
                <w:color w:val="000000" w:themeColor="text1" w:themeTint="FF" w:themeShade="FF"/>
                <w:sz w:val="22"/>
                <w:szCs w:val="22"/>
                <w:lang w:val="en-US"/>
              </w:rPr>
              <w:t>results,</w:t>
            </w:r>
            <w:r w:rsidRPr="342946AF" w:rsidR="170BC107">
              <w:rPr>
                <w:rFonts w:ascii="Aptos" w:hAnsi="Aptos" w:eastAsia="Aptos" w:cs="Aptos"/>
                <w:b w:val="0"/>
                <w:bCs w:val="0"/>
                <w:i w:val="0"/>
                <w:iCs w:val="0"/>
                <w:caps w:val="0"/>
                <w:smallCaps w:val="0"/>
                <w:color w:val="000000" w:themeColor="text1" w:themeTint="FF" w:themeShade="FF"/>
                <w:sz w:val="22"/>
                <w:szCs w:val="22"/>
                <w:lang w:val="en-US"/>
              </w:rPr>
              <w:t xml:space="preserve"> and responding to the screen. </w:t>
            </w:r>
          </w:p>
          <w:p w:rsidR="39D1AF1D" w:rsidP="342946AF" w:rsidRDefault="39D1AF1D" w14:paraId="5735A6E1" w14:textId="3183C7BA">
            <w:pPr>
              <w:pStyle w:val="Normal"/>
              <w:rPr>
                <w:rFonts w:ascii="Aptos" w:hAnsi="Aptos" w:eastAsia="Aptos" w:cs="Aptos"/>
                <w:b w:val="0"/>
                <w:bCs w:val="0"/>
                <w:i w:val="0"/>
                <w:iCs w:val="0"/>
                <w:caps w:val="0"/>
                <w:smallCaps w:val="0"/>
                <w:color w:val="000000" w:themeColor="text1" w:themeTint="FF" w:themeShade="FF"/>
                <w:sz w:val="22"/>
                <w:szCs w:val="22"/>
                <w:lang w:val="en-US"/>
              </w:rPr>
            </w:pPr>
            <w:r w:rsidR="39D1AF1D">
              <w:drawing>
                <wp:inline wp14:editId="00821E67" wp14:anchorId="7C39B928">
                  <wp:extent cx="133350" cy="133350"/>
                  <wp:effectExtent l="9525" t="9525" r="9525" b="9525"/>
                  <wp:docPr id="43220251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488351413" name="Picture 148835141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483015354">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33350" cy="133350"/>
                          </a:xfrm>
                          <a:prstGeom xmlns:a="http://schemas.openxmlformats.org/drawingml/2006/main" prst="rect">
                            <a:avLst xmlns:a="http://schemas.openxmlformats.org/drawingml/2006/main"/>
                          </a:prstGeom>
                          <a:ln xmlns:a="http://schemas.openxmlformats.org/drawingml/2006/main" w="9525">
                            <a:solidFill xmlns:a="http://schemas.openxmlformats.org/drawingml/2006/main">
                              <a:schemeClr xmlns:a="http://schemas.openxmlformats.org/drawingml/2006/main" val="tx1"/>
                            </a:solidFill>
                            <a:prstDash xmlns:a="http://schemas.openxmlformats.org/drawingml/2006/main" val="solid"/>
                          </a:ln>
                        </pic:spPr>
                      </pic:pic>
                    </a:graphicData>
                  </a:graphic>
                </wp:inline>
              </w:drawing>
            </w:r>
            <w:r w:rsidRPr="342946AF" w:rsidR="39D1AF1D">
              <w:rPr>
                <w:rFonts w:ascii="Aptos" w:hAnsi="Aptos" w:eastAsia="Aptos" w:cs="Aptos"/>
                <w:b w:val="0"/>
                <w:bCs w:val="0"/>
                <w:i w:val="0"/>
                <w:iCs w:val="0"/>
                <w:caps w:val="0"/>
                <w:smallCaps w:val="0"/>
                <w:color w:val="000000" w:themeColor="text1" w:themeTint="FF" w:themeShade="FF"/>
                <w:sz w:val="22"/>
                <w:szCs w:val="22"/>
                <w:lang w:val="en-US"/>
              </w:rPr>
              <w:t xml:space="preserve"> I</w:t>
            </w:r>
            <w:r w:rsidRPr="342946AF" w:rsidR="170BC107">
              <w:rPr>
                <w:rFonts w:ascii="Aptos" w:hAnsi="Aptos" w:eastAsia="Aptos" w:cs="Aptos"/>
                <w:b w:val="0"/>
                <w:bCs w:val="0"/>
                <w:i w:val="0"/>
                <w:iCs w:val="0"/>
                <w:caps w:val="0"/>
                <w:smallCaps w:val="0"/>
                <w:color w:val="000000" w:themeColor="text1" w:themeTint="FF" w:themeShade="FF"/>
                <w:sz w:val="22"/>
                <w:szCs w:val="22"/>
                <w:lang w:val="en-US"/>
              </w:rPr>
              <w:t>ndicate</w:t>
            </w:r>
            <w:r w:rsidRPr="342946AF" w:rsidR="2680F689">
              <w:rPr>
                <w:rFonts w:ascii="Aptos" w:hAnsi="Aptos" w:eastAsia="Aptos" w:cs="Aptos"/>
                <w:b w:val="0"/>
                <w:bCs w:val="0"/>
                <w:i w:val="0"/>
                <w:iCs w:val="0"/>
                <w:caps w:val="0"/>
                <w:smallCaps w:val="0"/>
                <w:color w:val="000000" w:themeColor="text1" w:themeTint="FF" w:themeShade="FF"/>
                <w:sz w:val="22"/>
                <w:szCs w:val="22"/>
                <w:lang w:val="en-US"/>
              </w:rPr>
              <w:t>s</w:t>
            </w:r>
            <w:r w:rsidRPr="342946AF" w:rsidR="170BC107">
              <w:rPr>
                <w:rFonts w:ascii="Aptos" w:hAnsi="Aptos" w:eastAsia="Aptos" w:cs="Aptos"/>
                <w:b w:val="0"/>
                <w:bCs w:val="0"/>
                <w:i w:val="0"/>
                <w:iCs w:val="0"/>
                <w:caps w:val="0"/>
                <w:smallCaps w:val="0"/>
                <w:color w:val="000000" w:themeColor="text1" w:themeTint="FF" w:themeShade="FF"/>
                <w:sz w:val="22"/>
                <w:szCs w:val="22"/>
                <w:lang w:val="en-US"/>
              </w:rPr>
              <w:t xml:space="preserve"> if the responsible role varies by the screening workflow stage.   </w:t>
            </w:r>
          </w:p>
        </w:tc>
      </w:tr>
      <w:tr w:rsidR="342946AF" w:rsidTr="483D4A16" w14:paraId="6931013D">
        <w:trPr>
          <w:trHeight w:val="630"/>
        </w:trPr>
        <w:tc>
          <w:tcPr>
            <w:tcW w:w="3240" w:type="dxa"/>
            <w:tcMar>
              <w:left w:w="105" w:type="dxa"/>
              <w:right w:w="105" w:type="dxa"/>
            </w:tcMar>
            <w:vAlign w:val="top"/>
          </w:tcPr>
          <w:p w:rsidR="342946AF" w:rsidP="342946AF" w:rsidRDefault="342946AF" w14:paraId="286C1FDE" w14:textId="219464C0">
            <w:pPr>
              <w:spacing w:beforeAutospacing="on" w:afterAutospacing="on"/>
              <w:ind w:left="0"/>
              <w:rPr>
                <w:rFonts w:ascii="Aptos" w:hAnsi="Aptos" w:eastAsia="Aptos" w:cs="Aptos"/>
                <w:b w:val="0"/>
                <w:bCs w:val="0"/>
                <w:i w:val="0"/>
                <w:iCs w:val="0"/>
                <w:caps w:val="0"/>
                <w:smallCaps w:val="0"/>
                <w:color w:val="000000" w:themeColor="text1" w:themeTint="FF" w:themeShade="FF"/>
                <w:sz w:val="24"/>
                <w:szCs w:val="24"/>
              </w:rPr>
            </w:pPr>
            <w:r w:rsidRPr="342946AF" w:rsidR="342946AF">
              <w:rPr>
                <w:rFonts w:ascii="Aptos" w:hAnsi="Aptos" w:eastAsia="Aptos" w:cs="Aptos"/>
                <w:b w:val="1"/>
                <w:bCs w:val="1"/>
                <w:i w:val="0"/>
                <w:iCs w:val="0"/>
                <w:caps w:val="0"/>
                <w:smallCaps w:val="0"/>
                <w:color w:val="000000" w:themeColor="text1" w:themeTint="FF" w:themeShade="FF"/>
                <w:sz w:val="24"/>
                <w:szCs w:val="24"/>
                <w:lang w:val="en-US"/>
              </w:rPr>
              <w:t>How often is screening conducted?</w:t>
            </w:r>
          </w:p>
          <w:p w:rsidR="342946AF" w:rsidP="342946AF" w:rsidRDefault="342946AF" w14:paraId="2198491E" w14:textId="36981516">
            <w:pPr>
              <w:rPr>
                <w:rFonts w:ascii="Aptos" w:hAnsi="Aptos" w:eastAsia="Aptos" w:cs="Aptos"/>
                <w:b w:val="0"/>
                <w:bCs w:val="0"/>
                <w:i w:val="0"/>
                <w:iCs w:val="0"/>
                <w:caps w:val="0"/>
                <w:smallCaps w:val="0"/>
                <w:color w:val="000000" w:themeColor="text1" w:themeTint="FF" w:themeShade="FF"/>
                <w:sz w:val="24"/>
                <w:szCs w:val="24"/>
                <w:lang w:val="en-US"/>
              </w:rPr>
            </w:pPr>
          </w:p>
        </w:tc>
        <w:tc>
          <w:tcPr>
            <w:tcW w:w="9825" w:type="dxa"/>
            <w:tcMar>
              <w:left w:w="105" w:type="dxa"/>
              <w:right w:w="105" w:type="dxa"/>
            </w:tcMar>
            <w:vAlign w:val="top"/>
          </w:tcPr>
          <w:p w:rsidR="266F060D" w:rsidP="342946AF" w:rsidRDefault="266F060D" w14:paraId="716A4954" w14:textId="7A77A7E0">
            <w:pPr>
              <w:pStyle w:val="Normal"/>
              <w:rPr>
                <w:rFonts w:ascii="Aptos" w:hAnsi="Aptos" w:eastAsia="Aptos" w:cs="Aptos"/>
                <w:b w:val="0"/>
                <w:bCs w:val="0"/>
                <w:i w:val="0"/>
                <w:iCs w:val="0"/>
                <w:caps w:val="0"/>
                <w:smallCaps w:val="0"/>
                <w:color w:val="000000" w:themeColor="text1" w:themeTint="FF" w:themeShade="FF"/>
                <w:sz w:val="22"/>
                <w:szCs w:val="22"/>
                <w:lang w:val="en-US"/>
              </w:rPr>
            </w:pPr>
            <w:r w:rsidR="266F060D">
              <w:drawing>
                <wp:inline wp14:editId="7DE24527" wp14:anchorId="71031A15">
                  <wp:extent cx="133350" cy="133350"/>
                  <wp:effectExtent l="9525" t="9525" r="9525" b="9525"/>
                  <wp:docPr id="113987539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488351413" name="Picture 148835141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483015354">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33350" cy="133350"/>
                          </a:xfrm>
                          <a:prstGeom xmlns:a="http://schemas.openxmlformats.org/drawingml/2006/main" prst="rect">
                            <a:avLst xmlns:a="http://schemas.openxmlformats.org/drawingml/2006/main"/>
                          </a:prstGeom>
                          <a:ln xmlns:a="http://schemas.openxmlformats.org/drawingml/2006/main" w="9525">
                            <a:solidFill xmlns:a="http://schemas.openxmlformats.org/drawingml/2006/main">
                              <a:schemeClr xmlns:a="http://schemas.openxmlformats.org/drawingml/2006/main" val="tx1"/>
                            </a:solidFill>
                            <a:prstDash xmlns:a="http://schemas.openxmlformats.org/drawingml/2006/main" val="solid"/>
                          </a:ln>
                        </pic:spPr>
                      </pic:pic>
                    </a:graphicData>
                  </a:graphic>
                </wp:inline>
              </w:drawing>
            </w:r>
            <w:r w:rsidRPr="342946AF" w:rsidR="342946AF">
              <w:rPr>
                <w:rFonts w:ascii="Aptos" w:hAnsi="Aptos" w:eastAsia="Aptos" w:cs="Aptos"/>
                <w:b w:val="0"/>
                <w:bCs w:val="0"/>
                <w:i w:val="0"/>
                <w:iCs w:val="0"/>
                <w:caps w:val="0"/>
                <w:smallCaps w:val="0"/>
                <w:color w:val="000000" w:themeColor="text1" w:themeTint="FF" w:themeShade="FF"/>
                <w:sz w:val="22"/>
                <w:szCs w:val="22"/>
                <w:lang w:val="en-US"/>
              </w:rPr>
              <w:t xml:space="preserve">  A specific </w:t>
            </w:r>
            <w:r w:rsidRPr="342946AF" w:rsidR="342946AF">
              <w:rPr>
                <w:rFonts w:ascii="Aptos" w:hAnsi="Aptos" w:eastAsia="Aptos" w:cs="Aptos"/>
                <w:b w:val="0"/>
                <w:bCs w:val="0"/>
                <w:i w:val="0"/>
                <w:iCs w:val="0"/>
                <w:caps w:val="0"/>
                <w:smallCaps w:val="0"/>
                <w:color w:val="000000" w:themeColor="text1" w:themeTint="FF" w:themeShade="FF"/>
                <w:sz w:val="22"/>
                <w:szCs w:val="22"/>
                <w:lang w:val="en-US"/>
              </w:rPr>
              <w:t>timeframe</w:t>
            </w:r>
            <w:r w:rsidRPr="342946AF" w:rsidR="342946AF">
              <w:rPr>
                <w:rFonts w:ascii="Aptos" w:hAnsi="Aptos" w:eastAsia="Aptos" w:cs="Aptos"/>
                <w:b w:val="0"/>
                <w:bCs w:val="0"/>
                <w:i w:val="0"/>
                <w:iCs w:val="0"/>
                <w:caps w:val="0"/>
                <w:smallCaps w:val="0"/>
                <w:color w:val="000000" w:themeColor="text1" w:themeTint="FF" w:themeShade="FF"/>
                <w:sz w:val="22"/>
                <w:szCs w:val="22"/>
                <w:lang w:val="en-US"/>
              </w:rPr>
              <w:t xml:space="preserve"> is defined for screening (e.g., every visit, annually, well visits, etc.)</w:t>
            </w:r>
            <w:r w:rsidRPr="342946AF" w:rsidR="2BD0FCDE">
              <w:rPr>
                <w:rFonts w:ascii="Aptos" w:hAnsi="Aptos" w:eastAsia="Aptos" w:cs="Aptos"/>
                <w:b w:val="0"/>
                <w:bCs w:val="0"/>
                <w:i w:val="0"/>
                <w:iCs w:val="0"/>
                <w:caps w:val="0"/>
                <w:smallCaps w:val="0"/>
                <w:color w:val="000000" w:themeColor="text1" w:themeTint="FF" w:themeShade="FF"/>
                <w:sz w:val="22"/>
                <w:szCs w:val="22"/>
                <w:lang w:val="en-US"/>
              </w:rPr>
              <w:t>.</w:t>
            </w:r>
          </w:p>
          <w:p w:rsidR="342946AF" w:rsidP="342946AF" w:rsidRDefault="342946AF" w14:paraId="553233FD" w14:textId="7B600A58">
            <w:pPr>
              <w:spacing w:before="0" w:beforeAutospacing="off" w:after="0" w:afterAutospacing="off"/>
              <w:ind w:left="0" w:right="0"/>
              <w:rPr>
                <w:rFonts w:ascii="Aptos" w:hAnsi="Aptos" w:eastAsia="Aptos" w:cs="Aptos"/>
                <w:b w:val="0"/>
                <w:bCs w:val="0"/>
                <w:i w:val="0"/>
                <w:iCs w:val="0"/>
                <w:caps w:val="0"/>
                <w:smallCaps w:val="0"/>
                <w:color w:val="000000" w:themeColor="text1" w:themeTint="FF" w:themeShade="FF"/>
                <w:sz w:val="24"/>
                <w:szCs w:val="24"/>
                <w:lang w:val="en-US"/>
              </w:rPr>
            </w:pPr>
          </w:p>
        </w:tc>
      </w:tr>
      <w:tr w:rsidR="342946AF" w:rsidTr="483D4A16" w14:paraId="50142228">
        <w:trPr>
          <w:trHeight w:val="630"/>
        </w:trPr>
        <w:tc>
          <w:tcPr>
            <w:tcW w:w="3240" w:type="dxa"/>
            <w:tcMar>
              <w:left w:w="105" w:type="dxa"/>
              <w:right w:w="105" w:type="dxa"/>
            </w:tcMar>
            <w:vAlign w:val="top"/>
          </w:tcPr>
          <w:p w:rsidR="2BD0FCDE" w:rsidP="342946AF" w:rsidRDefault="2BD0FCDE" w14:paraId="68449003" w14:textId="32254A8A">
            <w:pPr>
              <w:rPr>
                <w:rFonts w:ascii="Aptos" w:hAnsi="Aptos" w:eastAsia="Aptos" w:cs="Aptos"/>
                <w:b w:val="0"/>
                <w:bCs w:val="0"/>
                <w:i w:val="0"/>
                <w:iCs w:val="0"/>
                <w:caps w:val="0"/>
                <w:smallCaps w:val="0"/>
                <w:color w:val="000000" w:themeColor="text1" w:themeTint="FF" w:themeShade="FF"/>
                <w:sz w:val="24"/>
                <w:szCs w:val="24"/>
                <w:lang w:val="en-US"/>
              </w:rPr>
            </w:pPr>
            <w:r w:rsidRPr="342946AF" w:rsidR="2BD0FCDE">
              <w:rPr>
                <w:rFonts w:ascii="Aptos" w:hAnsi="Aptos" w:eastAsia="Aptos" w:cs="Aptos"/>
                <w:b w:val="1"/>
                <w:bCs w:val="1"/>
                <w:i w:val="0"/>
                <w:iCs w:val="0"/>
                <w:caps w:val="0"/>
                <w:smallCaps w:val="0"/>
                <w:color w:val="000000" w:themeColor="text1" w:themeTint="FF" w:themeShade="FF"/>
                <w:sz w:val="24"/>
                <w:szCs w:val="24"/>
                <w:lang w:val="en-US"/>
              </w:rPr>
              <w:t>Triage</w:t>
            </w:r>
            <w:r w:rsidRPr="342946AF" w:rsidR="342946AF">
              <w:rPr>
                <w:rFonts w:ascii="Aptos" w:hAnsi="Aptos" w:eastAsia="Aptos" w:cs="Aptos"/>
                <w:b w:val="1"/>
                <w:bCs w:val="1"/>
                <w:i w:val="0"/>
                <w:iCs w:val="0"/>
                <w:caps w:val="0"/>
                <w:smallCaps w:val="0"/>
                <w:color w:val="000000" w:themeColor="text1" w:themeTint="FF" w:themeShade="FF"/>
                <w:sz w:val="24"/>
                <w:szCs w:val="24"/>
                <w:lang w:val="en-US"/>
              </w:rPr>
              <w:t xml:space="preserve"> Protocol</w:t>
            </w:r>
            <w:r w:rsidRPr="342946AF" w:rsidR="342946AF">
              <w:rPr>
                <w:rFonts w:ascii="Aptos" w:hAnsi="Aptos" w:eastAsia="Aptos" w:cs="Aptos"/>
                <w:b w:val="0"/>
                <w:bCs w:val="0"/>
                <w:i w:val="0"/>
                <w:iCs w:val="0"/>
                <w:caps w:val="0"/>
                <w:smallCaps w:val="0"/>
                <w:color w:val="000000" w:themeColor="text1" w:themeTint="FF" w:themeShade="FF"/>
                <w:sz w:val="24"/>
                <w:szCs w:val="24"/>
                <w:lang w:val="en-US"/>
              </w:rPr>
              <w:t xml:space="preserve"> </w:t>
            </w:r>
          </w:p>
          <w:p w:rsidR="342946AF" w:rsidP="342946AF" w:rsidRDefault="342946AF" w14:paraId="1CFC3E02" w14:textId="07414E77">
            <w:pPr>
              <w:pStyle w:val="ListParagraph"/>
              <w:numPr>
                <w:ilvl w:val="0"/>
                <w:numId w:val="59"/>
              </w:numPr>
              <w:spacing w:before="0" w:beforeAutospacing="off" w:after="0" w:afterAutospacing="off" w:line="300" w:lineRule="auto"/>
              <w:rPr>
                <w:rFonts w:ascii="Segoe UI" w:hAnsi="Segoe UI" w:eastAsia="Segoe UI" w:cs="Segoe UI"/>
                <w:b w:val="0"/>
                <w:bCs w:val="0"/>
                <w:i w:val="0"/>
                <w:iCs w:val="0"/>
                <w:caps w:val="0"/>
                <w:smallCaps w:val="0"/>
                <w:color w:val="000000" w:themeColor="text1" w:themeTint="FF" w:themeShade="FF"/>
                <w:sz w:val="21"/>
                <w:szCs w:val="21"/>
                <w:lang w:val="en-US"/>
              </w:rPr>
            </w:pPr>
            <w:r w:rsidRPr="342946AF" w:rsidR="342946AF">
              <w:rPr>
                <w:rFonts w:ascii="Segoe UI" w:hAnsi="Segoe UI" w:eastAsia="Segoe UI" w:cs="Segoe UI"/>
                <w:b w:val="0"/>
                <w:bCs w:val="0"/>
                <w:i w:val="0"/>
                <w:iCs w:val="0"/>
                <w:caps w:val="0"/>
                <w:smallCaps w:val="0"/>
                <w:color w:val="000000" w:themeColor="text1" w:themeTint="FF" w:themeShade="FF"/>
                <w:sz w:val="21"/>
                <w:szCs w:val="21"/>
                <w:lang w:val="en-US"/>
              </w:rPr>
              <w:t>Positive screen →</w:t>
            </w:r>
          </w:p>
          <w:p w:rsidR="342946AF" w:rsidP="342946AF" w:rsidRDefault="342946AF" w14:paraId="304215D0" w14:textId="3ADEB0E6">
            <w:pPr>
              <w:pStyle w:val="ListParagraph"/>
              <w:numPr>
                <w:ilvl w:val="0"/>
                <w:numId w:val="59"/>
              </w:numPr>
              <w:spacing w:before="0" w:beforeAutospacing="off" w:after="0" w:afterAutospacing="off" w:line="300" w:lineRule="auto"/>
              <w:rPr>
                <w:rFonts w:ascii="Segoe UI" w:hAnsi="Segoe UI" w:eastAsia="Segoe UI" w:cs="Segoe UI"/>
                <w:b w:val="0"/>
                <w:bCs w:val="0"/>
                <w:i w:val="0"/>
                <w:iCs w:val="0"/>
                <w:caps w:val="0"/>
                <w:smallCaps w:val="0"/>
                <w:color w:val="000000" w:themeColor="text1" w:themeTint="FF" w:themeShade="FF"/>
                <w:sz w:val="21"/>
                <w:szCs w:val="21"/>
                <w:lang w:val="en-US"/>
              </w:rPr>
            </w:pPr>
            <w:r w:rsidRPr="342946AF" w:rsidR="342946AF">
              <w:rPr>
                <w:rFonts w:ascii="Segoe UI" w:hAnsi="Segoe UI" w:eastAsia="Segoe UI" w:cs="Segoe UI"/>
                <w:b w:val="0"/>
                <w:bCs w:val="0"/>
                <w:i w:val="0"/>
                <w:iCs w:val="0"/>
                <w:caps w:val="0"/>
                <w:smallCaps w:val="0"/>
                <w:color w:val="000000" w:themeColor="text1" w:themeTint="FF" w:themeShade="FF"/>
                <w:sz w:val="21"/>
                <w:szCs w:val="21"/>
                <w:lang w:val="en-US"/>
              </w:rPr>
              <w:t>Intervention →</w:t>
            </w:r>
          </w:p>
          <w:p w:rsidR="342946AF" w:rsidP="342946AF" w:rsidRDefault="342946AF" w14:paraId="33B9DD72" w14:textId="2EE94C96">
            <w:pPr>
              <w:pStyle w:val="ListParagraph"/>
              <w:numPr>
                <w:ilvl w:val="0"/>
                <w:numId w:val="59"/>
              </w:numPr>
              <w:spacing w:before="0" w:beforeAutospacing="off" w:after="0" w:afterAutospacing="off" w:line="300" w:lineRule="auto"/>
              <w:rPr>
                <w:rFonts w:ascii="Segoe UI" w:hAnsi="Segoe UI" w:eastAsia="Segoe UI" w:cs="Segoe UI"/>
                <w:b w:val="0"/>
                <w:bCs w:val="0"/>
                <w:i w:val="0"/>
                <w:iCs w:val="0"/>
                <w:caps w:val="0"/>
                <w:smallCaps w:val="0"/>
                <w:color w:val="000000" w:themeColor="text1" w:themeTint="FF" w:themeShade="FF"/>
                <w:sz w:val="21"/>
                <w:szCs w:val="21"/>
                <w:lang w:val="en-US"/>
              </w:rPr>
            </w:pPr>
            <w:r w:rsidRPr="342946AF" w:rsidR="342946AF">
              <w:rPr>
                <w:rFonts w:ascii="Segoe UI" w:hAnsi="Segoe UI" w:eastAsia="Segoe UI" w:cs="Segoe UI"/>
                <w:b w:val="0"/>
                <w:bCs w:val="0"/>
                <w:i w:val="0"/>
                <w:iCs w:val="0"/>
                <w:caps w:val="0"/>
                <w:smallCaps w:val="0"/>
                <w:color w:val="000000" w:themeColor="text1" w:themeTint="FF" w:themeShade="FF"/>
                <w:sz w:val="21"/>
                <w:szCs w:val="21"/>
                <w:lang w:val="en-US"/>
              </w:rPr>
              <w:t>Referral →</w:t>
            </w:r>
          </w:p>
          <w:p w:rsidR="342946AF" w:rsidP="342946AF" w:rsidRDefault="342946AF" w14:paraId="071AA79A" w14:textId="4E2806C1">
            <w:pPr>
              <w:pStyle w:val="ListParagraph"/>
              <w:numPr>
                <w:ilvl w:val="0"/>
                <w:numId w:val="59"/>
              </w:numPr>
              <w:spacing w:before="0" w:beforeAutospacing="off" w:after="0" w:afterAutospacing="off" w:line="300" w:lineRule="auto"/>
              <w:rPr>
                <w:rFonts w:ascii="Segoe UI" w:hAnsi="Segoe UI" w:eastAsia="Segoe UI" w:cs="Segoe UI"/>
                <w:b w:val="0"/>
                <w:bCs w:val="0"/>
                <w:i w:val="0"/>
                <w:iCs w:val="0"/>
                <w:caps w:val="0"/>
                <w:smallCaps w:val="0"/>
                <w:color w:val="000000" w:themeColor="text1" w:themeTint="FF" w:themeShade="FF"/>
                <w:sz w:val="21"/>
                <w:szCs w:val="21"/>
                <w:lang w:val="en-US"/>
              </w:rPr>
            </w:pPr>
            <w:r w:rsidRPr="342946AF" w:rsidR="342946AF">
              <w:rPr>
                <w:rFonts w:ascii="Segoe UI" w:hAnsi="Segoe UI" w:eastAsia="Segoe UI" w:cs="Segoe UI"/>
                <w:b w:val="0"/>
                <w:bCs w:val="0"/>
                <w:i w:val="0"/>
                <w:iCs w:val="0"/>
                <w:caps w:val="0"/>
                <w:smallCaps w:val="0"/>
                <w:color w:val="000000" w:themeColor="text1" w:themeTint="FF" w:themeShade="FF"/>
                <w:sz w:val="21"/>
                <w:szCs w:val="21"/>
                <w:lang w:val="en-US"/>
              </w:rPr>
              <w:t>Closed-loop tracking</w:t>
            </w:r>
          </w:p>
          <w:p w:rsidR="342946AF" w:rsidP="342946AF" w:rsidRDefault="342946AF" w14:paraId="1FFC6194" w14:textId="025EF876">
            <w:pPr>
              <w:rPr>
                <w:rFonts w:ascii="Aptos" w:hAnsi="Aptos" w:eastAsia="Aptos" w:cs="Aptos"/>
                <w:b w:val="0"/>
                <w:bCs w:val="0"/>
                <w:i w:val="0"/>
                <w:iCs w:val="0"/>
                <w:caps w:val="0"/>
                <w:smallCaps w:val="0"/>
                <w:color w:val="000000" w:themeColor="text1" w:themeTint="FF" w:themeShade="FF"/>
                <w:sz w:val="24"/>
                <w:szCs w:val="24"/>
                <w:lang w:val="en-US"/>
              </w:rPr>
            </w:pPr>
          </w:p>
        </w:tc>
        <w:tc>
          <w:tcPr>
            <w:tcW w:w="9825" w:type="dxa"/>
            <w:tcMar>
              <w:left w:w="105" w:type="dxa"/>
              <w:right w:w="105" w:type="dxa"/>
            </w:tcMar>
            <w:vAlign w:val="top"/>
          </w:tcPr>
          <w:p w:rsidR="4ED337F6" w:rsidP="342946AF" w:rsidRDefault="4ED337F6" w14:paraId="5964A1E7" w14:textId="101810FE">
            <w:pPr>
              <w:pStyle w:val="Normal"/>
              <w:rPr>
                <w:rFonts w:ascii="Aptos" w:hAnsi="Aptos" w:eastAsia="Aptos" w:cs="Aptos"/>
                <w:b w:val="0"/>
                <w:bCs w:val="0"/>
                <w:i w:val="0"/>
                <w:iCs w:val="0"/>
                <w:caps w:val="0"/>
                <w:smallCaps w:val="0"/>
                <w:color w:val="000000" w:themeColor="text1" w:themeTint="FF" w:themeShade="FF"/>
                <w:sz w:val="22"/>
                <w:szCs w:val="22"/>
                <w:lang w:val="en-US"/>
              </w:rPr>
            </w:pPr>
            <w:r w:rsidR="4ED337F6">
              <w:drawing>
                <wp:inline wp14:editId="3F3B3315" wp14:anchorId="3A037095">
                  <wp:extent cx="133350" cy="133350"/>
                  <wp:effectExtent l="9525" t="9525" r="9525" b="9525"/>
                  <wp:docPr id="33450601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488351413" name="Picture 148835141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483015354">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33350" cy="133350"/>
                          </a:xfrm>
                          <a:prstGeom xmlns:a="http://schemas.openxmlformats.org/drawingml/2006/main" prst="rect">
                            <a:avLst xmlns:a="http://schemas.openxmlformats.org/drawingml/2006/main"/>
                          </a:prstGeom>
                          <a:ln xmlns:a="http://schemas.openxmlformats.org/drawingml/2006/main" w="9525">
                            <a:solidFill xmlns:a="http://schemas.openxmlformats.org/drawingml/2006/main">
                              <a:schemeClr xmlns:a="http://schemas.openxmlformats.org/drawingml/2006/main" val="tx1"/>
                            </a:solidFill>
                            <a:prstDash xmlns:a="http://schemas.openxmlformats.org/drawingml/2006/main" val="solid"/>
                          </a:ln>
                        </pic:spPr>
                      </pic:pic>
                    </a:graphicData>
                  </a:graphic>
                </wp:inline>
              </w:drawing>
            </w:r>
            <w:r w:rsidRPr="342946AF" w:rsidR="342946AF">
              <w:rPr>
                <w:rFonts w:ascii="Aptos" w:hAnsi="Aptos" w:eastAsia="Aptos" w:cs="Aptos"/>
                <w:b w:val="0"/>
                <w:bCs w:val="0"/>
                <w:i w:val="0"/>
                <w:iCs w:val="0"/>
                <w:caps w:val="0"/>
                <w:smallCaps w:val="0"/>
                <w:color w:val="000000" w:themeColor="text1" w:themeTint="FF" w:themeShade="FF"/>
                <w:sz w:val="22"/>
                <w:szCs w:val="22"/>
                <w:lang w:val="en-US"/>
              </w:rPr>
              <w:t xml:space="preserve"> Practice uploaded or provided a brief description of protocol</w:t>
            </w:r>
          </w:p>
          <w:p w:rsidR="67C949AE" w:rsidP="342946AF" w:rsidRDefault="67C949AE" w14:paraId="383736D4" w14:textId="57B36E7D">
            <w:pPr>
              <w:pStyle w:val="Normal"/>
              <w:rPr>
                <w:rFonts w:ascii="Aptos" w:hAnsi="Aptos" w:eastAsia="Aptos" w:cs="Aptos"/>
                <w:b w:val="0"/>
                <w:bCs w:val="0"/>
                <w:i w:val="0"/>
                <w:iCs w:val="0"/>
                <w:caps w:val="0"/>
                <w:smallCaps w:val="0"/>
                <w:color w:val="000000" w:themeColor="text1" w:themeTint="FF" w:themeShade="FF"/>
                <w:sz w:val="22"/>
                <w:szCs w:val="22"/>
                <w:lang w:val="en-US"/>
              </w:rPr>
            </w:pPr>
            <w:r w:rsidR="67C949AE">
              <w:drawing>
                <wp:inline wp14:editId="6634D9A8" wp14:anchorId="3D6FD10C">
                  <wp:extent cx="133350" cy="133350"/>
                  <wp:effectExtent l="9525" t="9525" r="9525" b="9525"/>
                  <wp:docPr id="194870594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488351413" name="Picture 148835141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483015354">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33350" cy="133350"/>
                          </a:xfrm>
                          <a:prstGeom xmlns:a="http://schemas.openxmlformats.org/drawingml/2006/main" prst="rect">
                            <a:avLst xmlns:a="http://schemas.openxmlformats.org/drawingml/2006/main"/>
                          </a:prstGeom>
                          <a:ln xmlns:a="http://schemas.openxmlformats.org/drawingml/2006/main" w="9525">
                            <a:solidFill xmlns:a="http://schemas.openxmlformats.org/drawingml/2006/main">
                              <a:schemeClr xmlns:a="http://schemas.openxmlformats.org/drawingml/2006/main" val="tx1"/>
                            </a:solidFill>
                            <a:prstDash xmlns:a="http://schemas.openxmlformats.org/drawingml/2006/main" val="solid"/>
                          </a:ln>
                        </pic:spPr>
                      </pic:pic>
                    </a:graphicData>
                  </a:graphic>
                </wp:inline>
              </w:drawing>
            </w:r>
            <w:r w:rsidRPr="342946AF" w:rsidR="342946AF">
              <w:rPr>
                <w:rFonts w:ascii="Aptos" w:hAnsi="Aptos" w:eastAsia="Aptos" w:cs="Aptos"/>
                <w:b w:val="0"/>
                <w:bCs w:val="0"/>
                <w:i w:val="0"/>
                <w:iCs w:val="0"/>
                <w:caps w:val="0"/>
                <w:smallCaps w:val="0"/>
                <w:color w:val="000000" w:themeColor="text1" w:themeTint="FF" w:themeShade="FF"/>
                <w:sz w:val="22"/>
                <w:szCs w:val="22"/>
                <w:lang w:val="en-US"/>
              </w:rPr>
              <w:t xml:space="preserve"> Protocol clearly defines </w:t>
            </w:r>
            <w:r w:rsidRPr="342946AF" w:rsidR="661F4303">
              <w:rPr>
                <w:rFonts w:ascii="Aptos" w:hAnsi="Aptos" w:eastAsia="Aptos" w:cs="Aptos"/>
                <w:b w:val="0"/>
                <w:bCs w:val="0"/>
                <w:i w:val="0"/>
                <w:iCs w:val="0"/>
                <w:caps w:val="0"/>
                <w:smallCaps w:val="0"/>
                <w:color w:val="000000" w:themeColor="text1" w:themeTint="FF" w:themeShade="FF"/>
                <w:sz w:val="22"/>
                <w:szCs w:val="22"/>
                <w:lang w:val="en-US"/>
              </w:rPr>
              <w:t>screening</w:t>
            </w:r>
            <w:r w:rsidRPr="342946AF" w:rsidR="342946AF">
              <w:rPr>
                <w:rFonts w:ascii="Aptos" w:hAnsi="Aptos" w:eastAsia="Aptos" w:cs="Aptos"/>
                <w:b w:val="0"/>
                <w:bCs w:val="0"/>
                <w:i w:val="0"/>
                <w:iCs w:val="0"/>
                <w:caps w:val="0"/>
                <w:smallCaps w:val="0"/>
                <w:color w:val="000000" w:themeColor="text1" w:themeTint="FF" w:themeShade="FF"/>
                <w:sz w:val="22"/>
                <w:szCs w:val="22"/>
                <w:lang w:val="en-US"/>
              </w:rPr>
              <w:t xml:space="preserve"> workflow, specific interventions, steps, and referral protocol.</w:t>
            </w:r>
          </w:p>
          <w:p w:rsidR="6AA9671B" w:rsidP="342946AF" w:rsidRDefault="6AA9671B" w14:paraId="14ECC8C0" w14:textId="38BEFBBE">
            <w:pPr>
              <w:pStyle w:val="Normal"/>
              <w:rPr>
                <w:rFonts w:ascii="Aptos" w:hAnsi="Aptos" w:eastAsia="Aptos" w:cs="Aptos"/>
                <w:b w:val="0"/>
                <w:bCs w:val="0"/>
                <w:i w:val="0"/>
                <w:iCs w:val="0"/>
                <w:caps w:val="0"/>
                <w:smallCaps w:val="0"/>
                <w:color w:val="000000" w:themeColor="text1" w:themeTint="FF" w:themeShade="FF"/>
                <w:sz w:val="22"/>
                <w:szCs w:val="22"/>
                <w:lang w:val="en-US"/>
              </w:rPr>
            </w:pPr>
            <w:r w:rsidR="6AA9671B">
              <w:drawing>
                <wp:inline wp14:editId="75CEDEA3" wp14:anchorId="0626176A">
                  <wp:extent cx="133350" cy="133350"/>
                  <wp:effectExtent l="9525" t="9525" r="9525" b="9525"/>
                  <wp:docPr id="92806264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488351413" name="Picture 148835141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483015354">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33350" cy="133350"/>
                          </a:xfrm>
                          <a:prstGeom xmlns:a="http://schemas.openxmlformats.org/drawingml/2006/main" prst="rect">
                            <a:avLst xmlns:a="http://schemas.openxmlformats.org/drawingml/2006/main"/>
                          </a:prstGeom>
                          <a:ln xmlns:a="http://schemas.openxmlformats.org/drawingml/2006/main" w="9525">
                            <a:solidFill xmlns:a="http://schemas.openxmlformats.org/drawingml/2006/main">
                              <a:schemeClr xmlns:a="http://schemas.openxmlformats.org/drawingml/2006/main" val="tx1"/>
                            </a:solidFill>
                            <a:prstDash xmlns:a="http://schemas.openxmlformats.org/drawingml/2006/main" val="solid"/>
                          </a:ln>
                        </pic:spPr>
                      </pic:pic>
                    </a:graphicData>
                  </a:graphic>
                </wp:inline>
              </w:drawing>
            </w:r>
            <w:r w:rsidRPr="342946AF" w:rsidR="342946AF">
              <w:rPr>
                <w:rFonts w:ascii="Aptos" w:hAnsi="Aptos" w:eastAsia="Aptos" w:cs="Aptos"/>
                <w:b w:val="0"/>
                <w:bCs w:val="0"/>
                <w:i w:val="0"/>
                <w:iCs w:val="0"/>
                <w:caps w:val="0"/>
                <w:smallCaps w:val="0"/>
                <w:color w:val="000000" w:themeColor="text1" w:themeTint="FF" w:themeShade="FF"/>
                <w:sz w:val="22"/>
                <w:szCs w:val="22"/>
                <w:lang w:val="en-US"/>
              </w:rPr>
              <w:t xml:space="preserve"> There is a clear workflow</w:t>
            </w:r>
            <w:r w:rsidRPr="342946AF" w:rsidR="5517DA57">
              <w:rPr>
                <w:rFonts w:ascii="Aptos" w:hAnsi="Aptos" w:eastAsia="Aptos" w:cs="Aptos"/>
                <w:b w:val="0"/>
                <w:bCs w:val="0"/>
                <w:i w:val="0"/>
                <w:iCs w:val="0"/>
                <w:caps w:val="0"/>
                <w:smallCaps w:val="0"/>
                <w:color w:val="000000" w:themeColor="text1" w:themeTint="FF" w:themeShade="FF"/>
                <w:sz w:val="22"/>
                <w:szCs w:val="22"/>
                <w:lang w:val="en-US"/>
              </w:rPr>
              <w:t xml:space="preserve"> of</w:t>
            </w:r>
            <w:r w:rsidRPr="342946AF" w:rsidR="342946AF">
              <w:rPr>
                <w:rFonts w:ascii="Aptos" w:hAnsi="Aptos" w:eastAsia="Aptos" w:cs="Aptos"/>
                <w:b w:val="0"/>
                <w:bCs w:val="0"/>
                <w:i w:val="0"/>
                <w:iCs w:val="0"/>
                <w:caps w:val="0"/>
                <w:smallCaps w:val="0"/>
                <w:color w:val="000000" w:themeColor="text1" w:themeTint="FF" w:themeShade="FF"/>
                <w:sz w:val="22"/>
                <w:szCs w:val="22"/>
                <w:lang w:val="en-US"/>
              </w:rPr>
              <w:t xml:space="preserve"> </w:t>
            </w:r>
            <w:r w:rsidRPr="342946AF" w:rsidR="7AB929C3">
              <w:rPr>
                <w:rFonts w:ascii="Aptos" w:hAnsi="Aptos" w:eastAsia="Aptos" w:cs="Aptos"/>
                <w:b w:val="0"/>
                <w:bCs w:val="0"/>
                <w:i w:val="0"/>
                <w:iCs w:val="0"/>
                <w:caps w:val="0"/>
                <w:smallCaps w:val="0"/>
                <w:color w:val="000000" w:themeColor="text1" w:themeTint="FF" w:themeShade="FF"/>
                <w:sz w:val="22"/>
                <w:szCs w:val="22"/>
                <w:lang w:val="en-US"/>
              </w:rPr>
              <w:t>tiered or levels of response per social need (</w:t>
            </w:r>
            <w:r w:rsidRPr="342946AF" w:rsidR="7AB929C3">
              <w:rPr>
                <w:rFonts w:ascii="Aptos" w:hAnsi="Aptos" w:eastAsia="Aptos" w:cs="Aptos"/>
                <w:b w:val="0"/>
                <w:bCs w:val="0"/>
                <w:i w:val="0"/>
                <w:iCs w:val="0"/>
                <w:caps w:val="0"/>
                <w:smallCaps w:val="0"/>
                <w:color w:val="000000" w:themeColor="text1" w:themeTint="FF" w:themeShade="FF"/>
                <w:sz w:val="22"/>
                <w:szCs w:val="22"/>
                <w:lang w:val="en-US"/>
              </w:rPr>
              <w:t>e.g.</w:t>
            </w:r>
            <w:r w:rsidRPr="342946AF" w:rsidR="7AB929C3">
              <w:rPr>
                <w:rFonts w:ascii="Aptos" w:hAnsi="Aptos" w:eastAsia="Aptos" w:cs="Aptos"/>
                <w:b w:val="0"/>
                <w:bCs w:val="0"/>
                <w:i w:val="0"/>
                <w:iCs w:val="0"/>
                <w:caps w:val="0"/>
                <w:smallCaps w:val="0"/>
                <w:color w:val="000000" w:themeColor="text1" w:themeTint="FF" w:themeShade="FF"/>
                <w:sz w:val="22"/>
                <w:szCs w:val="22"/>
                <w:lang w:val="en-US"/>
              </w:rPr>
              <w:t xml:space="preserve"> disclosure of intimate partner violence should prompt a different response tha</w:t>
            </w:r>
            <w:r w:rsidRPr="342946AF" w:rsidR="7D6B519F">
              <w:rPr>
                <w:rFonts w:ascii="Aptos" w:hAnsi="Aptos" w:eastAsia="Aptos" w:cs="Aptos"/>
                <w:b w:val="0"/>
                <w:bCs w:val="0"/>
                <w:i w:val="0"/>
                <w:iCs w:val="0"/>
                <w:caps w:val="0"/>
                <w:smallCaps w:val="0"/>
                <w:color w:val="000000" w:themeColor="text1" w:themeTint="FF" w:themeShade="FF"/>
                <w:sz w:val="22"/>
                <w:szCs w:val="22"/>
                <w:lang w:val="en-US"/>
              </w:rPr>
              <w:t>n</w:t>
            </w:r>
            <w:r w:rsidRPr="342946AF" w:rsidR="7AB929C3">
              <w:rPr>
                <w:rFonts w:ascii="Aptos" w:hAnsi="Aptos" w:eastAsia="Aptos" w:cs="Aptos"/>
                <w:b w:val="0"/>
                <w:bCs w:val="0"/>
                <w:i w:val="0"/>
                <w:iCs w:val="0"/>
                <w:caps w:val="0"/>
                <w:smallCaps w:val="0"/>
                <w:color w:val="000000" w:themeColor="text1" w:themeTint="FF" w:themeShade="FF"/>
                <w:sz w:val="22"/>
                <w:szCs w:val="22"/>
                <w:lang w:val="en-US"/>
              </w:rPr>
              <w:t xml:space="preserve"> disclosure of other social needs</w:t>
            </w:r>
            <w:r w:rsidRPr="342946AF" w:rsidR="4E5E96CA">
              <w:rPr>
                <w:rFonts w:ascii="Aptos" w:hAnsi="Aptos" w:eastAsia="Aptos" w:cs="Aptos"/>
                <w:b w:val="0"/>
                <w:bCs w:val="0"/>
                <w:i w:val="0"/>
                <w:iCs w:val="0"/>
                <w:caps w:val="0"/>
                <w:smallCaps w:val="0"/>
                <w:color w:val="000000" w:themeColor="text1" w:themeTint="FF" w:themeShade="FF"/>
                <w:sz w:val="22"/>
                <w:szCs w:val="22"/>
                <w:lang w:val="en-US"/>
              </w:rPr>
              <w:t xml:space="preserve"> such as </w:t>
            </w:r>
            <w:r w:rsidRPr="342946AF" w:rsidR="72E5D869">
              <w:rPr>
                <w:rFonts w:ascii="Aptos" w:hAnsi="Aptos" w:eastAsia="Aptos" w:cs="Aptos"/>
                <w:b w:val="0"/>
                <w:bCs w:val="0"/>
                <w:i w:val="0"/>
                <w:iCs w:val="0"/>
                <w:caps w:val="0"/>
                <w:smallCaps w:val="0"/>
                <w:color w:val="000000" w:themeColor="text1" w:themeTint="FF" w:themeShade="FF"/>
                <w:sz w:val="22"/>
                <w:szCs w:val="22"/>
                <w:lang w:val="en-US"/>
              </w:rPr>
              <w:t>transportation</w:t>
            </w:r>
            <w:r w:rsidRPr="342946AF" w:rsidR="7AB929C3">
              <w:rPr>
                <w:rFonts w:ascii="Aptos" w:hAnsi="Aptos" w:eastAsia="Aptos" w:cs="Aptos"/>
                <w:b w:val="0"/>
                <w:bCs w:val="0"/>
                <w:i w:val="0"/>
                <w:iCs w:val="0"/>
                <w:caps w:val="0"/>
                <w:smallCaps w:val="0"/>
                <w:color w:val="000000" w:themeColor="text1" w:themeTint="FF" w:themeShade="FF"/>
                <w:sz w:val="22"/>
                <w:szCs w:val="22"/>
                <w:lang w:val="en-US"/>
              </w:rPr>
              <w:t>)</w:t>
            </w:r>
            <w:r w:rsidRPr="342946AF" w:rsidR="342946AF">
              <w:rPr>
                <w:rFonts w:ascii="Aptos" w:hAnsi="Aptos" w:eastAsia="Aptos" w:cs="Aptos"/>
                <w:b w:val="0"/>
                <w:bCs w:val="0"/>
                <w:i w:val="0"/>
                <w:iCs w:val="0"/>
                <w:caps w:val="0"/>
                <w:smallCaps w:val="0"/>
                <w:color w:val="000000" w:themeColor="text1" w:themeTint="FF" w:themeShade="FF"/>
                <w:sz w:val="22"/>
                <w:szCs w:val="22"/>
                <w:lang w:val="en-US"/>
              </w:rPr>
              <w:t>.</w:t>
            </w:r>
          </w:p>
          <w:p w:rsidR="7C2E4AD2" w:rsidP="342946AF" w:rsidRDefault="7C2E4AD2" w14:paraId="4E9F0F93" w14:textId="24B2C5BD">
            <w:pPr>
              <w:pStyle w:val="Normal"/>
              <w:rPr>
                <w:rFonts w:ascii="Aptos" w:hAnsi="Aptos" w:eastAsia="Aptos" w:cs="Aptos"/>
                <w:b w:val="0"/>
                <w:bCs w:val="0"/>
                <w:i w:val="0"/>
                <w:iCs w:val="0"/>
                <w:caps w:val="0"/>
                <w:smallCaps w:val="0"/>
                <w:color w:val="000000" w:themeColor="text1" w:themeTint="FF" w:themeShade="FF"/>
                <w:sz w:val="22"/>
                <w:szCs w:val="22"/>
                <w:lang w:val="en-US"/>
              </w:rPr>
            </w:pPr>
            <w:r w:rsidR="7C2E4AD2">
              <w:drawing>
                <wp:inline wp14:editId="37FFFD60" wp14:anchorId="4D4A7CBB">
                  <wp:extent cx="133350" cy="133350"/>
                  <wp:effectExtent l="9525" t="9525" r="9525" b="9525"/>
                  <wp:docPr id="111197992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488351413" name="Picture 148835141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483015354">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33350" cy="133350"/>
                          </a:xfrm>
                          <a:prstGeom xmlns:a="http://schemas.openxmlformats.org/drawingml/2006/main" prst="rect">
                            <a:avLst xmlns:a="http://schemas.openxmlformats.org/drawingml/2006/main"/>
                          </a:prstGeom>
                          <a:ln xmlns:a="http://schemas.openxmlformats.org/drawingml/2006/main" w="9525">
                            <a:solidFill xmlns:a="http://schemas.openxmlformats.org/drawingml/2006/main">
                              <a:schemeClr xmlns:a="http://schemas.openxmlformats.org/drawingml/2006/main" val="tx1"/>
                            </a:solidFill>
                            <a:prstDash xmlns:a="http://schemas.openxmlformats.org/drawingml/2006/main" val="solid"/>
                          </a:ln>
                        </pic:spPr>
                      </pic:pic>
                    </a:graphicData>
                  </a:graphic>
                </wp:inline>
              </w:drawing>
            </w:r>
            <w:r w:rsidRPr="342946AF" w:rsidR="342946AF">
              <w:rPr>
                <w:rFonts w:ascii="Aptos" w:hAnsi="Aptos" w:eastAsia="Aptos" w:cs="Aptos"/>
                <w:b w:val="0"/>
                <w:bCs w:val="0"/>
                <w:i w:val="0"/>
                <w:iCs w:val="0"/>
                <w:caps w:val="0"/>
                <w:smallCaps w:val="0"/>
                <w:color w:val="000000" w:themeColor="text1" w:themeTint="FF" w:themeShade="FF"/>
                <w:sz w:val="22"/>
                <w:szCs w:val="22"/>
                <w:lang w:val="en-US"/>
              </w:rPr>
              <w:t xml:space="preserve"> Cultural considerations are outlined in the protocol</w:t>
            </w:r>
          </w:p>
          <w:p w:rsidR="342946AF" w:rsidP="342946AF" w:rsidRDefault="342946AF" w14:paraId="0DB3C27A" w14:textId="156B472F">
            <w:pPr>
              <w:rPr>
                <w:rFonts w:ascii="Aptos" w:hAnsi="Aptos" w:eastAsia="Aptos" w:cs="Aptos"/>
                <w:b w:val="0"/>
                <w:bCs w:val="0"/>
                <w:i w:val="0"/>
                <w:iCs w:val="0"/>
                <w:caps w:val="0"/>
                <w:smallCaps w:val="0"/>
                <w:color w:val="000000" w:themeColor="text1" w:themeTint="FF" w:themeShade="FF"/>
                <w:sz w:val="22"/>
                <w:szCs w:val="22"/>
                <w:lang w:val="en-US"/>
              </w:rPr>
            </w:pPr>
          </w:p>
        </w:tc>
      </w:tr>
      <w:tr w:rsidR="342946AF" w:rsidTr="483D4A16" w14:paraId="3767D8C7">
        <w:trPr>
          <w:trHeight w:val="630"/>
        </w:trPr>
        <w:tc>
          <w:tcPr>
            <w:tcW w:w="3240" w:type="dxa"/>
            <w:tcMar>
              <w:left w:w="105" w:type="dxa"/>
              <w:right w:w="105" w:type="dxa"/>
            </w:tcMar>
            <w:vAlign w:val="top"/>
          </w:tcPr>
          <w:p w:rsidR="342946AF" w:rsidP="342946AF" w:rsidRDefault="342946AF" w14:paraId="762C7EE3" w14:textId="50A8629E">
            <w:pPr>
              <w:rPr>
                <w:rFonts w:ascii="Aptos" w:hAnsi="Aptos" w:eastAsia="Aptos" w:cs="Aptos"/>
                <w:b w:val="0"/>
                <w:bCs w:val="0"/>
                <w:i w:val="0"/>
                <w:iCs w:val="0"/>
                <w:caps w:val="0"/>
                <w:smallCaps w:val="0"/>
                <w:color w:val="000000" w:themeColor="text1" w:themeTint="FF" w:themeShade="FF"/>
                <w:sz w:val="24"/>
                <w:szCs w:val="24"/>
                <w:lang w:val="en-US"/>
              </w:rPr>
            </w:pPr>
            <w:r w:rsidRPr="342946AF" w:rsidR="342946AF">
              <w:rPr>
                <w:rFonts w:ascii="Aptos" w:hAnsi="Aptos" w:eastAsia="Aptos" w:cs="Aptos"/>
                <w:b w:val="1"/>
                <w:bCs w:val="1"/>
                <w:i w:val="0"/>
                <w:iCs w:val="0"/>
                <w:caps w:val="0"/>
                <w:smallCaps w:val="0"/>
                <w:color w:val="000000" w:themeColor="text1" w:themeTint="FF" w:themeShade="FF"/>
                <w:sz w:val="24"/>
                <w:szCs w:val="24"/>
                <w:lang w:val="en-US"/>
              </w:rPr>
              <w:t>Training plan for staff</w:t>
            </w:r>
          </w:p>
        </w:tc>
        <w:tc>
          <w:tcPr>
            <w:tcW w:w="9825" w:type="dxa"/>
            <w:tcMar>
              <w:left w:w="105" w:type="dxa"/>
              <w:right w:w="105" w:type="dxa"/>
            </w:tcMar>
            <w:vAlign w:val="top"/>
          </w:tcPr>
          <w:p w:rsidR="17A4B4AE" w:rsidP="342946AF" w:rsidRDefault="17A4B4AE" w14:paraId="587B1740" w14:textId="52B6B1FF">
            <w:pPr>
              <w:pStyle w:val="Normal"/>
              <w:rPr>
                <w:rFonts w:ascii="Aptos" w:hAnsi="Aptos" w:eastAsia="Aptos" w:cs="Aptos"/>
                <w:b w:val="0"/>
                <w:bCs w:val="0"/>
                <w:i w:val="0"/>
                <w:iCs w:val="0"/>
                <w:caps w:val="0"/>
                <w:smallCaps w:val="0"/>
                <w:color w:val="000000" w:themeColor="text1" w:themeTint="FF" w:themeShade="FF"/>
                <w:sz w:val="22"/>
                <w:szCs w:val="22"/>
                <w:lang w:val="en-US"/>
              </w:rPr>
            </w:pPr>
            <w:r w:rsidR="17A4B4AE">
              <w:drawing>
                <wp:inline wp14:editId="3607E6F0" wp14:anchorId="6727C416">
                  <wp:extent cx="133350" cy="133350"/>
                  <wp:effectExtent l="9525" t="9525" r="9525" b="9525"/>
                  <wp:docPr id="154759706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488351413" name="Picture 148835141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483015354">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33350" cy="133350"/>
                          </a:xfrm>
                          <a:prstGeom xmlns:a="http://schemas.openxmlformats.org/drawingml/2006/main" prst="rect">
                            <a:avLst xmlns:a="http://schemas.openxmlformats.org/drawingml/2006/main"/>
                          </a:prstGeom>
                          <a:ln xmlns:a="http://schemas.openxmlformats.org/drawingml/2006/main" w="9525">
                            <a:solidFill xmlns:a="http://schemas.openxmlformats.org/drawingml/2006/main">
                              <a:schemeClr xmlns:a="http://schemas.openxmlformats.org/drawingml/2006/main" val="tx1"/>
                            </a:solidFill>
                            <a:prstDash xmlns:a="http://schemas.openxmlformats.org/drawingml/2006/main" val="solid"/>
                          </a:ln>
                        </pic:spPr>
                      </pic:pic>
                    </a:graphicData>
                  </a:graphic>
                </wp:inline>
              </w:drawing>
            </w:r>
            <w:r w:rsidRPr="342946AF" w:rsidR="342946AF">
              <w:rPr>
                <w:rFonts w:ascii="Aptos" w:hAnsi="Aptos" w:eastAsia="Aptos" w:cs="Aptos"/>
                <w:b w:val="0"/>
                <w:bCs w:val="0"/>
                <w:i w:val="0"/>
                <w:iCs w:val="0"/>
                <w:caps w:val="0"/>
                <w:smallCaps w:val="0"/>
                <w:color w:val="000000" w:themeColor="text1" w:themeTint="FF" w:themeShade="FF"/>
                <w:sz w:val="22"/>
                <w:szCs w:val="22"/>
                <w:lang w:val="en-US"/>
              </w:rPr>
              <w:t xml:space="preserve">  Defines a training protocol that </w:t>
            </w:r>
            <w:r w:rsidRPr="342946AF" w:rsidR="342946AF">
              <w:rPr>
                <w:rFonts w:ascii="Aptos" w:hAnsi="Aptos" w:eastAsia="Aptos" w:cs="Aptos"/>
                <w:b w:val="0"/>
                <w:bCs w:val="0"/>
                <w:i w:val="0"/>
                <w:iCs w:val="0"/>
                <w:caps w:val="0"/>
                <w:smallCaps w:val="0"/>
                <w:color w:val="000000" w:themeColor="text1" w:themeTint="FF" w:themeShade="FF"/>
                <w:sz w:val="22"/>
                <w:szCs w:val="22"/>
                <w:lang w:val="en-US"/>
              </w:rPr>
              <w:t>indicates</w:t>
            </w:r>
            <w:r w:rsidRPr="342946AF" w:rsidR="342946AF">
              <w:rPr>
                <w:rFonts w:ascii="Aptos" w:hAnsi="Aptos" w:eastAsia="Aptos" w:cs="Aptos"/>
                <w:b w:val="0"/>
                <w:bCs w:val="0"/>
                <w:i w:val="0"/>
                <w:iCs w:val="0"/>
                <w:caps w:val="0"/>
                <w:smallCaps w:val="0"/>
                <w:color w:val="000000" w:themeColor="text1" w:themeTint="FF" w:themeShade="FF"/>
                <w:sz w:val="22"/>
                <w:szCs w:val="22"/>
                <w:lang w:val="en-US"/>
              </w:rPr>
              <w:t xml:space="preserve"> who is trained, how often staff are trained (</w:t>
            </w:r>
            <w:r w:rsidRPr="342946AF" w:rsidR="342946AF">
              <w:rPr>
                <w:rFonts w:ascii="Aptos" w:hAnsi="Aptos" w:eastAsia="Aptos" w:cs="Aptos"/>
                <w:b w:val="0"/>
                <w:bCs w:val="0"/>
                <w:i w:val="0"/>
                <w:iCs w:val="0"/>
                <w:caps w:val="0"/>
                <w:smallCaps w:val="0"/>
                <w:color w:val="000000" w:themeColor="text1" w:themeTint="FF" w:themeShade="FF"/>
                <w:sz w:val="22"/>
                <w:szCs w:val="22"/>
                <w:lang w:val="en-US"/>
              </w:rPr>
              <w:t>e.g.</w:t>
            </w:r>
            <w:r w:rsidRPr="342946AF" w:rsidR="342946AF">
              <w:rPr>
                <w:rFonts w:ascii="Aptos" w:hAnsi="Aptos" w:eastAsia="Aptos" w:cs="Aptos"/>
                <w:b w:val="0"/>
                <w:bCs w:val="0"/>
                <w:i w:val="0"/>
                <w:iCs w:val="0"/>
                <w:caps w:val="0"/>
                <w:smallCaps w:val="0"/>
                <w:color w:val="000000" w:themeColor="text1" w:themeTint="FF" w:themeShade="FF"/>
                <w:sz w:val="22"/>
                <w:szCs w:val="22"/>
                <w:lang w:val="en-US"/>
              </w:rPr>
              <w:t xml:space="preserve"> onboarding, annual), describes the training approach/materials, and how training is tracked and </w:t>
            </w:r>
            <w:r w:rsidRPr="342946AF" w:rsidR="342946AF">
              <w:rPr>
                <w:rFonts w:ascii="Aptos" w:hAnsi="Aptos" w:eastAsia="Aptos" w:cs="Aptos"/>
                <w:b w:val="0"/>
                <w:bCs w:val="0"/>
                <w:i w:val="0"/>
                <w:iCs w:val="0"/>
                <w:caps w:val="0"/>
                <w:smallCaps w:val="0"/>
                <w:color w:val="000000" w:themeColor="text1" w:themeTint="FF" w:themeShade="FF"/>
                <w:sz w:val="22"/>
                <w:szCs w:val="22"/>
                <w:lang w:val="en-US"/>
              </w:rPr>
              <w:t>monitored</w:t>
            </w:r>
            <w:r w:rsidRPr="342946AF" w:rsidR="342946AF">
              <w:rPr>
                <w:rFonts w:ascii="Aptos" w:hAnsi="Aptos" w:eastAsia="Aptos" w:cs="Aptos"/>
                <w:b w:val="0"/>
                <w:bCs w:val="0"/>
                <w:i w:val="0"/>
                <w:iCs w:val="0"/>
                <w:caps w:val="0"/>
                <w:smallCaps w:val="0"/>
                <w:color w:val="000000" w:themeColor="text1" w:themeTint="FF" w:themeShade="FF"/>
                <w:sz w:val="22"/>
                <w:szCs w:val="22"/>
                <w:lang w:val="en-US"/>
              </w:rPr>
              <w:t xml:space="preserve"> for fidelity.  </w:t>
            </w:r>
          </w:p>
          <w:p w:rsidR="44B1B6B8" w:rsidP="342946AF" w:rsidRDefault="44B1B6B8" w14:paraId="0A146341" w14:textId="46A473CE">
            <w:pPr>
              <w:pStyle w:val="Normal"/>
              <w:rPr>
                <w:rFonts w:ascii="Aptos" w:hAnsi="Aptos" w:eastAsia="Aptos" w:cs="Aptos"/>
                <w:b w:val="0"/>
                <w:bCs w:val="0"/>
                <w:i w:val="0"/>
                <w:iCs w:val="0"/>
                <w:caps w:val="0"/>
                <w:smallCaps w:val="0"/>
                <w:color w:val="000000" w:themeColor="text1" w:themeTint="FF" w:themeShade="FF"/>
                <w:sz w:val="22"/>
                <w:szCs w:val="22"/>
                <w:lang w:val="en-US"/>
              </w:rPr>
            </w:pPr>
            <w:r w:rsidR="44B1B6B8">
              <w:drawing>
                <wp:inline wp14:editId="33004A29" wp14:anchorId="31A8EC8A">
                  <wp:extent cx="133350" cy="133350"/>
                  <wp:effectExtent l="9525" t="9525" r="9525" b="9525"/>
                  <wp:docPr id="144555006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488351413" name="Picture 148835141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483015354">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33350" cy="133350"/>
                          </a:xfrm>
                          <a:prstGeom xmlns:a="http://schemas.openxmlformats.org/drawingml/2006/main" prst="rect">
                            <a:avLst xmlns:a="http://schemas.openxmlformats.org/drawingml/2006/main"/>
                          </a:prstGeom>
                          <a:ln xmlns:a="http://schemas.openxmlformats.org/drawingml/2006/main" w="9525">
                            <a:solidFill xmlns:a="http://schemas.openxmlformats.org/drawingml/2006/main">
                              <a:schemeClr xmlns:a="http://schemas.openxmlformats.org/drawingml/2006/main" val="tx1"/>
                            </a:solidFill>
                            <a:prstDash xmlns:a="http://schemas.openxmlformats.org/drawingml/2006/main" val="solid"/>
                          </a:ln>
                        </pic:spPr>
                      </pic:pic>
                    </a:graphicData>
                  </a:graphic>
                </wp:inline>
              </w:drawing>
            </w:r>
            <w:r w:rsidRPr="342946AF" w:rsidR="44B1B6B8">
              <w:rPr>
                <w:rFonts w:ascii="Aptos" w:hAnsi="Aptos" w:eastAsia="Aptos" w:cs="Aptos"/>
                <w:noProof w:val="0"/>
                <w:sz w:val="22"/>
                <w:szCs w:val="22"/>
                <w:lang w:val="en-US"/>
              </w:rPr>
              <w:t xml:space="preserve"> I</w:t>
            </w:r>
            <w:r w:rsidRPr="342946AF" w:rsidR="0D2CD537">
              <w:rPr>
                <w:rFonts w:ascii="Aptos" w:hAnsi="Aptos" w:eastAsia="Aptos" w:cs="Aptos"/>
                <w:noProof w:val="0"/>
                <w:sz w:val="22"/>
                <w:szCs w:val="22"/>
                <w:lang w:val="en-US"/>
              </w:rPr>
              <w:t>nclude</w:t>
            </w:r>
            <w:r w:rsidRPr="342946AF" w:rsidR="3D83C855">
              <w:rPr>
                <w:rFonts w:ascii="Aptos" w:hAnsi="Aptos" w:eastAsia="Aptos" w:cs="Aptos"/>
                <w:noProof w:val="0"/>
                <w:sz w:val="22"/>
                <w:szCs w:val="22"/>
                <w:lang w:val="en-US"/>
              </w:rPr>
              <w:t>s</w:t>
            </w:r>
            <w:r w:rsidRPr="342946AF" w:rsidR="0D2CD537">
              <w:rPr>
                <w:rFonts w:ascii="Aptos" w:hAnsi="Aptos" w:eastAsia="Aptos" w:cs="Aptos"/>
                <w:noProof w:val="0"/>
                <w:sz w:val="22"/>
                <w:szCs w:val="22"/>
                <w:lang w:val="en-US"/>
              </w:rPr>
              <w:t xml:space="preserve"> training and monitoring of community partnerships and communication workflows for closed loop referral protocols.  </w:t>
            </w:r>
          </w:p>
        </w:tc>
      </w:tr>
      <w:tr w:rsidR="342946AF" w:rsidTr="483D4A16" w14:paraId="34074020">
        <w:trPr>
          <w:trHeight w:val="630"/>
        </w:trPr>
        <w:tc>
          <w:tcPr>
            <w:tcW w:w="3240" w:type="dxa"/>
            <w:tcMar>
              <w:left w:w="105" w:type="dxa"/>
              <w:right w:w="105" w:type="dxa"/>
            </w:tcMar>
            <w:vAlign w:val="top"/>
          </w:tcPr>
          <w:p w:rsidR="342946AF" w:rsidP="342946AF" w:rsidRDefault="342946AF" w14:paraId="621B067D" w14:textId="49C2BDA5">
            <w:pPr>
              <w:rPr>
                <w:rFonts w:ascii="Aptos" w:hAnsi="Aptos" w:eastAsia="Aptos" w:cs="Aptos"/>
                <w:b w:val="0"/>
                <w:bCs w:val="0"/>
                <w:i w:val="0"/>
                <w:iCs w:val="0"/>
                <w:caps w:val="0"/>
                <w:smallCaps w:val="0"/>
                <w:color w:val="000000" w:themeColor="text1" w:themeTint="FF" w:themeShade="FF"/>
                <w:sz w:val="24"/>
                <w:szCs w:val="24"/>
                <w:lang w:val="en-US"/>
              </w:rPr>
            </w:pPr>
            <w:r w:rsidRPr="342946AF" w:rsidR="342946AF">
              <w:rPr>
                <w:rFonts w:ascii="Aptos" w:hAnsi="Aptos" w:eastAsia="Aptos" w:cs="Aptos"/>
                <w:b w:val="1"/>
                <w:bCs w:val="1"/>
                <w:i w:val="0"/>
                <w:iCs w:val="0"/>
                <w:caps w:val="0"/>
                <w:smallCaps w:val="0"/>
                <w:color w:val="000000" w:themeColor="text1" w:themeTint="FF" w:themeShade="FF"/>
                <w:sz w:val="24"/>
                <w:szCs w:val="24"/>
                <w:lang w:val="en-US"/>
              </w:rPr>
              <w:t>Screening Documentation &amp; Storage</w:t>
            </w:r>
          </w:p>
        </w:tc>
        <w:tc>
          <w:tcPr>
            <w:tcW w:w="9825" w:type="dxa"/>
            <w:tcMar>
              <w:left w:w="105" w:type="dxa"/>
              <w:right w:w="105" w:type="dxa"/>
            </w:tcMar>
            <w:vAlign w:val="top"/>
          </w:tcPr>
          <w:p w:rsidR="59C03E77" w:rsidP="342946AF" w:rsidRDefault="59C03E77" w14:paraId="1516218D" w14:textId="172767EB">
            <w:pPr>
              <w:pStyle w:val="Normal"/>
              <w:rPr>
                <w:rFonts w:ascii="Aptos" w:hAnsi="Aptos" w:eastAsia="Aptos" w:cs="Aptos"/>
                <w:b w:val="0"/>
                <w:bCs w:val="0"/>
                <w:i w:val="0"/>
                <w:iCs w:val="0"/>
                <w:caps w:val="0"/>
                <w:smallCaps w:val="0"/>
                <w:color w:val="000000" w:themeColor="text1" w:themeTint="FF" w:themeShade="FF"/>
                <w:sz w:val="22"/>
                <w:szCs w:val="22"/>
                <w:lang w:val="en-US"/>
              </w:rPr>
            </w:pPr>
            <w:r w:rsidR="59C03E77">
              <w:drawing>
                <wp:inline wp14:editId="649BDE64" wp14:anchorId="3FBF4F69">
                  <wp:extent cx="133350" cy="133350"/>
                  <wp:effectExtent l="9525" t="9525" r="9525" b="9525"/>
                  <wp:docPr id="32022200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488351413" name="Picture 148835141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483015354">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33350" cy="133350"/>
                          </a:xfrm>
                          <a:prstGeom xmlns:a="http://schemas.openxmlformats.org/drawingml/2006/main" prst="rect">
                            <a:avLst xmlns:a="http://schemas.openxmlformats.org/drawingml/2006/main"/>
                          </a:prstGeom>
                          <a:ln xmlns:a="http://schemas.openxmlformats.org/drawingml/2006/main" w="9525">
                            <a:solidFill xmlns:a="http://schemas.openxmlformats.org/drawingml/2006/main">
                              <a:schemeClr xmlns:a="http://schemas.openxmlformats.org/drawingml/2006/main" val="tx1"/>
                            </a:solidFill>
                            <a:prstDash xmlns:a="http://schemas.openxmlformats.org/drawingml/2006/main" val="solid"/>
                          </a:ln>
                        </pic:spPr>
                      </pic:pic>
                    </a:graphicData>
                  </a:graphic>
                </wp:inline>
              </w:drawing>
            </w:r>
            <w:r w:rsidRPr="342946AF" w:rsidR="342946AF">
              <w:rPr>
                <w:rFonts w:ascii="Aptos" w:hAnsi="Aptos" w:eastAsia="Aptos" w:cs="Aptos"/>
                <w:b w:val="0"/>
                <w:bCs w:val="0"/>
                <w:i w:val="0"/>
                <w:iCs w:val="0"/>
                <w:caps w:val="0"/>
                <w:smallCaps w:val="0"/>
                <w:color w:val="000000" w:themeColor="text1" w:themeTint="FF" w:themeShade="FF"/>
                <w:sz w:val="22"/>
                <w:szCs w:val="22"/>
                <w:lang w:val="en-US"/>
              </w:rPr>
              <w:t xml:space="preserve"> Indicates where the data</w:t>
            </w:r>
            <w:r w:rsidRPr="342946AF" w:rsidR="4946AC28">
              <w:rPr>
                <w:rFonts w:ascii="Aptos" w:hAnsi="Aptos" w:eastAsia="Aptos" w:cs="Aptos"/>
                <w:b w:val="0"/>
                <w:bCs w:val="0"/>
                <w:i w:val="0"/>
                <w:iCs w:val="0"/>
                <w:caps w:val="0"/>
                <w:smallCaps w:val="0"/>
                <w:color w:val="000000" w:themeColor="text1" w:themeTint="FF" w:themeShade="FF"/>
                <w:sz w:val="22"/>
                <w:szCs w:val="22"/>
                <w:lang w:val="en-US"/>
              </w:rPr>
              <w:t xml:space="preserve"> will be stored (</w:t>
            </w:r>
            <w:r w:rsidRPr="342946AF" w:rsidR="4946AC28">
              <w:rPr>
                <w:rFonts w:ascii="Aptos" w:hAnsi="Aptos" w:eastAsia="Aptos" w:cs="Aptos"/>
                <w:b w:val="0"/>
                <w:bCs w:val="0"/>
                <w:i w:val="0"/>
                <w:iCs w:val="0"/>
                <w:caps w:val="0"/>
                <w:smallCaps w:val="0"/>
                <w:color w:val="000000" w:themeColor="text1" w:themeTint="FF" w:themeShade="FF"/>
                <w:sz w:val="22"/>
                <w:szCs w:val="22"/>
                <w:lang w:val="en-US"/>
              </w:rPr>
              <w:t>e.g.</w:t>
            </w:r>
            <w:r w:rsidRPr="342946AF" w:rsidR="4946AC28">
              <w:rPr>
                <w:rFonts w:ascii="Aptos" w:hAnsi="Aptos" w:eastAsia="Aptos" w:cs="Aptos"/>
                <w:b w:val="0"/>
                <w:bCs w:val="0"/>
                <w:i w:val="0"/>
                <w:iCs w:val="0"/>
                <w:caps w:val="0"/>
                <w:smallCaps w:val="0"/>
                <w:color w:val="000000" w:themeColor="text1" w:themeTint="FF" w:themeShade="FF"/>
                <w:sz w:val="22"/>
                <w:szCs w:val="22"/>
                <w:lang w:val="en-US"/>
              </w:rPr>
              <w:t xml:space="preserve"> structured </w:t>
            </w:r>
            <w:r w:rsidRPr="342946AF" w:rsidR="342946AF">
              <w:rPr>
                <w:rFonts w:ascii="Aptos" w:hAnsi="Aptos" w:eastAsia="Aptos" w:cs="Aptos"/>
                <w:b w:val="0"/>
                <w:bCs w:val="0"/>
                <w:i w:val="0"/>
                <w:iCs w:val="0"/>
                <w:caps w:val="0"/>
                <w:smallCaps w:val="0"/>
                <w:color w:val="000000" w:themeColor="text1" w:themeTint="FF" w:themeShade="FF"/>
                <w:sz w:val="22"/>
                <w:szCs w:val="22"/>
                <w:lang w:val="en-US"/>
              </w:rPr>
              <w:t xml:space="preserve">EHR fields, manual tracking, a population health platform, </w:t>
            </w:r>
            <w:r w:rsidRPr="342946AF" w:rsidR="342946AF">
              <w:rPr>
                <w:rFonts w:ascii="Aptos" w:hAnsi="Aptos" w:eastAsia="Aptos" w:cs="Aptos"/>
                <w:b w:val="0"/>
                <w:bCs w:val="0"/>
                <w:i w:val="0"/>
                <w:iCs w:val="0"/>
                <w:caps w:val="0"/>
                <w:smallCaps w:val="0"/>
                <w:color w:val="000000" w:themeColor="text1" w:themeTint="FF" w:themeShade="FF"/>
                <w:sz w:val="22"/>
                <w:szCs w:val="22"/>
                <w:lang w:val="en-US"/>
              </w:rPr>
              <w:t>etc. )</w:t>
            </w:r>
          </w:p>
          <w:p w:rsidR="2A97E26B" w:rsidP="342946AF" w:rsidRDefault="2A97E26B" w14:paraId="275B6FCA" w14:textId="437E9AFE">
            <w:pPr>
              <w:pStyle w:val="Normal"/>
              <w:rPr>
                <w:rFonts w:ascii="Aptos" w:hAnsi="Aptos" w:eastAsia="Aptos" w:cs="Aptos"/>
                <w:b w:val="0"/>
                <w:bCs w:val="0"/>
                <w:i w:val="0"/>
                <w:iCs w:val="0"/>
                <w:caps w:val="0"/>
                <w:smallCaps w:val="0"/>
                <w:color w:val="000000" w:themeColor="text1" w:themeTint="FF" w:themeShade="FF"/>
                <w:sz w:val="22"/>
                <w:szCs w:val="22"/>
                <w:lang w:val="en-US"/>
              </w:rPr>
            </w:pPr>
            <w:r w:rsidR="2A97E26B">
              <w:drawing>
                <wp:inline wp14:editId="40379B0A" wp14:anchorId="409EBF4A">
                  <wp:extent cx="133350" cy="133350"/>
                  <wp:effectExtent l="9525" t="9525" r="9525" b="9525"/>
                  <wp:docPr id="194472267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488351413" name="Picture 148835141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483015354">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33350" cy="133350"/>
                          </a:xfrm>
                          <a:prstGeom xmlns:a="http://schemas.openxmlformats.org/drawingml/2006/main" prst="rect">
                            <a:avLst xmlns:a="http://schemas.openxmlformats.org/drawingml/2006/main"/>
                          </a:prstGeom>
                          <a:ln xmlns:a="http://schemas.openxmlformats.org/drawingml/2006/main" w="9525">
                            <a:solidFill xmlns:a="http://schemas.openxmlformats.org/drawingml/2006/main">
                              <a:schemeClr xmlns:a="http://schemas.openxmlformats.org/drawingml/2006/main" val="tx1"/>
                            </a:solidFill>
                            <a:prstDash xmlns:a="http://schemas.openxmlformats.org/drawingml/2006/main" val="solid"/>
                          </a:ln>
                        </pic:spPr>
                      </pic:pic>
                    </a:graphicData>
                  </a:graphic>
                </wp:inline>
              </w:drawing>
            </w:r>
            <w:r w:rsidRPr="342946AF" w:rsidR="342946AF">
              <w:rPr>
                <w:rFonts w:ascii="Aptos" w:hAnsi="Aptos" w:eastAsia="Aptos" w:cs="Aptos"/>
                <w:b w:val="0"/>
                <w:bCs w:val="0"/>
                <w:i w:val="0"/>
                <w:iCs w:val="0"/>
                <w:caps w:val="0"/>
                <w:smallCaps w:val="0"/>
                <w:color w:val="000000" w:themeColor="text1" w:themeTint="FF" w:themeShade="FF"/>
                <w:sz w:val="22"/>
                <w:szCs w:val="22"/>
                <w:lang w:val="en-US"/>
              </w:rPr>
              <w:t xml:space="preserve"> Documentation standards are clearly outlined. </w:t>
            </w:r>
          </w:p>
          <w:p w:rsidR="342946AF" w:rsidP="342946AF" w:rsidRDefault="342946AF" w14:paraId="11F8934C" w14:textId="67472B0A">
            <w:pPr>
              <w:rPr>
                <w:rFonts w:ascii="Aptos" w:hAnsi="Aptos" w:eastAsia="Aptos" w:cs="Aptos"/>
                <w:b w:val="0"/>
                <w:bCs w:val="0"/>
                <w:i w:val="0"/>
                <w:iCs w:val="0"/>
                <w:caps w:val="0"/>
                <w:smallCaps w:val="0"/>
                <w:color w:val="000000" w:themeColor="text1" w:themeTint="FF" w:themeShade="FF"/>
                <w:sz w:val="22"/>
                <w:szCs w:val="22"/>
                <w:lang w:val="en-US"/>
              </w:rPr>
            </w:pPr>
            <w:r w:rsidRPr="342946AF" w:rsidR="342946AF">
              <w:rPr>
                <w:rFonts w:ascii="Aptos" w:hAnsi="Aptos" w:eastAsia="Aptos" w:cs="Aptos"/>
                <w:b w:val="0"/>
                <w:bCs w:val="0"/>
                <w:i w:val="0"/>
                <w:iCs w:val="0"/>
                <w:caps w:val="0"/>
                <w:smallCaps w:val="0"/>
                <w:color w:val="000000" w:themeColor="text1" w:themeTint="FF" w:themeShade="FF"/>
                <w:sz w:val="22"/>
                <w:szCs w:val="22"/>
                <w:lang w:val="en-US"/>
              </w:rPr>
              <w:t xml:space="preserve">  </w:t>
            </w:r>
          </w:p>
        </w:tc>
      </w:tr>
      <w:tr w:rsidR="342946AF" w:rsidTr="483D4A16" w14:paraId="2F80C3EE">
        <w:trPr>
          <w:trHeight w:val="630"/>
        </w:trPr>
        <w:tc>
          <w:tcPr>
            <w:tcW w:w="3240" w:type="dxa"/>
            <w:tcMar>
              <w:left w:w="105" w:type="dxa"/>
              <w:right w:w="105" w:type="dxa"/>
            </w:tcMar>
            <w:vAlign w:val="top"/>
          </w:tcPr>
          <w:p w:rsidR="6E23C485" w:rsidP="342946AF" w:rsidRDefault="6E23C485" w14:paraId="11504C20" w14:textId="64E57B6D">
            <w:pPr>
              <w:pStyle w:val="Normal"/>
              <w:bidi w:val="0"/>
              <w:rPr>
                <w:rFonts w:ascii="Aptos" w:hAnsi="Aptos" w:eastAsia="Aptos" w:cs="Aptos"/>
                <w:b w:val="1"/>
                <w:bCs w:val="1"/>
                <w:i w:val="0"/>
                <w:iCs w:val="0"/>
                <w:caps w:val="0"/>
                <w:smallCaps w:val="0"/>
                <w:color w:val="000000" w:themeColor="text1" w:themeTint="FF" w:themeShade="FF"/>
                <w:sz w:val="24"/>
                <w:szCs w:val="24"/>
                <w:lang w:val="en-US"/>
              </w:rPr>
            </w:pPr>
            <w:r w:rsidRPr="342946AF" w:rsidR="6E23C485">
              <w:rPr>
                <w:rFonts w:ascii="Aptos" w:hAnsi="Aptos" w:eastAsia="Aptos" w:cs="Aptos"/>
                <w:b w:val="1"/>
                <w:bCs w:val="1"/>
                <w:i w:val="0"/>
                <w:iCs w:val="0"/>
                <w:caps w:val="0"/>
                <w:smallCaps w:val="0"/>
                <w:color w:val="000000" w:themeColor="text1" w:themeTint="FF" w:themeShade="FF"/>
                <w:sz w:val="24"/>
                <w:szCs w:val="24"/>
                <w:lang w:val="en-US"/>
              </w:rPr>
              <w:t>Intervention(s)</w:t>
            </w:r>
          </w:p>
        </w:tc>
        <w:tc>
          <w:tcPr>
            <w:tcW w:w="9825" w:type="dxa"/>
            <w:tcMar>
              <w:left w:w="105" w:type="dxa"/>
              <w:right w:w="105" w:type="dxa"/>
            </w:tcMar>
            <w:vAlign w:val="top"/>
          </w:tcPr>
          <w:p w:rsidR="4901847D" w:rsidP="342946AF" w:rsidRDefault="4901847D" w14:paraId="2B9EB87C" w14:textId="51F74348">
            <w:pPr>
              <w:pStyle w:val="Normal"/>
            </w:pPr>
            <w:r w:rsidR="4901847D">
              <w:drawing>
                <wp:inline wp14:editId="3EFE103E" wp14:anchorId="5D2CE647">
                  <wp:extent cx="133350" cy="133350"/>
                  <wp:effectExtent l="9525" t="9525" r="9525" b="9525"/>
                  <wp:docPr id="199007717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488351413" name="Picture 148835141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483015354">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33350" cy="133350"/>
                          </a:xfrm>
                          <a:prstGeom xmlns:a="http://schemas.openxmlformats.org/drawingml/2006/main" prst="rect">
                            <a:avLst xmlns:a="http://schemas.openxmlformats.org/drawingml/2006/main"/>
                          </a:prstGeom>
                          <a:ln xmlns:a="http://schemas.openxmlformats.org/drawingml/2006/main" w="9525">
                            <a:solidFill xmlns:a="http://schemas.openxmlformats.org/drawingml/2006/main">
                              <a:schemeClr xmlns:a="http://schemas.openxmlformats.org/drawingml/2006/main" val="tx1"/>
                            </a:solidFill>
                            <a:prstDash xmlns:a="http://schemas.openxmlformats.org/drawingml/2006/main" val="solid"/>
                          </a:ln>
                        </pic:spPr>
                      </pic:pic>
                    </a:graphicData>
                  </a:graphic>
                </wp:inline>
              </w:drawing>
            </w:r>
            <w:r w:rsidR="4901847D">
              <w:rPr/>
              <w:t xml:space="preserve"> </w:t>
            </w:r>
            <w:r w:rsidR="6E23C485">
              <w:rPr/>
              <w:t xml:space="preserve">Clearly </w:t>
            </w:r>
            <w:r w:rsidR="6E23C485">
              <w:rPr/>
              <w:t>indicates</w:t>
            </w:r>
            <w:r w:rsidR="6E23C485">
              <w:rPr/>
              <w:t xml:space="preserve"> which </w:t>
            </w:r>
            <w:r>
              <w:fldChar w:fldCharType="begin"/>
            </w:r>
            <w:r>
              <w:instrText xml:space="preserve">HYPERLINK  \l  "_Social_Need_Interventions:" </w:instrText>
            </w:r>
            <w:r>
              <w:fldChar w:fldCharType="separate"/>
            </w:r>
            <w:r w:rsidRPr="342946AF" w:rsidR="6E23C485">
              <w:rPr>
                <w:rStyle w:val="Hyperlink"/>
              </w:rPr>
              <w:t>intervention(s)</w:t>
            </w:r>
            <w:r>
              <w:fldChar w:fldCharType="end"/>
            </w:r>
            <w:r w:rsidR="6E23C485">
              <w:rPr/>
              <w:t xml:space="preserve"> practices will </w:t>
            </w:r>
            <w:r w:rsidR="2AF9DA5E">
              <w:rPr/>
              <w:t xml:space="preserve">be </w:t>
            </w:r>
            <w:r w:rsidR="6E23C485">
              <w:rPr/>
              <w:t>deploy</w:t>
            </w:r>
            <w:r w:rsidR="545F7B1B">
              <w:rPr/>
              <w:t>ed</w:t>
            </w:r>
            <w:r w:rsidR="6E23C485">
              <w:rPr/>
              <w:t xml:space="preserve"> to respond to social needs.</w:t>
            </w:r>
          </w:p>
          <w:p w:rsidR="5E326B08" w:rsidP="342946AF" w:rsidRDefault="5E326B08" w14:paraId="3AA01A22" w14:textId="440FAD6D">
            <w:pPr>
              <w:pStyle w:val="Normal"/>
              <w:rPr>
                <w:rFonts w:ascii="Aptos" w:hAnsi="Aptos" w:eastAsia="Aptos" w:cs="Aptos"/>
                <w:b w:val="0"/>
                <w:bCs w:val="0"/>
                <w:i w:val="0"/>
                <w:iCs w:val="0"/>
                <w:caps w:val="0"/>
                <w:smallCaps w:val="0"/>
                <w:color w:val="000000" w:themeColor="text1" w:themeTint="FF" w:themeShade="FF"/>
                <w:sz w:val="22"/>
                <w:szCs w:val="22"/>
                <w:lang w:val="en-US"/>
              </w:rPr>
            </w:pPr>
            <w:r w:rsidR="5E326B08">
              <w:drawing>
                <wp:inline wp14:editId="43765EC2" wp14:anchorId="18C4F09B">
                  <wp:extent cx="133350" cy="133350"/>
                  <wp:effectExtent l="9525" t="9525" r="9525" b="9525"/>
                  <wp:docPr id="179765646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488351413" name="Picture 148835141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483015354">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33350" cy="133350"/>
                          </a:xfrm>
                          <a:prstGeom xmlns:a="http://schemas.openxmlformats.org/drawingml/2006/main" prst="rect">
                            <a:avLst xmlns:a="http://schemas.openxmlformats.org/drawingml/2006/main"/>
                          </a:prstGeom>
                          <a:ln xmlns:a="http://schemas.openxmlformats.org/drawingml/2006/main" w="9525">
                            <a:solidFill xmlns:a="http://schemas.openxmlformats.org/drawingml/2006/main">
                              <a:schemeClr xmlns:a="http://schemas.openxmlformats.org/drawingml/2006/main" val="tx1"/>
                            </a:solidFill>
                            <a:prstDash xmlns:a="http://schemas.openxmlformats.org/drawingml/2006/main" val="solid"/>
                          </a:ln>
                        </pic:spPr>
                      </pic:pic>
                    </a:graphicData>
                  </a:graphic>
                </wp:inline>
              </w:drawing>
            </w:r>
            <w:r w:rsidR="5E326B08">
              <w:rPr/>
              <w:t xml:space="preserve"> Interventions should include </w:t>
            </w:r>
            <w:r w:rsidR="65F1A7AD">
              <w:rPr/>
              <w:t xml:space="preserve">‘Referral’ plus one </w:t>
            </w:r>
            <w:r w:rsidR="65F1A7AD">
              <w:rPr/>
              <w:t>additional</w:t>
            </w:r>
            <w:r w:rsidR="65F1A7AD">
              <w:rPr/>
              <w:t xml:space="preserve"> Intervention to address the </w:t>
            </w:r>
            <w:r w:rsidR="65F1A7AD">
              <w:rPr/>
              <w:t>PoF</w:t>
            </w:r>
            <w:r w:rsidR="65F1A7AD">
              <w:rPr/>
              <w:t xml:space="preserve"> positive screens</w:t>
            </w:r>
          </w:p>
        </w:tc>
      </w:tr>
      <w:tr w:rsidR="342946AF" w:rsidTr="483D4A16" w14:paraId="0FD1E559">
        <w:trPr>
          <w:trHeight w:val="630"/>
        </w:trPr>
        <w:tc>
          <w:tcPr>
            <w:tcW w:w="3240" w:type="dxa"/>
            <w:tcMar>
              <w:left w:w="105" w:type="dxa"/>
              <w:right w:w="105" w:type="dxa"/>
            </w:tcMar>
            <w:vAlign w:val="top"/>
          </w:tcPr>
          <w:p w:rsidR="342946AF" w:rsidP="342946AF" w:rsidRDefault="342946AF" w14:paraId="046FD0E1" w14:textId="68DCDB05">
            <w:pPr>
              <w:rPr>
                <w:rFonts w:ascii="Aptos" w:hAnsi="Aptos" w:eastAsia="Aptos" w:cs="Aptos"/>
                <w:b w:val="0"/>
                <w:bCs w:val="0"/>
                <w:i w:val="0"/>
                <w:iCs w:val="0"/>
                <w:caps w:val="0"/>
                <w:smallCaps w:val="0"/>
                <w:color w:val="000000" w:themeColor="text1" w:themeTint="FF" w:themeShade="FF"/>
                <w:sz w:val="24"/>
                <w:szCs w:val="24"/>
                <w:lang w:val="en-US"/>
              </w:rPr>
            </w:pPr>
            <w:r w:rsidRPr="342946AF" w:rsidR="342946AF">
              <w:rPr>
                <w:rFonts w:ascii="Aptos" w:hAnsi="Aptos" w:eastAsia="Aptos" w:cs="Aptos"/>
                <w:b w:val="1"/>
                <w:bCs w:val="1"/>
                <w:i w:val="0"/>
                <w:iCs w:val="0"/>
                <w:caps w:val="0"/>
                <w:smallCaps w:val="0"/>
                <w:color w:val="000000" w:themeColor="text1" w:themeTint="FF" w:themeShade="FF"/>
                <w:sz w:val="24"/>
                <w:szCs w:val="24"/>
                <w:lang w:val="en-US"/>
              </w:rPr>
              <w:t>Referral process</w:t>
            </w:r>
          </w:p>
        </w:tc>
        <w:tc>
          <w:tcPr>
            <w:tcW w:w="9825" w:type="dxa"/>
            <w:tcMar>
              <w:left w:w="105" w:type="dxa"/>
              <w:right w:w="105" w:type="dxa"/>
            </w:tcMar>
            <w:vAlign w:val="top"/>
          </w:tcPr>
          <w:p w:rsidR="6EB93857" w:rsidP="342946AF" w:rsidRDefault="6EB93857" w14:paraId="2A387B45" w14:textId="1F03A961">
            <w:pPr>
              <w:pStyle w:val="Normal"/>
              <w:rPr>
                <w:rFonts w:ascii="Aptos" w:hAnsi="Aptos" w:eastAsia="Aptos" w:cs="Aptos"/>
                <w:b w:val="0"/>
                <w:bCs w:val="0"/>
                <w:i w:val="0"/>
                <w:iCs w:val="0"/>
                <w:caps w:val="0"/>
                <w:smallCaps w:val="0"/>
                <w:color w:val="000000" w:themeColor="text1" w:themeTint="FF" w:themeShade="FF"/>
                <w:sz w:val="22"/>
                <w:szCs w:val="22"/>
                <w:lang w:val="en-US"/>
              </w:rPr>
            </w:pPr>
            <w:r w:rsidR="6EB93857">
              <w:drawing>
                <wp:inline wp14:editId="03A13602" wp14:anchorId="50202DB8">
                  <wp:extent cx="133350" cy="133350"/>
                  <wp:effectExtent l="9525" t="9525" r="9525" b="9525"/>
                  <wp:docPr id="122158311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488351413" name="Picture 148835141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483015354">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33350" cy="133350"/>
                          </a:xfrm>
                          <a:prstGeom xmlns:a="http://schemas.openxmlformats.org/drawingml/2006/main" prst="rect">
                            <a:avLst xmlns:a="http://schemas.openxmlformats.org/drawingml/2006/main"/>
                          </a:prstGeom>
                          <a:ln xmlns:a="http://schemas.openxmlformats.org/drawingml/2006/main" w="9525">
                            <a:solidFill xmlns:a="http://schemas.openxmlformats.org/drawingml/2006/main">
                              <a:schemeClr xmlns:a="http://schemas.openxmlformats.org/drawingml/2006/main" val="tx1"/>
                            </a:solidFill>
                            <a:prstDash xmlns:a="http://schemas.openxmlformats.org/drawingml/2006/main" val="solid"/>
                          </a:ln>
                        </pic:spPr>
                      </pic:pic>
                    </a:graphicData>
                  </a:graphic>
                </wp:inline>
              </w:drawing>
            </w:r>
            <w:r w:rsidRPr="342946AF" w:rsidR="5B497991">
              <w:rPr>
                <w:rFonts w:ascii="Aptos" w:hAnsi="Aptos" w:eastAsia="Aptos" w:cs="Aptos"/>
                <w:b w:val="0"/>
                <w:bCs w:val="0"/>
                <w:i w:val="0"/>
                <w:iCs w:val="0"/>
                <w:caps w:val="0"/>
                <w:smallCaps w:val="0"/>
                <w:color w:val="000000" w:themeColor="text1" w:themeTint="FF" w:themeShade="FF"/>
                <w:sz w:val="22"/>
                <w:szCs w:val="22"/>
                <w:lang w:val="en-US"/>
              </w:rPr>
              <w:t xml:space="preserve"> </w:t>
            </w:r>
            <w:r w:rsidRPr="342946AF" w:rsidR="342946AF">
              <w:rPr>
                <w:rFonts w:ascii="Aptos" w:hAnsi="Aptos" w:eastAsia="Aptos" w:cs="Aptos"/>
                <w:b w:val="0"/>
                <w:bCs w:val="0"/>
                <w:i w:val="0"/>
                <w:iCs w:val="0"/>
                <w:caps w:val="0"/>
                <w:smallCaps w:val="0"/>
                <w:color w:val="000000" w:themeColor="text1" w:themeTint="FF" w:themeShade="FF"/>
                <w:sz w:val="22"/>
                <w:szCs w:val="22"/>
                <w:lang w:val="en-US"/>
              </w:rPr>
              <w:t xml:space="preserve">Defines how referrals are </w:t>
            </w:r>
            <w:r w:rsidRPr="342946AF" w:rsidR="342946AF">
              <w:rPr>
                <w:rFonts w:ascii="Aptos" w:hAnsi="Aptos" w:eastAsia="Aptos" w:cs="Aptos"/>
                <w:b w:val="0"/>
                <w:bCs w:val="0"/>
                <w:i w:val="0"/>
                <w:iCs w:val="0"/>
                <w:caps w:val="0"/>
                <w:smallCaps w:val="0"/>
                <w:color w:val="000000" w:themeColor="text1" w:themeTint="FF" w:themeShade="FF"/>
                <w:sz w:val="22"/>
                <w:szCs w:val="22"/>
                <w:lang w:val="en-US"/>
              </w:rPr>
              <w:t>initiated</w:t>
            </w:r>
            <w:r w:rsidRPr="342946AF" w:rsidR="342946AF">
              <w:rPr>
                <w:rFonts w:ascii="Aptos" w:hAnsi="Aptos" w:eastAsia="Aptos" w:cs="Aptos"/>
                <w:b w:val="0"/>
                <w:bCs w:val="0"/>
                <w:i w:val="0"/>
                <w:iCs w:val="0"/>
                <w:caps w:val="0"/>
                <w:smallCaps w:val="0"/>
                <w:color w:val="000000" w:themeColor="text1" w:themeTint="FF" w:themeShade="FF"/>
                <w:sz w:val="22"/>
                <w:szCs w:val="22"/>
                <w:lang w:val="en-US"/>
              </w:rPr>
              <w:t xml:space="preserve">, tracked, and </w:t>
            </w:r>
            <w:r w:rsidRPr="342946AF" w:rsidR="342946AF">
              <w:rPr>
                <w:rFonts w:ascii="Aptos" w:hAnsi="Aptos" w:eastAsia="Aptos" w:cs="Aptos"/>
                <w:b w:val="0"/>
                <w:bCs w:val="0"/>
                <w:i w:val="0"/>
                <w:iCs w:val="0"/>
                <w:caps w:val="0"/>
                <w:smallCaps w:val="0"/>
                <w:color w:val="000000" w:themeColor="text1" w:themeTint="FF" w:themeShade="FF"/>
                <w:sz w:val="22"/>
                <w:szCs w:val="22"/>
                <w:lang w:val="en-US"/>
              </w:rPr>
              <w:t>monitored</w:t>
            </w:r>
            <w:r w:rsidRPr="342946AF" w:rsidR="342946AF">
              <w:rPr>
                <w:rFonts w:ascii="Aptos" w:hAnsi="Aptos" w:eastAsia="Aptos" w:cs="Aptos"/>
                <w:b w:val="0"/>
                <w:bCs w:val="0"/>
                <w:i w:val="0"/>
                <w:iCs w:val="0"/>
                <w:caps w:val="0"/>
                <w:smallCaps w:val="0"/>
                <w:color w:val="000000" w:themeColor="text1" w:themeTint="FF" w:themeShade="FF"/>
                <w:sz w:val="22"/>
                <w:szCs w:val="22"/>
                <w:lang w:val="en-US"/>
              </w:rPr>
              <w:t xml:space="preserve"> for a closed loop outcome.</w:t>
            </w:r>
            <w:r w:rsidRPr="342946AF" w:rsidR="07439F53">
              <w:rPr>
                <w:rFonts w:ascii="Aptos" w:hAnsi="Aptos" w:eastAsia="Aptos" w:cs="Aptos"/>
                <w:b w:val="0"/>
                <w:bCs w:val="0"/>
                <w:i w:val="0"/>
                <w:iCs w:val="0"/>
                <w:caps w:val="0"/>
                <w:smallCaps w:val="0"/>
                <w:color w:val="000000" w:themeColor="text1" w:themeTint="FF" w:themeShade="FF"/>
                <w:sz w:val="22"/>
                <w:szCs w:val="22"/>
                <w:lang w:val="en-US"/>
              </w:rPr>
              <w:t xml:space="preserve"> I</w:t>
            </w:r>
            <w:r w:rsidRPr="342946AF" w:rsidR="07439F53">
              <w:rPr>
                <w:rFonts w:ascii="Aptos" w:hAnsi="Aptos" w:eastAsia="Aptos" w:cs="Aptos"/>
                <w:noProof w:val="0"/>
                <w:sz w:val="22"/>
                <w:szCs w:val="22"/>
                <w:lang w:val="en-US"/>
              </w:rPr>
              <w:t>ncludes a progressive outreach plan for potential member disengagement.</w:t>
            </w:r>
          </w:p>
          <w:p w:rsidR="0293CD68" w:rsidP="342946AF" w:rsidRDefault="0293CD68" w14:paraId="5133D170" w14:textId="04208899">
            <w:pPr>
              <w:pStyle w:val="Normal"/>
              <w:rPr>
                <w:rFonts w:ascii="Aptos" w:hAnsi="Aptos" w:eastAsia="Aptos" w:cs="Aptos"/>
                <w:b w:val="0"/>
                <w:bCs w:val="0"/>
                <w:i w:val="0"/>
                <w:iCs w:val="0"/>
                <w:caps w:val="0"/>
                <w:smallCaps w:val="0"/>
                <w:color w:val="000000" w:themeColor="text1" w:themeTint="FF" w:themeShade="FF"/>
                <w:sz w:val="22"/>
                <w:szCs w:val="22"/>
                <w:lang w:val="en-US"/>
              </w:rPr>
            </w:pPr>
            <w:r w:rsidR="0293CD68">
              <w:drawing>
                <wp:inline wp14:editId="79ACD5F1" wp14:anchorId="4EBDDE56">
                  <wp:extent cx="133350" cy="133350"/>
                  <wp:effectExtent l="9525" t="9525" r="9525" b="9525"/>
                  <wp:docPr id="138376898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488351413" name="Picture 148835141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483015354">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33350" cy="133350"/>
                          </a:xfrm>
                          <a:prstGeom xmlns:a="http://schemas.openxmlformats.org/drawingml/2006/main" prst="rect">
                            <a:avLst xmlns:a="http://schemas.openxmlformats.org/drawingml/2006/main"/>
                          </a:prstGeom>
                          <a:ln xmlns:a="http://schemas.openxmlformats.org/drawingml/2006/main" w="9525">
                            <a:solidFill xmlns:a="http://schemas.openxmlformats.org/drawingml/2006/main">
                              <a:schemeClr xmlns:a="http://schemas.openxmlformats.org/drawingml/2006/main" val="tx1"/>
                            </a:solidFill>
                            <a:prstDash xmlns:a="http://schemas.openxmlformats.org/drawingml/2006/main" val="solid"/>
                          </a:ln>
                        </pic:spPr>
                      </pic:pic>
                    </a:graphicData>
                  </a:graphic>
                </wp:inline>
              </w:drawing>
            </w:r>
            <w:r w:rsidRPr="342946AF" w:rsidR="342946AF">
              <w:rPr>
                <w:rFonts w:ascii="Aptos" w:hAnsi="Aptos" w:eastAsia="Aptos" w:cs="Aptos"/>
                <w:b w:val="0"/>
                <w:bCs w:val="0"/>
                <w:i w:val="0"/>
                <w:iCs w:val="0"/>
                <w:caps w:val="0"/>
                <w:smallCaps w:val="0"/>
                <w:color w:val="000000" w:themeColor="text1" w:themeTint="FF" w:themeShade="FF"/>
                <w:sz w:val="22"/>
                <w:szCs w:val="22"/>
                <w:lang w:val="en-US"/>
              </w:rPr>
              <w:t xml:space="preserve"> </w:t>
            </w:r>
            <w:r w:rsidRPr="342946AF" w:rsidR="512D1F72">
              <w:rPr>
                <w:rFonts w:ascii="Aptos" w:hAnsi="Aptos" w:eastAsia="Aptos" w:cs="Aptos"/>
                <w:b w:val="0"/>
                <w:bCs w:val="0"/>
                <w:i w:val="0"/>
                <w:iCs w:val="0"/>
                <w:caps w:val="0"/>
                <w:smallCaps w:val="0"/>
                <w:color w:val="000000" w:themeColor="text1" w:themeTint="FF" w:themeShade="FF"/>
                <w:sz w:val="22"/>
                <w:szCs w:val="22"/>
                <w:lang w:val="en-US"/>
              </w:rPr>
              <w:t xml:space="preserve">Indicates </w:t>
            </w:r>
            <w:r w:rsidRPr="342946AF" w:rsidR="65A0BEFF">
              <w:rPr>
                <w:rFonts w:ascii="Aptos" w:hAnsi="Aptos" w:eastAsia="Aptos" w:cs="Aptos"/>
                <w:b w:val="0"/>
                <w:bCs w:val="0"/>
                <w:i w:val="0"/>
                <w:iCs w:val="0"/>
                <w:caps w:val="0"/>
                <w:smallCaps w:val="0"/>
                <w:color w:val="000000" w:themeColor="text1" w:themeTint="FF" w:themeShade="FF"/>
                <w:sz w:val="22"/>
                <w:szCs w:val="22"/>
                <w:lang w:val="en-US"/>
              </w:rPr>
              <w:t>plans</w:t>
            </w:r>
            <w:r w:rsidRPr="342946AF" w:rsidR="512D1F72">
              <w:rPr>
                <w:rFonts w:ascii="Aptos" w:hAnsi="Aptos" w:eastAsia="Aptos" w:cs="Aptos"/>
                <w:b w:val="0"/>
                <w:bCs w:val="0"/>
                <w:i w:val="0"/>
                <w:iCs w:val="0"/>
                <w:caps w:val="0"/>
                <w:smallCaps w:val="0"/>
                <w:color w:val="000000" w:themeColor="text1" w:themeTint="FF" w:themeShade="FF"/>
                <w:sz w:val="22"/>
                <w:szCs w:val="22"/>
                <w:lang w:val="en-US"/>
              </w:rPr>
              <w:t xml:space="preserve"> for CBO &amp; </w:t>
            </w:r>
            <w:r w:rsidRPr="342946AF" w:rsidR="442474F3">
              <w:rPr>
                <w:rFonts w:ascii="Aptos" w:hAnsi="Aptos" w:eastAsia="Aptos" w:cs="Aptos"/>
                <w:b w:val="0"/>
                <w:bCs w:val="0"/>
                <w:i w:val="0"/>
                <w:iCs w:val="0"/>
                <w:caps w:val="0"/>
                <w:smallCaps w:val="0"/>
                <w:color w:val="000000" w:themeColor="text1" w:themeTint="FF" w:themeShade="FF"/>
                <w:sz w:val="22"/>
                <w:szCs w:val="22"/>
                <w:lang w:val="en-US"/>
              </w:rPr>
              <w:t>c</w:t>
            </w:r>
            <w:r w:rsidRPr="342946AF" w:rsidR="512D1F72">
              <w:rPr>
                <w:rFonts w:ascii="Aptos" w:hAnsi="Aptos" w:eastAsia="Aptos" w:cs="Aptos"/>
                <w:b w:val="0"/>
                <w:bCs w:val="0"/>
                <w:i w:val="0"/>
                <w:iCs w:val="0"/>
                <w:caps w:val="0"/>
                <w:smallCaps w:val="0"/>
                <w:color w:val="000000" w:themeColor="text1" w:themeTint="FF" w:themeShade="FF"/>
                <w:sz w:val="22"/>
                <w:szCs w:val="22"/>
                <w:lang w:val="en-US"/>
              </w:rPr>
              <w:t xml:space="preserve">are coordination partnerships such as </w:t>
            </w:r>
            <w:r w:rsidRPr="342946AF" w:rsidR="512D1F72">
              <w:rPr>
                <w:rFonts w:ascii="Aptos" w:hAnsi="Aptos" w:eastAsia="Aptos" w:cs="Aptos"/>
                <w:b w:val="0"/>
                <w:bCs w:val="0"/>
                <w:i w:val="0"/>
                <w:iCs w:val="0"/>
                <w:caps w:val="0"/>
                <w:smallCaps w:val="0"/>
                <w:color w:val="000000" w:themeColor="text1" w:themeTint="FF" w:themeShade="FF"/>
                <w:sz w:val="22"/>
                <w:szCs w:val="22"/>
                <w:lang w:val="en-US"/>
              </w:rPr>
              <w:t>CalAIM</w:t>
            </w:r>
            <w:r w:rsidRPr="342946AF" w:rsidR="512D1F72">
              <w:rPr>
                <w:rFonts w:ascii="Aptos" w:hAnsi="Aptos" w:eastAsia="Aptos" w:cs="Aptos"/>
                <w:b w:val="0"/>
                <w:bCs w:val="0"/>
                <w:i w:val="0"/>
                <w:iCs w:val="0"/>
                <w:caps w:val="0"/>
                <w:smallCaps w:val="0"/>
                <w:color w:val="000000" w:themeColor="text1" w:themeTint="FF" w:themeShade="FF"/>
                <w:sz w:val="22"/>
                <w:szCs w:val="22"/>
                <w:lang w:val="en-US"/>
              </w:rPr>
              <w:t xml:space="preserve"> programs (e.g., Enhanced Care Management, Community Supports, Community Health Workers, </w:t>
            </w:r>
            <w:r w:rsidRPr="342946AF" w:rsidR="512D1F72">
              <w:rPr>
                <w:rFonts w:ascii="Aptos" w:hAnsi="Aptos" w:eastAsia="Aptos" w:cs="Aptos"/>
                <w:b w:val="0"/>
                <w:bCs w:val="0"/>
                <w:i w:val="0"/>
                <w:iCs w:val="0"/>
                <w:caps w:val="0"/>
                <w:smallCaps w:val="0"/>
                <w:color w:val="000000" w:themeColor="text1" w:themeTint="FF" w:themeShade="FF"/>
                <w:sz w:val="22"/>
                <w:szCs w:val="22"/>
                <w:lang w:val="en-US"/>
              </w:rPr>
              <w:t>etc</w:t>
            </w:r>
            <w:r w:rsidRPr="342946AF" w:rsidR="512D1F72">
              <w:rPr>
                <w:rFonts w:ascii="Aptos" w:hAnsi="Aptos" w:eastAsia="Aptos" w:cs="Aptos"/>
                <w:b w:val="0"/>
                <w:bCs w:val="0"/>
                <w:i w:val="0"/>
                <w:iCs w:val="0"/>
                <w:caps w:val="0"/>
                <w:smallCaps w:val="0"/>
                <w:color w:val="000000" w:themeColor="text1" w:themeTint="FF" w:themeShade="FF"/>
                <w:sz w:val="22"/>
                <w:szCs w:val="22"/>
                <w:lang w:val="en-US"/>
              </w:rPr>
              <w:t xml:space="preserve">), to address positive screens, and/or use closed loop referral systems (e.g., </w:t>
            </w:r>
            <w:r w:rsidRPr="342946AF" w:rsidR="512D1F72">
              <w:rPr>
                <w:rFonts w:ascii="Aptos" w:hAnsi="Aptos" w:eastAsia="Aptos" w:cs="Aptos"/>
                <w:b w:val="0"/>
                <w:bCs w:val="0"/>
                <w:i w:val="0"/>
                <w:iCs w:val="0"/>
                <w:caps w:val="0"/>
                <w:smallCaps w:val="0"/>
                <w:color w:val="000000" w:themeColor="text1" w:themeTint="FF" w:themeShade="FF"/>
                <w:sz w:val="22"/>
                <w:szCs w:val="22"/>
                <w:lang w:val="en-US"/>
              </w:rPr>
              <w:t>FindHelp</w:t>
            </w:r>
            <w:r w:rsidRPr="342946AF" w:rsidR="512D1F72">
              <w:rPr>
                <w:rFonts w:ascii="Aptos" w:hAnsi="Aptos" w:eastAsia="Aptos" w:cs="Aptos"/>
                <w:b w:val="0"/>
                <w:bCs w:val="0"/>
                <w:i w:val="0"/>
                <w:iCs w:val="0"/>
                <w:caps w:val="0"/>
                <w:smallCaps w:val="0"/>
                <w:color w:val="000000" w:themeColor="text1" w:themeTint="FF" w:themeShade="FF"/>
                <w:sz w:val="22"/>
                <w:szCs w:val="22"/>
                <w:lang w:val="en-US"/>
              </w:rPr>
              <w:t>).</w:t>
            </w:r>
          </w:p>
          <w:p w:rsidR="342946AF" w:rsidP="342946AF" w:rsidRDefault="342946AF" w14:paraId="05EF5468" w14:textId="2CA5CE2E">
            <w:pPr>
              <w:pStyle w:val="Normal"/>
              <w:rPr>
                <w:rFonts w:ascii="Aptos" w:hAnsi="Aptos" w:eastAsia="Aptos" w:cs="Aptos"/>
                <w:b w:val="0"/>
                <w:bCs w:val="0"/>
                <w:i w:val="0"/>
                <w:iCs w:val="0"/>
                <w:caps w:val="0"/>
                <w:smallCaps w:val="0"/>
                <w:color w:val="000000" w:themeColor="text1" w:themeTint="FF" w:themeShade="FF"/>
                <w:sz w:val="22"/>
                <w:szCs w:val="22"/>
                <w:lang w:val="en-US"/>
              </w:rPr>
            </w:pPr>
          </w:p>
        </w:tc>
      </w:tr>
    </w:tbl>
    <w:p w:rsidR="346546F8" w:rsidP="483D4A16" w:rsidRDefault="346546F8" w14:paraId="0D200162" w14:textId="5FA2B63D">
      <w:pPr>
        <w:pStyle w:val="Normal"/>
        <w:bidi w:val="0"/>
        <w:spacing w:beforeAutospacing="1" w:afterAutospacing="1"/>
      </w:pPr>
    </w:p>
    <w:p w:rsidR="2C2DC6D4" w:rsidP="342946AF" w:rsidRDefault="2C2DC6D4" w14:paraId="1AA2877A" w14:textId="363D47AD">
      <w:pPr>
        <w:pStyle w:val="Heading2"/>
        <w:rPr>
          <w:rFonts w:ascii="Aptos" w:hAnsi="Aptos" w:eastAsia="Aptos" w:cs="Aptos"/>
          <w:b w:val="1"/>
          <w:bCs w:val="1"/>
          <w:i w:val="0"/>
          <w:iCs w:val="0"/>
          <w:caps w:val="0"/>
          <w:smallCaps w:val="0"/>
          <w:noProof w:val="0"/>
          <w:color w:val="000000" w:themeColor="text1" w:themeTint="FF" w:themeShade="FF"/>
          <w:sz w:val="24"/>
          <w:szCs w:val="24"/>
          <w:lang w:val="en-US"/>
        </w:rPr>
      </w:pPr>
      <w:r w:rsidRPr="342946AF" w:rsidR="2C2DC6D4">
        <w:rPr>
          <w:b w:val="1"/>
          <w:bCs w:val="1"/>
          <w:noProof w:val="0"/>
          <w:lang w:val="en-US"/>
        </w:rPr>
        <w:t>Question 3: Evidence of Implementation:</w:t>
      </w:r>
      <w:r w:rsidRPr="342946AF" w:rsidR="2C2DC6D4">
        <w:rPr>
          <w:b w:val="1"/>
          <w:bCs w:val="1"/>
          <w:noProof w:val="0"/>
          <w:lang w:val="en-US"/>
        </w:rPr>
        <w:t xml:space="preserve"> </w:t>
      </w:r>
    </w:p>
    <w:p w:rsidR="2C2DC6D4" w:rsidP="342946AF" w:rsidRDefault="2C2DC6D4" w14:paraId="1FACCF5E" w14:textId="3826CD0D">
      <w:pPr>
        <w:spacing w:before="240" w:after="240" w:line="257" w:lineRule="auto"/>
        <w:rPr>
          <w:rFonts w:ascii="Aptos" w:hAnsi="Aptos" w:eastAsia="Aptos" w:cs="Aptos"/>
          <w:b w:val="0"/>
          <w:bCs w:val="0"/>
          <w:i w:val="0"/>
          <w:iCs w:val="0"/>
          <w:caps w:val="0"/>
          <w:smallCaps w:val="0"/>
          <w:noProof w:val="0"/>
          <w:color w:val="215E99" w:themeColor="text2" w:themeTint="BF" w:themeShade="FF"/>
          <w:sz w:val="28"/>
          <w:szCs w:val="28"/>
          <w:lang w:val="en-US"/>
        </w:rPr>
      </w:pPr>
      <w:r w:rsidRPr="342946AF" w:rsidR="2C2DC6D4">
        <w:rPr>
          <w:rFonts w:ascii="Aptos" w:hAnsi="Aptos" w:eastAsia="Aptos" w:cs="Aptos"/>
          <w:b w:val="1"/>
          <w:bCs w:val="1"/>
          <w:i w:val="0"/>
          <w:iCs w:val="0"/>
          <w:caps w:val="0"/>
          <w:smallCaps w:val="0"/>
          <w:noProof w:val="0"/>
          <w:color w:val="215E99" w:themeColor="text2" w:themeTint="BF" w:themeShade="FF"/>
          <w:sz w:val="28"/>
          <w:szCs w:val="28"/>
          <w:lang w:val="en-US"/>
        </w:rPr>
        <w:t>What You Need to Do</w:t>
      </w:r>
    </w:p>
    <w:p w:rsidR="2C2DC6D4" w:rsidP="483D4A16" w:rsidRDefault="2C2DC6D4" w14:paraId="2373978C" w14:textId="2D286D6B">
      <w:pPr>
        <w:pStyle w:val="Normal"/>
        <w:spacing w:before="240" w:after="240" w:line="257"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483D4A16" w:rsidR="2C2DC6D4">
        <w:rPr>
          <w:rFonts w:ascii="Aptos" w:hAnsi="Aptos" w:eastAsia="Aptos" w:cs="Aptos"/>
          <w:b w:val="0"/>
          <w:bCs w:val="0"/>
          <w:i w:val="0"/>
          <w:iCs w:val="0"/>
          <w:caps w:val="0"/>
          <w:smallCaps w:val="0"/>
          <w:noProof w:val="0"/>
          <w:color w:val="000000" w:themeColor="text1" w:themeTint="FF" w:themeShade="FF"/>
          <w:sz w:val="24"/>
          <w:szCs w:val="24"/>
          <w:lang w:val="en-US"/>
        </w:rPr>
        <w:t xml:space="preserve">List at least </w:t>
      </w:r>
      <w:r w:rsidRPr="483D4A16" w:rsidR="2C2DC6D4">
        <w:rPr>
          <w:rFonts w:ascii="Aptos" w:hAnsi="Aptos" w:eastAsia="Aptos" w:cs="Aptos"/>
          <w:b w:val="1"/>
          <w:bCs w:val="1"/>
          <w:i w:val="0"/>
          <w:iCs w:val="0"/>
          <w:caps w:val="0"/>
          <w:smallCaps w:val="0"/>
          <w:noProof w:val="0"/>
          <w:color w:val="000000" w:themeColor="text1" w:themeTint="FF" w:themeShade="FF"/>
          <w:sz w:val="24"/>
          <w:szCs w:val="24"/>
          <w:lang w:val="en-US"/>
        </w:rPr>
        <w:t xml:space="preserve">two new actions implemented since the start of EPT </w:t>
      </w:r>
      <w:r w:rsidRPr="483D4A16" w:rsidR="773744D6">
        <w:rPr>
          <w:rFonts w:ascii="Aptos" w:hAnsi="Aptos" w:eastAsia="Aptos" w:cs="Aptos"/>
          <w:b w:val="1"/>
          <w:bCs w:val="1"/>
          <w:i w:val="0"/>
          <w:iCs w:val="0"/>
          <w:caps w:val="0"/>
          <w:smallCaps w:val="0"/>
          <w:noProof w:val="0"/>
          <w:color w:val="000000" w:themeColor="text1" w:themeTint="FF" w:themeShade="FF"/>
          <w:sz w:val="24"/>
          <w:szCs w:val="24"/>
          <w:lang w:val="en-US"/>
        </w:rPr>
        <w:t xml:space="preserve">and </w:t>
      </w:r>
      <w:r w:rsidRPr="483D4A16" w:rsidR="2C2DC6D4">
        <w:rPr>
          <w:rFonts w:ascii="Aptos" w:hAnsi="Aptos" w:eastAsia="Aptos" w:cs="Aptos"/>
          <w:b w:val="1"/>
          <w:bCs w:val="1"/>
          <w:i w:val="0"/>
          <w:iCs w:val="0"/>
          <w:caps w:val="0"/>
          <w:smallCaps w:val="0"/>
          <w:noProof w:val="0"/>
          <w:color w:val="000000" w:themeColor="text1" w:themeTint="FF" w:themeShade="FF"/>
          <w:sz w:val="24"/>
          <w:szCs w:val="24"/>
          <w:lang w:val="en-US"/>
        </w:rPr>
        <w:t xml:space="preserve">by </w:t>
      </w:r>
      <w:r w:rsidRPr="483D4A16" w:rsidR="3CEED01E">
        <w:rPr>
          <w:rFonts w:ascii="Aptos" w:hAnsi="Aptos" w:eastAsia="Aptos" w:cs="Aptos"/>
          <w:b w:val="1"/>
          <w:bCs w:val="1"/>
          <w:i w:val="0"/>
          <w:iCs w:val="0"/>
          <w:caps w:val="0"/>
          <w:smallCaps w:val="0"/>
          <w:noProof w:val="0"/>
          <w:color w:val="000000" w:themeColor="text1" w:themeTint="FF" w:themeShade="FF"/>
          <w:sz w:val="24"/>
          <w:szCs w:val="24"/>
          <w:lang w:val="en-US"/>
        </w:rPr>
        <w:t xml:space="preserve">the </w:t>
      </w:r>
      <w:r w:rsidRPr="483D4A16" w:rsidR="2C2DC6D4">
        <w:rPr>
          <w:rFonts w:ascii="Aptos" w:hAnsi="Aptos" w:eastAsia="Aptos" w:cs="Aptos"/>
          <w:b w:val="1"/>
          <w:bCs w:val="1"/>
          <w:i w:val="0"/>
          <w:iCs w:val="0"/>
          <w:caps w:val="0"/>
          <w:smallCaps w:val="0"/>
          <w:noProof w:val="0"/>
          <w:color w:val="000000" w:themeColor="text1" w:themeTint="FF" w:themeShade="FF"/>
          <w:sz w:val="24"/>
          <w:szCs w:val="24"/>
          <w:lang w:val="en-US"/>
        </w:rPr>
        <w:t xml:space="preserve">November </w:t>
      </w:r>
      <w:r w:rsidRPr="483D4A16" w:rsidR="2C2DC6D4">
        <w:rPr>
          <w:rFonts w:ascii="Aptos" w:hAnsi="Aptos" w:eastAsia="Aptos" w:cs="Aptos"/>
          <w:b w:val="1"/>
          <w:bCs w:val="1"/>
          <w:i w:val="0"/>
          <w:iCs w:val="0"/>
          <w:caps w:val="0"/>
          <w:smallCaps w:val="0"/>
          <w:noProof w:val="0"/>
          <w:color w:val="000000" w:themeColor="text1" w:themeTint="FF" w:themeShade="FF"/>
          <w:sz w:val="24"/>
          <w:szCs w:val="24"/>
          <w:lang w:val="en-US"/>
        </w:rPr>
        <w:t>2026</w:t>
      </w:r>
      <w:r w:rsidRPr="483D4A16" w:rsidR="41B7FEC9">
        <w:rPr>
          <w:rFonts w:ascii="Aptos" w:hAnsi="Aptos" w:eastAsia="Aptos" w:cs="Aptos"/>
          <w:b w:val="1"/>
          <w:bCs w:val="1"/>
          <w:i w:val="0"/>
          <w:iCs w:val="0"/>
          <w:caps w:val="0"/>
          <w:smallCaps w:val="0"/>
          <w:noProof w:val="0"/>
          <w:color w:val="000000" w:themeColor="text1" w:themeTint="FF" w:themeShade="FF"/>
          <w:sz w:val="24"/>
          <w:szCs w:val="24"/>
          <w:lang w:val="en-US"/>
        </w:rPr>
        <w:t xml:space="preserve"> submission deadline</w:t>
      </w:r>
      <w:r w:rsidRPr="483D4A16" w:rsidR="2C2DC6D4">
        <w:rPr>
          <w:rFonts w:ascii="Aptos" w:hAnsi="Aptos" w:eastAsia="Aptos" w:cs="Aptos"/>
          <w:b w:val="1"/>
          <w:bCs w:val="1"/>
          <w:i w:val="0"/>
          <w:iCs w:val="0"/>
          <w:caps w:val="0"/>
          <w:smallCaps w:val="0"/>
          <w:noProof w:val="0"/>
          <w:color w:val="000000" w:themeColor="text1" w:themeTint="FF" w:themeShade="FF"/>
          <w:sz w:val="24"/>
          <w:szCs w:val="24"/>
          <w:lang w:val="en-US"/>
        </w:rPr>
        <w:t xml:space="preserve"> </w:t>
      </w:r>
      <w:r w:rsidRPr="483D4A16" w:rsidR="2C2DC6D4">
        <w:rPr>
          <w:rFonts w:ascii="Aptos" w:hAnsi="Aptos" w:eastAsia="Aptos" w:cs="Aptos"/>
          <w:color w:val="000000" w:themeColor="text1" w:themeTint="FF" w:themeShade="FF"/>
          <w:sz w:val="24"/>
          <w:szCs w:val="24"/>
        </w:rPr>
        <w:t xml:space="preserve">to strengthen social needs screening for your selected </w:t>
      </w:r>
      <w:r w:rsidRPr="483D4A16" w:rsidR="2C2DC6D4">
        <w:rPr>
          <w:rFonts w:ascii="Aptos" w:hAnsi="Aptos" w:eastAsia="Aptos" w:cs="Aptos"/>
          <w:color w:val="000000" w:themeColor="text1" w:themeTint="FF" w:themeShade="FF"/>
          <w:sz w:val="24"/>
          <w:szCs w:val="24"/>
        </w:rPr>
        <w:t>PoF</w:t>
      </w:r>
      <w:r w:rsidRPr="483D4A16" w:rsidR="2C2DC6D4">
        <w:rPr>
          <w:rFonts w:ascii="Aptos" w:hAnsi="Aptos" w:eastAsia="Aptos" w:cs="Aptos"/>
          <w:color w:val="000000" w:themeColor="text1" w:themeTint="FF" w:themeShade="FF"/>
          <w:sz w:val="24"/>
          <w:szCs w:val="24"/>
        </w:rPr>
        <w:t xml:space="preserve"> (</w:t>
      </w:r>
      <w:r w:rsidRPr="483D4A16" w:rsidR="4C1A4B5D">
        <w:rPr>
          <w:rFonts w:ascii="Aptos" w:hAnsi="Aptos" w:eastAsia="Aptos" w:cs="Aptos"/>
          <w:noProof w:val="0"/>
          <w:sz w:val="24"/>
          <w:szCs w:val="24"/>
          <w:lang w:val="en-US"/>
        </w:rPr>
        <w:t>chronic condition/preventive care PoFs may report on all patients</w:t>
      </w:r>
      <w:r w:rsidRPr="483D4A16" w:rsidR="2C2DC6D4">
        <w:rPr>
          <w:rFonts w:ascii="Aptos" w:hAnsi="Aptos" w:eastAsia="Aptos" w:cs="Aptos"/>
          <w:color w:val="000000" w:themeColor="text1" w:themeTint="FF" w:themeShade="FF"/>
          <w:sz w:val="24"/>
          <w:szCs w:val="24"/>
        </w:rPr>
        <w:t>)</w:t>
      </w:r>
      <w:r w:rsidRPr="483D4A16" w:rsidR="2C2DC6D4">
        <w:rPr>
          <w:rFonts w:ascii="Aptos" w:hAnsi="Aptos" w:eastAsia="Aptos" w:cs="Aptos"/>
          <w:b w:val="1"/>
          <w:bCs w:val="1"/>
          <w:i w:val="0"/>
          <w:iCs w:val="0"/>
          <w:caps w:val="0"/>
          <w:smallCaps w:val="0"/>
          <w:noProof w:val="0"/>
          <w:color w:val="000000" w:themeColor="text1" w:themeTint="FF" w:themeShade="FF"/>
          <w:sz w:val="24"/>
          <w:szCs w:val="24"/>
          <w:lang w:val="en-US"/>
        </w:rPr>
        <w:t>.</w:t>
      </w:r>
      <w:r w:rsidRPr="483D4A16" w:rsidR="2C2DC6D4">
        <w:rPr>
          <w:rFonts w:ascii="Aptos" w:hAnsi="Aptos" w:eastAsia="Aptos" w:cs="Aptos"/>
          <w:b w:val="0"/>
          <w:bCs w:val="0"/>
          <w:i w:val="0"/>
          <w:iCs w:val="0"/>
          <w:caps w:val="0"/>
          <w:smallCaps w:val="0"/>
          <w:noProof w:val="0"/>
          <w:color w:val="000000" w:themeColor="text1" w:themeTint="FF" w:themeShade="FF"/>
          <w:sz w:val="24"/>
          <w:szCs w:val="24"/>
          <w:lang w:val="en-US"/>
        </w:rPr>
        <w:t xml:space="preserve"> Include dates, number of patients reached, and results </w:t>
      </w:r>
      <w:r w:rsidRPr="483D4A16" w:rsidR="2C2DC6D4">
        <w:rPr>
          <w:rFonts w:ascii="Aptos" w:hAnsi="Aptos" w:eastAsia="Aptos" w:cs="Aptos"/>
          <w:b w:val="0"/>
          <w:bCs w:val="0"/>
          <w:i w:val="0"/>
          <w:iCs w:val="0"/>
          <w:caps w:val="0"/>
          <w:smallCaps w:val="0"/>
          <w:noProof w:val="0"/>
          <w:color w:val="000000" w:themeColor="text1" w:themeTint="FF" w:themeShade="FF"/>
          <w:sz w:val="24"/>
          <w:szCs w:val="24"/>
          <w:lang w:val="en-US"/>
        </w:rPr>
        <w:t>observed</w:t>
      </w:r>
      <w:r w:rsidRPr="483D4A16" w:rsidR="2C2DC6D4">
        <w:rPr>
          <w:rFonts w:ascii="Aptos" w:hAnsi="Aptos" w:eastAsia="Aptos" w:cs="Aptos"/>
          <w:b w:val="0"/>
          <w:bCs w:val="0"/>
          <w:i w:val="0"/>
          <w:iCs w:val="0"/>
          <w:caps w:val="0"/>
          <w:smallCaps w:val="0"/>
          <w:noProof w:val="0"/>
          <w:color w:val="000000" w:themeColor="text1" w:themeTint="FF" w:themeShade="FF"/>
          <w:sz w:val="24"/>
          <w:szCs w:val="24"/>
          <w:lang w:val="en-US"/>
        </w:rPr>
        <w:t xml:space="preserve">. Small-scale pilots and PDSA cycles are acceptable. </w:t>
      </w:r>
    </w:p>
    <w:p w:rsidR="2C2DC6D4" w:rsidP="483D4A16" w:rsidRDefault="2C2DC6D4" w14:paraId="37620401" w14:textId="72605BE5">
      <w:pPr>
        <w:spacing w:before="240" w:after="240" w:line="257"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483D4A16" w:rsidR="2C2DC6D4">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483D4A16" w:rsidR="456EE1FF">
        <w:rPr>
          <w:rFonts w:ascii="Aptos" w:hAnsi="Aptos" w:eastAsia="Aptos" w:cs="Aptos"/>
          <w:b w:val="1"/>
          <w:bCs w:val="1"/>
          <w:i w:val="0"/>
          <w:iCs w:val="0"/>
          <w:caps w:val="0"/>
          <w:smallCaps w:val="0"/>
          <w:noProof w:val="0"/>
          <w:color w:val="000000" w:themeColor="text1" w:themeTint="FF" w:themeShade="FF"/>
          <w:sz w:val="24"/>
          <w:szCs w:val="24"/>
          <w:lang w:val="en-US"/>
        </w:rPr>
        <w:t>ACCEPTED</w:t>
      </w:r>
      <w:r w:rsidRPr="483D4A16" w:rsidR="2C2DC6D4">
        <w:rPr>
          <w:rFonts w:ascii="Aptos" w:hAnsi="Aptos" w:eastAsia="Aptos" w:cs="Aptos"/>
          <w:b w:val="1"/>
          <w:bCs w:val="1"/>
          <w:i w:val="0"/>
          <w:iCs w:val="0"/>
          <w:caps w:val="0"/>
          <w:smallCaps w:val="0"/>
          <w:noProof w:val="0"/>
          <w:color w:val="000000" w:themeColor="text1" w:themeTint="FF" w:themeShade="FF"/>
          <w:sz w:val="24"/>
          <w:szCs w:val="24"/>
          <w:lang w:val="en-US"/>
        </w:rPr>
        <w:t xml:space="preserve">: </w:t>
      </w:r>
      <w:r w:rsidRPr="483D4A16" w:rsidR="2C2DC6D4">
        <w:rPr>
          <w:rFonts w:ascii="Aptos" w:hAnsi="Aptos" w:eastAsia="Aptos" w:cs="Aptos"/>
          <w:b w:val="0"/>
          <w:bCs w:val="0"/>
          <w:i w:val="0"/>
          <w:iCs w:val="0"/>
          <w:caps w:val="0"/>
          <w:smallCaps w:val="0"/>
          <w:noProof w:val="0"/>
          <w:color w:val="000000" w:themeColor="text1" w:themeTint="FF" w:themeShade="FF"/>
          <w:sz w:val="24"/>
          <w:szCs w:val="24"/>
          <w:lang w:val="en-US"/>
        </w:rPr>
        <w:t xml:space="preserve">Two actions, each with (a) description, (b) date, (c) </w:t>
      </w:r>
      <w:r w:rsidRPr="483D4A16" w:rsidR="2C2DC6D4">
        <w:rPr>
          <w:rFonts w:ascii="Aptos" w:hAnsi="Aptos" w:eastAsia="Aptos" w:cs="Aptos"/>
          <w:b w:val="0"/>
          <w:bCs w:val="0"/>
          <w:i w:val="0"/>
          <w:iCs w:val="0"/>
          <w:caps w:val="0"/>
          <w:smallCaps w:val="0"/>
          <w:noProof w:val="0"/>
          <w:color w:val="000000" w:themeColor="text1" w:themeTint="FF" w:themeShade="FF"/>
          <w:sz w:val="24"/>
          <w:szCs w:val="24"/>
          <w:lang w:val="en-US"/>
        </w:rPr>
        <w:t>observed</w:t>
      </w:r>
      <w:r w:rsidRPr="483D4A16" w:rsidR="2C2DC6D4">
        <w:rPr>
          <w:rFonts w:ascii="Aptos" w:hAnsi="Aptos" w:eastAsia="Aptos" w:cs="Aptos"/>
          <w:b w:val="0"/>
          <w:bCs w:val="0"/>
          <w:i w:val="0"/>
          <w:iCs w:val="0"/>
          <w:caps w:val="0"/>
          <w:smallCaps w:val="0"/>
          <w:noProof w:val="0"/>
          <w:color w:val="000000" w:themeColor="text1" w:themeTint="FF" w:themeShade="FF"/>
          <w:sz w:val="24"/>
          <w:szCs w:val="24"/>
          <w:lang w:val="en-US"/>
        </w:rPr>
        <w:t xml:space="preserve"> result (must be specific).</w:t>
      </w:r>
    </w:p>
    <w:p w:rsidR="2C2DC6D4" w:rsidP="483D4A16" w:rsidRDefault="2C2DC6D4" w14:paraId="1EA4B963" w14:textId="72CE168E">
      <w:pPr>
        <w:spacing w:before="240" w:after="240" w:line="257"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483D4A16" w:rsidR="2C2DC6D4">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483D4A16" w:rsidR="78A5855B">
        <w:rPr>
          <w:rFonts w:ascii="Aptos" w:hAnsi="Aptos" w:eastAsia="Aptos" w:cs="Aptos"/>
          <w:b w:val="1"/>
          <w:bCs w:val="1"/>
          <w:i w:val="0"/>
          <w:iCs w:val="0"/>
          <w:caps w:val="0"/>
          <w:smallCaps w:val="0"/>
          <w:noProof w:val="0"/>
          <w:color w:val="000000" w:themeColor="text1" w:themeTint="FF" w:themeShade="FF"/>
          <w:sz w:val="24"/>
          <w:szCs w:val="24"/>
          <w:lang w:val="en-US"/>
        </w:rPr>
        <w:t>NOT ACCEPTED</w:t>
      </w:r>
      <w:r w:rsidRPr="483D4A16" w:rsidR="2C2DC6D4">
        <w:rPr>
          <w:rFonts w:ascii="Aptos" w:hAnsi="Aptos" w:eastAsia="Aptos" w:cs="Aptos"/>
          <w:b w:val="1"/>
          <w:bCs w:val="1"/>
          <w:i w:val="0"/>
          <w:iCs w:val="0"/>
          <w:caps w:val="0"/>
          <w:smallCaps w:val="0"/>
          <w:noProof w:val="0"/>
          <w:color w:val="000000" w:themeColor="text1" w:themeTint="FF" w:themeShade="FF"/>
          <w:sz w:val="24"/>
          <w:szCs w:val="24"/>
          <w:lang w:val="en-US"/>
        </w:rPr>
        <w:t xml:space="preserve">: </w:t>
      </w:r>
      <w:r w:rsidRPr="483D4A16" w:rsidR="2C2DC6D4">
        <w:rPr>
          <w:rFonts w:ascii="Aptos" w:hAnsi="Aptos" w:eastAsia="Aptos" w:cs="Aptos"/>
          <w:b w:val="0"/>
          <w:bCs w:val="0"/>
          <w:i w:val="0"/>
          <w:iCs w:val="0"/>
          <w:caps w:val="0"/>
          <w:smallCaps w:val="0"/>
          <w:noProof w:val="0"/>
          <w:color w:val="000000" w:themeColor="text1" w:themeTint="FF" w:themeShade="FF"/>
          <w:sz w:val="24"/>
          <w:szCs w:val="24"/>
          <w:lang w:val="en-US"/>
        </w:rPr>
        <w:t xml:space="preserve">Fewer than two actions are listed </w:t>
      </w:r>
      <w:r w:rsidRPr="483D4A16" w:rsidR="2C2DC6D4">
        <w:rPr>
          <w:rFonts w:ascii="Aptos" w:hAnsi="Aptos" w:eastAsia="Aptos" w:cs="Aptos"/>
          <w:b w:val="1"/>
          <w:bCs w:val="1"/>
          <w:i w:val="0"/>
          <w:iCs w:val="0"/>
          <w:caps w:val="0"/>
          <w:smallCaps w:val="0"/>
          <w:noProof w:val="0"/>
          <w:color w:val="000000" w:themeColor="text1" w:themeTint="FF" w:themeShade="FF"/>
          <w:sz w:val="24"/>
          <w:szCs w:val="24"/>
          <w:lang w:val="en-US"/>
        </w:rPr>
        <w:t>OR,</w:t>
      </w:r>
      <w:r w:rsidRPr="483D4A16" w:rsidR="2C2DC6D4">
        <w:rPr>
          <w:rFonts w:ascii="Aptos" w:hAnsi="Aptos" w:eastAsia="Aptos" w:cs="Aptos"/>
          <w:b w:val="0"/>
          <w:bCs w:val="0"/>
          <w:i w:val="0"/>
          <w:iCs w:val="0"/>
          <w:caps w:val="0"/>
          <w:smallCaps w:val="0"/>
          <w:noProof w:val="0"/>
          <w:color w:val="000000" w:themeColor="text1" w:themeTint="FF" w:themeShade="FF"/>
          <w:sz w:val="24"/>
          <w:szCs w:val="24"/>
          <w:lang w:val="en-US"/>
        </w:rPr>
        <w:t xml:space="preserve"> missing dates, </w:t>
      </w:r>
      <w:r w:rsidRPr="483D4A16" w:rsidR="2C2DC6D4">
        <w:rPr>
          <w:rFonts w:ascii="Aptos" w:hAnsi="Aptos" w:eastAsia="Aptos" w:cs="Aptos"/>
          <w:b w:val="1"/>
          <w:bCs w:val="1"/>
          <w:i w:val="0"/>
          <w:iCs w:val="0"/>
          <w:caps w:val="0"/>
          <w:smallCaps w:val="0"/>
          <w:noProof w:val="0"/>
          <w:color w:val="000000" w:themeColor="text1" w:themeTint="FF" w:themeShade="FF"/>
          <w:sz w:val="24"/>
          <w:szCs w:val="24"/>
          <w:lang w:val="en-US"/>
        </w:rPr>
        <w:t>OR</w:t>
      </w:r>
      <w:r w:rsidRPr="483D4A16" w:rsidR="2C2DC6D4">
        <w:rPr>
          <w:rFonts w:ascii="Aptos" w:hAnsi="Aptos" w:eastAsia="Aptos" w:cs="Aptos"/>
          <w:b w:val="0"/>
          <w:bCs w:val="0"/>
          <w:i w:val="0"/>
          <w:iCs w:val="0"/>
          <w:caps w:val="0"/>
          <w:smallCaps w:val="0"/>
          <w:noProof w:val="0"/>
          <w:color w:val="000000" w:themeColor="text1" w:themeTint="FF" w:themeShade="FF"/>
          <w:sz w:val="24"/>
          <w:szCs w:val="24"/>
          <w:lang w:val="en-US"/>
        </w:rPr>
        <w:t xml:space="preserve"> vague, non-specific qualitative results</w:t>
      </w:r>
      <w:r w:rsidRPr="483D4A16" w:rsidR="08B1E44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483D4A16" w:rsidR="08B1E443">
        <w:rPr>
          <w:rFonts w:ascii="Aptos" w:hAnsi="Aptos" w:eastAsia="Aptos" w:cs="Aptos"/>
          <w:b w:val="1"/>
          <w:bCs w:val="1"/>
          <w:i w:val="0"/>
          <w:iCs w:val="0"/>
          <w:caps w:val="0"/>
          <w:smallCaps w:val="0"/>
          <w:noProof w:val="0"/>
          <w:color w:val="000000" w:themeColor="text1" w:themeTint="FF" w:themeShade="FF"/>
          <w:sz w:val="24"/>
          <w:szCs w:val="24"/>
          <w:lang w:val="en-US"/>
        </w:rPr>
        <w:t xml:space="preserve">OR </w:t>
      </w:r>
      <w:r w:rsidRPr="483D4A16" w:rsidR="08B1E443">
        <w:rPr>
          <w:rFonts w:ascii="Aptos" w:hAnsi="Aptos" w:eastAsia="Aptos" w:cs="Aptos"/>
          <w:b w:val="0"/>
          <w:bCs w:val="0"/>
          <w:i w:val="0"/>
          <w:iCs w:val="0"/>
          <w:caps w:val="0"/>
          <w:smallCaps w:val="0"/>
          <w:noProof w:val="0"/>
          <w:color w:val="000000" w:themeColor="text1" w:themeTint="FF" w:themeShade="FF"/>
          <w:sz w:val="24"/>
          <w:szCs w:val="24"/>
          <w:lang w:val="en-US"/>
        </w:rPr>
        <w:t>Actions do not correspond to the selected social need listed in part 2.</w:t>
      </w:r>
    </w:p>
    <w:tbl>
      <w:tblPr>
        <w:tblStyle w:val="TableGrid"/>
        <w:bidiVisual w:val="0"/>
        <w:tblW w:w="13065" w:type="dxa"/>
        <w:tblBorders>
          <w:top w:val="single" w:sz="6"/>
          <w:left w:val="single" w:sz="6"/>
          <w:bottom w:val="single" w:sz="6"/>
          <w:right w:val="single" w:sz="6"/>
        </w:tblBorders>
        <w:tblLook w:val="04A0" w:firstRow="1" w:lastRow="0" w:firstColumn="1" w:lastColumn="0" w:noHBand="0" w:noVBand="1"/>
      </w:tblPr>
      <w:tblGrid>
        <w:gridCol w:w="3240"/>
        <w:gridCol w:w="9825"/>
      </w:tblGrid>
      <w:tr w:rsidR="342946AF" w:rsidTr="483D4A16" w14:paraId="00EC1AE9">
        <w:trPr>
          <w:trHeight w:val="630"/>
        </w:trPr>
        <w:tc>
          <w:tcPr>
            <w:tcW w:w="3240" w:type="dxa"/>
            <w:tcMar>
              <w:left w:w="105" w:type="dxa"/>
              <w:right w:w="105" w:type="dxa"/>
            </w:tcMar>
            <w:vAlign w:val="top"/>
          </w:tcPr>
          <w:p w:rsidR="342946AF" w:rsidP="342946AF" w:rsidRDefault="342946AF" w14:paraId="4E6AA1AF" w14:textId="0B286BB4">
            <w:pPr>
              <w:rPr>
                <w:rFonts w:ascii="Aptos" w:hAnsi="Aptos" w:eastAsia="Aptos" w:cs="Aptos"/>
                <w:b w:val="0"/>
                <w:bCs w:val="0"/>
                <w:i w:val="0"/>
                <w:iCs w:val="0"/>
                <w:caps w:val="0"/>
                <w:smallCaps w:val="0"/>
                <w:color w:val="000000" w:themeColor="text1" w:themeTint="FF" w:themeShade="FF"/>
                <w:sz w:val="24"/>
                <w:szCs w:val="24"/>
                <w:lang w:val="en-US"/>
              </w:rPr>
            </w:pPr>
            <w:r w:rsidRPr="342946AF" w:rsidR="342946AF">
              <w:rPr>
                <w:rFonts w:ascii="Aptos" w:hAnsi="Aptos" w:eastAsia="Aptos" w:cs="Aptos"/>
                <w:b w:val="1"/>
                <w:bCs w:val="1"/>
                <w:i w:val="0"/>
                <w:iCs w:val="0"/>
                <w:caps w:val="0"/>
                <w:smallCaps w:val="0"/>
                <w:color w:val="000000" w:themeColor="text1" w:themeTint="FF" w:themeShade="FF"/>
                <w:sz w:val="24"/>
                <w:szCs w:val="24"/>
                <w:lang w:val="en-US"/>
              </w:rPr>
              <w:t>Component</w:t>
            </w:r>
          </w:p>
        </w:tc>
        <w:tc>
          <w:tcPr>
            <w:tcW w:w="9825" w:type="dxa"/>
            <w:tcMar>
              <w:left w:w="105" w:type="dxa"/>
              <w:right w:w="105" w:type="dxa"/>
            </w:tcMar>
            <w:vAlign w:val="top"/>
          </w:tcPr>
          <w:p w:rsidR="342946AF" w:rsidP="342946AF" w:rsidRDefault="342946AF" w14:paraId="31785D61" w14:textId="1558DEA9">
            <w:pPr>
              <w:rPr>
                <w:rFonts w:ascii="Aptos" w:hAnsi="Aptos" w:eastAsia="Aptos" w:cs="Aptos"/>
                <w:b w:val="0"/>
                <w:bCs w:val="0"/>
                <w:i w:val="0"/>
                <w:iCs w:val="0"/>
                <w:caps w:val="0"/>
                <w:smallCaps w:val="0"/>
                <w:color w:val="000000" w:themeColor="text1" w:themeTint="FF" w:themeShade="FF"/>
                <w:sz w:val="24"/>
                <w:szCs w:val="24"/>
                <w:lang w:val="en-US"/>
              </w:rPr>
            </w:pPr>
            <w:r w:rsidRPr="342946AF" w:rsidR="342946AF">
              <w:rPr>
                <w:rFonts w:ascii="Aptos" w:hAnsi="Aptos" w:eastAsia="Aptos" w:cs="Aptos"/>
                <w:b w:val="1"/>
                <w:bCs w:val="1"/>
                <w:i w:val="0"/>
                <w:iCs w:val="0"/>
                <w:caps w:val="0"/>
                <w:smallCaps w:val="0"/>
                <w:color w:val="000000" w:themeColor="text1" w:themeTint="FF" w:themeShade="FF"/>
                <w:sz w:val="24"/>
                <w:szCs w:val="24"/>
                <w:lang w:val="en-US"/>
              </w:rPr>
              <w:t>Criterion</w:t>
            </w:r>
          </w:p>
        </w:tc>
      </w:tr>
      <w:tr w:rsidR="342946AF" w:rsidTr="483D4A16" w14:paraId="72C3955D">
        <w:trPr>
          <w:trHeight w:val="630"/>
        </w:trPr>
        <w:tc>
          <w:tcPr>
            <w:tcW w:w="3240" w:type="dxa"/>
            <w:tcMar>
              <w:left w:w="105" w:type="dxa"/>
              <w:right w:w="105" w:type="dxa"/>
            </w:tcMar>
            <w:vAlign w:val="top"/>
          </w:tcPr>
          <w:p w:rsidR="342946AF" w:rsidP="342946AF" w:rsidRDefault="342946AF" w14:paraId="693E590A" w14:textId="6F19EE67">
            <w:pPr>
              <w:spacing w:beforeAutospacing="on" w:afterAutospacing="on" w:line="240" w:lineRule="auto"/>
              <w:ind w:left="0" w:right="0"/>
              <w:jc w:val="left"/>
              <w:rPr>
                <w:rFonts w:ascii="Aptos" w:hAnsi="Aptos" w:eastAsia="Aptos" w:cs="Aptos"/>
                <w:b w:val="0"/>
                <w:bCs w:val="0"/>
                <w:i w:val="0"/>
                <w:iCs w:val="0"/>
                <w:caps w:val="0"/>
                <w:smallCaps w:val="0"/>
                <w:color w:val="000000" w:themeColor="text1" w:themeTint="FF" w:themeShade="FF"/>
                <w:sz w:val="24"/>
                <w:szCs w:val="24"/>
                <w:lang w:val="en-US"/>
              </w:rPr>
            </w:pPr>
            <w:r w:rsidRPr="342946AF" w:rsidR="342946AF">
              <w:rPr>
                <w:rFonts w:ascii="Aptos" w:hAnsi="Aptos" w:eastAsia="Aptos" w:cs="Aptos"/>
                <w:b w:val="1"/>
                <w:bCs w:val="1"/>
                <w:i w:val="0"/>
                <w:iCs w:val="0"/>
                <w:caps w:val="0"/>
                <w:smallCaps w:val="0"/>
                <w:color w:val="000000" w:themeColor="text1" w:themeTint="FF" w:themeShade="FF"/>
                <w:sz w:val="24"/>
                <w:szCs w:val="24"/>
                <w:lang w:val="en-US"/>
              </w:rPr>
              <w:t>Implemented Actions</w:t>
            </w:r>
          </w:p>
          <w:p w:rsidR="342946AF" w:rsidP="342946AF" w:rsidRDefault="342946AF" w14:paraId="70973E08" w14:textId="33D47CE2">
            <w:pPr>
              <w:spacing w:beforeAutospacing="on" w:afterAutospacing="on"/>
              <w:rPr>
                <w:rFonts w:ascii="Aptos" w:hAnsi="Aptos" w:eastAsia="Aptos" w:cs="Aptos"/>
                <w:b w:val="0"/>
                <w:bCs w:val="0"/>
                <w:i w:val="0"/>
                <w:iCs w:val="0"/>
                <w:caps w:val="0"/>
                <w:smallCaps w:val="0"/>
                <w:color w:val="000000" w:themeColor="text1" w:themeTint="FF" w:themeShade="FF"/>
                <w:sz w:val="24"/>
                <w:szCs w:val="24"/>
              </w:rPr>
            </w:pPr>
          </w:p>
        </w:tc>
        <w:tc>
          <w:tcPr>
            <w:tcW w:w="9825" w:type="dxa"/>
            <w:tcMar>
              <w:left w:w="105" w:type="dxa"/>
              <w:right w:w="105" w:type="dxa"/>
            </w:tcMar>
            <w:vAlign w:val="top"/>
          </w:tcPr>
          <w:p w:rsidR="581094E9" w:rsidP="342946AF" w:rsidRDefault="581094E9" w14:paraId="2445E257" w14:textId="5BE424FE">
            <w:pPr>
              <w:pStyle w:val="Normal"/>
              <w:rPr>
                <w:rFonts w:ascii="Aptos" w:hAnsi="Aptos" w:eastAsia="Aptos" w:cs="Aptos"/>
                <w:b w:val="0"/>
                <w:bCs w:val="0"/>
                <w:i w:val="0"/>
                <w:iCs w:val="0"/>
                <w:caps w:val="0"/>
                <w:smallCaps w:val="0"/>
                <w:color w:val="000000" w:themeColor="text1" w:themeTint="FF" w:themeShade="FF"/>
                <w:sz w:val="22"/>
                <w:szCs w:val="22"/>
                <w:lang w:val="en-US"/>
              </w:rPr>
            </w:pPr>
            <w:r w:rsidR="581094E9">
              <w:drawing>
                <wp:inline wp14:editId="316BBFE7" wp14:anchorId="56396CBA">
                  <wp:extent cx="133350" cy="133350"/>
                  <wp:effectExtent l="9525" t="9525" r="9525" b="9525"/>
                  <wp:docPr id="212623317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488351413" name="Picture 148835141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483015354">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33350" cy="133350"/>
                          </a:xfrm>
                          <a:prstGeom xmlns:a="http://schemas.openxmlformats.org/drawingml/2006/main" prst="rect">
                            <a:avLst xmlns:a="http://schemas.openxmlformats.org/drawingml/2006/main"/>
                          </a:prstGeom>
                          <a:ln xmlns:a="http://schemas.openxmlformats.org/drawingml/2006/main" w="9525">
                            <a:solidFill xmlns:a="http://schemas.openxmlformats.org/drawingml/2006/main">
                              <a:schemeClr xmlns:a="http://schemas.openxmlformats.org/drawingml/2006/main" val="tx1"/>
                            </a:solidFill>
                            <a:prstDash xmlns:a="http://schemas.openxmlformats.org/drawingml/2006/main" val="solid"/>
                          </a:ln>
                        </pic:spPr>
                      </pic:pic>
                    </a:graphicData>
                  </a:graphic>
                </wp:inline>
              </w:drawing>
            </w:r>
            <w:r w:rsidRPr="342946AF" w:rsidR="342946AF">
              <w:rPr>
                <w:rFonts w:ascii="Aptos" w:hAnsi="Aptos" w:eastAsia="Aptos" w:cs="Aptos"/>
                <w:b w:val="0"/>
                <w:bCs w:val="0"/>
                <w:i w:val="0"/>
                <w:iCs w:val="0"/>
                <w:caps w:val="0"/>
                <w:smallCaps w:val="0"/>
                <w:color w:val="000000" w:themeColor="text1" w:themeTint="FF" w:themeShade="FF"/>
                <w:sz w:val="22"/>
                <w:szCs w:val="22"/>
                <w:lang w:val="en-US"/>
              </w:rPr>
              <w:t xml:space="preserve">  </w:t>
            </w:r>
            <w:r w:rsidRPr="342946AF" w:rsidR="2069CE6F">
              <w:rPr>
                <w:rFonts w:ascii="Aptos" w:hAnsi="Aptos" w:eastAsia="Aptos" w:cs="Aptos"/>
                <w:b w:val="0"/>
                <w:bCs w:val="0"/>
                <w:i w:val="0"/>
                <w:iCs w:val="0"/>
                <w:caps w:val="0"/>
                <w:smallCaps w:val="0"/>
                <w:color w:val="000000" w:themeColor="text1" w:themeTint="FF" w:themeShade="FF"/>
                <w:sz w:val="22"/>
                <w:szCs w:val="22"/>
                <w:lang w:val="en-US"/>
              </w:rPr>
              <w:t xml:space="preserve">A minimum of two actions </w:t>
            </w:r>
            <w:r w:rsidRPr="342946AF" w:rsidR="2069CE6F">
              <w:rPr>
                <w:rFonts w:ascii="Aptos" w:hAnsi="Aptos" w:eastAsia="Aptos" w:cs="Aptos"/>
                <w:b w:val="0"/>
                <w:bCs w:val="0"/>
                <w:i w:val="0"/>
                <w:iCs w:val="0"/>
                <w:caps w:val="0"/>
                <w:smallCaps w:val="0"/>
                <w:color w:val="000000" w:themeColor="text1" w:themeTint="FF" w:themeShade="FF"/>
                <w:sz w:val="22"/>
                <w:szCs w:val="22"/>
                <w:lang w:val="en-US"/>
              </w:rPr>
              <w:t>are</w:t>
            </w:r>
            <w:r w:rsidRPr="342946AF" w:rsidR="2069CE6F">
              <w:rPr>
                <w:rFonts w:ascii="Aptos" w:hAnsi="Aptos" w:eastAsia="Aptos" w:cs="Aptos"/>
                <w:b w:val="0"/>
                <w:bCs w:val="0"/>
                <w:i w:val="0"/>
                <w:iCs w:val="0"/>
                <w:caps w:val="0"/>
                <w:smallCaps w:val="0"/>
                <w:color w:val="000000" w:themeColor="text1" w:themeTint="FF" w:themeShade="FF"/>
                <w:sz w:val="22"/>
                <w:szCs w:val="22"/>
                <w:lang w:val="en-US"/>
              </w:rPr>
              <w:t xml:space="preserve"> </w:t>
            </w:r>
            <w:r w:rsidRPr="342946AF" w:rsidR="2069CE6F">
              <w:rPr>
                <w:rFonts w:ascii="Aptos" w:hAnsi="Aptos" w:eastAsia="Aptos" w:cs="Aptos"/>
                <w:b w:val="0"/>
                <w:bCs w:val="0"/>
                <w:i w:val="0"/>
                <w:iCs w:val="0"/>
                <w:caps w:val="0"/>
                <w:smallCaps w:val="0"/>
                <w:color w:val="000000" w:themeColor="text1" w:themeTint="FF" w:themeShade="FF"/>
                <w:sz w:val="22"/>
                <w:szCs w:val="22"/>
                <w:lang w:val="en-US"/>
              </w:rPr>
              <w:t>listed</w:t>
            </w:r>
            <w:r w:rsidRPr="342946AF" w:rsidR="2069CE6F">
              <w:rPr>
                <w:rFonts w:ascii="Aptos" w:hAnsi="Aptos" w:eastAsia="Aptos" w:cs="Aptos"/>
                <w:b w:val="0"/>
                <w:bCs w:val="0"/>
                <w:i w:val="0"/>
                <w:iCs w:val="0"/>
                <w:caps w:val="0"/>
                <w:smallCaps w:val="0"/>
                <w:color w:val="000000" w:themeColor="text1" w:themeTint="FF" w:themeShade="FF"/>
                <w:sz w:val="22"/>
                <w:szCs w:val="22"/>
                <w:lang w:val="en-US"/>
              </w:rPr>
              <w:t xml:space="preserve"> and each action is clearly described and aligns with the social needs listed in Part 2.  </w:t>
            </w:r>
          </w:p>
          <w:p w:rsidR="342946AF" w:rsidP="342946AF" w:rsidRDefault="342946AF" w14:paraId="489662BC" w14:textId="73A1C29D">
            <w:pPr>
              <w:rPr>
                <w:rFonts w:ascii="Aptos" w:hAnsi="Aptos" w:eastAsia="Aptos" w:cs="Aptos"/>
                <w:b w:val="0"/>
                <w:bCs w:val="0"/>
                <w:i w:val="0"/>
                <w:iCs w:val="0"/>
                <w:caps w:val="0"/>
                <w:smallCaps w:val="0"/>
                <w:color w:val="000000" w:themeColor="text1" w:themeTint="FF" w:themeShade="FF"/>
                <w:sz w:val="22"/>
                <w:szCs w:val="22"/>
                <w:lang w:val="en-US"/>
              </w:rPr>
            </w:pPr>
          </w:p>
          <w:p w:rsidR="342946AF" w:rsidP="342946AF" w:rsidRDefault="342946AF" w14:paraId="0391DD72" w14:textId="3B3FE8EC">
            <w:pPr>
              <w:rPr>
                <w:rFonts w:ascii="Aptos" w:hAnsi="Aptos" w:eastAsia="Aptos" w:cs="Aptos"/>
                <w:b w:val="0"/>
                <w:bCs w:val="0"/>
                <w:i w:val="0"/>
                <w:iCs w:val="0"/>
                <w:caps w:val="0"/>
                <w:smallCaps w:val="0"/>
                <w:color w:val="000000" w:themeColor="text1" w:themeTint="FF" w:themeShade="FF"/>
                <w:sz w:val="22"/>
                <w:szCs w:val="22"/>
                <w:lang w:val="en-US"/>
              </w:rPr>
            </w:pPr>
            <w:r w:rsidRPr="342946AF" w:rsidR="342946AF">
              <w:rPr>
                <w:rFonts w:ascii="Aptos" w:hAnsi="Aptos" w:eastAsia="Aptos" w:cs="Aptos"/>
                <w:b w:val="0"/>
                <w:bCs w:val="0"/>
                <w:i w:val="0"/>
                <w:iCs w:val="0"/>
                <w:caps w:val="0"/>
                <w:smallCaps w:val="0"/>
                <w:color w:val="000000" w:themeColor="text1" w:themeTint="FF" w:themeShade="FF"/>
                <w:sz w:val="22"/>
                <w:szCs w:val="22"/>
                <w:lang w:val="en-US"/>
              </w:rPr>
              <w:t>(e.g.</w:t>
            </w:r>
            <w:r w:rsidRPr="342946AF" w:rsidR="005A2FF4">
              <w:rPr>
                <w:rFonts w:ascii="Aptos" w:hAnsi="Aptos" w:eastAsia="Aptos" w:cs="Aptos"/>
                <w:b w:val="0"/>
                <w:bCs w:val="0"/>
                <w:i w:val="0"/>
                <w:iCs w:val="0"/>
                <w:caps w:val="0"/>
                <w:smallCaps w:val="0"/>
                <w:color w:val="000000" w:themeColor="text1" w:themeTint="FF" w:themeShade="FF"/>
                <w:sz w:val="22"/>
                <w:szCs w:val="22"/>
                <w:lang w:val="en-US"/>
              </w:rPr>
              <w:t xml:space="preserve"> Practice</w:t>
            </w:r>
            <w:r w:rsidRPr="342946AF" w:rsidR="005A2FF4">
              <w:rPr>
                <w:rFonts w:ascii="Aptos" w:hAnsi="Aptos" w:eastAsia="Aptos" w:cs="Aptos"/>
                <w:b w:val="0"/>
                <w:bCs w:val="0"/>
                <w:i w:val="0"/>
                <w:iCs w:val="0"/>
                <w:caps w:val="0"/>
                <w:smallCaps w:val="0"/>
                <w:color w:val="000000" w:themeColor="text1" w:themeTint="FF" w:themeShade="FF"/>
                <w:sz w:val="22"/>
                <w:szCs w:val="22"/>
                <w:lang w:val="en-US"/>
              </w:rPr>
              <w:t xml:space="preserve"> will incorporate </w:t>
            </w:r>
            <w:r w:rsidRPr="342946AF" w:rsidR="005A2FF4">
              <w:rPr>
                <w:rFonts w:ascii="Aptos" w:hAnsi="Aptos" w:eastAsia="Aptos" w:cs="Aptos"/>
                <w:b w:val="0"/>
                <w:bCs w:val="0"/>
                <w:i w:val="0"/>
                <w:iCs w:val="0"/>
                <w:caps w:val="0"/>
                <w:smallCaps w:val="0"/>
                <w:color w:val="000000" w:themeColor="text1" w:themeTint="FF" w:themeShade="FF"/>
                <w:sz w:val="22"/>
                <w:szCs w:val="22"/>
                <w:lang w:val="en-US"/>
              </w:rPr>
              <w:t>FindHelp</w:t>
            </w:r>
            <w:r w:rsidRPr="342946AF" w:rsidR="005A2FF4">
              <w:rPr>
                <w:rFonts w:ascii="Aptos" w:hAnsi="Aptos" w:eastAsia="Aptos" w:cs="Aptos"/>
                <w:b w:val="0"/>
                <w:bCs w:val="0"/>
                <w:i w:val="0"/>
                <w:iCs w:val="0"/>
                <w:caps w:val="0"/>
                <w:smallCaps w:val="0"/>
                <w:color w:val="000000" w:themeColor="text1" w:themeTint="FF" w:themeShade="FF"/>
                <w:sz w:val="22"/>
                <w:szCs w:val="22"/>
                <w:lang w:val="en-US"/>
              </w:rPr>
              <w:t xml:space="preserve"> into the referral workflow to link unhoused patients to ECM &amp; </w:t>
            </w:r>
            <w:r w:rsidRPr="342946AF" w:rsidR="42AAC5F8">
              <w:rPr>
                <w:rFonts w:ascii="Aptos" w:hAnsi="Aptos" w:eastAsia="Aptos" w:cs="Aptos"/>
                <w:b w:val="0"/>
                <w:bCs w:val="0"/>
                <w:i w:val="0"/>
                <w:iCs w:val="0"/>
                <w:caps w:val="0"/>
                <w:smallCaps w:val="0"/>
                <w:color w:val="000000" w:themeColor="text1" w:themeTint="FF" w:themeShade="FF"/>
                <w:sz w:val="22"/>
                <w:szCs w:val="22"/>
                <w:lang w:val="en-US"/>
              </w:rPr>
              <w:t xml:space="preserve">Community Supports </w:t>
            </w:r>
            <w:r w:rsidRPr="342946AF" w:rsidR="005A2FF4">
              <w:rPr>
                <w:rFonts w:ascii="Aptos" w:hAnsi="Aptos" w:eastAsia="Aptos" w:cs="Aptos"/>
                <w:b w:val="0"/>
                <w:bCs w:val="0"/>
                <w:i w:val="0"/>
                <w:iCs w:val="0"/>
                <w:caps w:val="0"/>
                <w:smallCaps w:val="0"/>
                <w:color w:val="000000" w:themeColor="text1" w:themeTint="FF" w:themeShade="FF"/>
                <w:sz w:val="22"/>
                <w:szCs w:val="22"/>
                <w:lang w:val="en-US"/>
              </w:rPr>
              <w:t xml:space="preserve">Housing </w:t>
            </w:r>
            <w:r w:rsidRPr="342946AF" w:rsidR="005A2FF4">
              <w:rPr>
                <w:rFonts w:ascii="Aptos" w:hAnsi="Aptos" w:eastAsia="Aptos" w:cs="Aptos"/>
                <w:b w:val="0"/>
                <w:bCs w:val="0"/>
                <w:i w:val="0"/>
                <w:iCs w:val="0"/>
                <w:caps w:val="0"/>
                <w:smallCaps w:val="0"/>
                <w:color w:val="000000" w:themeColor="text1" w:themeTint="FF" w:themeShade="FF"/>
                <w:sz w:val="22"/>
                <w:szCs w:val="22"/>
                <w:lang w:val="en-US"/>
              </w:rPr>
              <w:t>Navigation).</w:t>
            </w:r>
            <w:r w:rsidRPr="342946AF" w:rsidR="005A2FF4">
              <w:rPr>
                <w:rFonts w:ascii="Aptos" w:hAnsi="Aptos" w:eastAsia="Aptos" w:cs="Aptos"/>
                <w:b w:val="0"/>
                <w:bCs w:val="0"/>
                <w:i w:val="0"/>
                <w:iCs w:val="0"/>
                <w:caps w:val="0"/>
                <w:smallCaps w:val="0"/>
                <w:color w:val="000000" w:themeColor="text1" w:themeTint="FF" w:themeShade="FF"/>
                <w:sz w:val="22"/>
                <w:szCs w:val="22"/>
                <w:lang w:val="en-US"/>
              </w:rPr>
              <w:t xml:space="preserve"> </w:t>
            </w:r>
            <w:r w:rsidRPr="342946AF" w:rsidR="342946AF">
              <w:rPr>
                <w:rFonts w:ascii="Aptos" w:hAnsi="Aptos" w:eastAsia="Aptos" w:cs="Aptos"/>
                <w:b w:val="0"/>
                <w:bCs w:val="0"/>
                <w:i w:val="0"/>
                <w:iCs w:val="0"/>
                <w:caps w:val="0"/>
                <w:smallCaps w:val="0"/>
                <w:color w:val="000000" w:themeColor="text1" w:themeTint="FF" w:themeShade="FF"/>
                <w:sz w:val="22"/>
                <w:szCs w:val="22"/>
                <w:lang w:val="en-US"/>
              </w:rPr>
              <w:t xml:space="preserve"> </w:t>
            </w:r>
          </w:p>
          <w:p w:rsidR="342946AF" w:rsidP="342946AF" w:rsidRDefault="342946AF" w14:paraId="3A34D24B" w14:textId="6306D867">
            <w:pPr>
              <w:pStyle w:val="Normal"/>
            </w:pPr>
          </w:p>
        </w:tc>
      </w:tr>
      <w:tr w:rsidR="342946AF" w:rsidTr="483D4A16" w14:paraId="0B6CB14B">
        <w:trPr>
          <w:trHeight w:val="630"/>
        </w:trPr>
        <w:tc>
          <w:tcPr>
            <w:tcW w:w="3240" w:type="dxa"/>
            <w:tcMar>
              <w:left w:w="105" w:type="dxa"/>
              <w:right w:w="105" w:type="dxa"/>
            </w:tcMar>
            <w:vAlign w:val="top"/>
          </w:tcPr>
          <w:p w:rsidR="342946AF" w:rsidP="342946AF" w:rsidRDefault="342946AF" w14:paraId="4BCECACB" w14:textId="5D9F270A">
            <w:pPr>
              <w:spacing w:before="0" w:beforeAutospacing="off" w:after="0" w:afterAutospacing="off" w:line="240" w:lineRule="auto"/>
              <w:ind w:left="0" w:right="0"/>
              <w:jc w:val="left"/>
              <w:rPr>
                <w:rFonts w:ascii="Aptos" w:hAnsi="Aptos" w:eastAsia="Aptos" w:cs="Aptos"/>
                <w:b w:val="0"/>
                <w:bCs w:val="0"/>
                <w:i w:val="0"/>
                <w:iCs w:val="0"/>
                <w:caps w:val="0"/>
                <w:smallCaps w:val="0"/>
                <w:color w:val="000000" w:themeColor="text1" w:themeTint="FF" w:themeShade="FF"/>
                <w:sz w:val="24"/>
                <w:szCs w:val="24"/>
                <w:lang w:val="en-US"/>
              </w:rPr>
            </w:pPr>
            <w:r w:rsidRPr="342946AF" w:rsidR="342946AF">
              <w:rPr>
                <w:rFonts w:ascii="Aptos" w:hAnsi="Aptos" w:eastAsia="Aptos" w:cs="Aptos"/>
                <w:b w:val="1"/>
                <w:bCs w:val="1"/>
                <w:i w:val="0"/>
                <w:iCs w:val="0"/>
                <w:caps w:val="0"/>
                <w:smallCaps w:val="0"/>
                <w:color w:val="000000" w:themeColor="text1" w:themeTint="FF" w:themeShade="FF"/>
                <w:sz w:val="24"/>
                <w:szCs w:val="24"/>
                <w:lang w:val="en-US"/>
              </w:rPr>
              <w:t>Date of Implementation Start</w:t>
            </w:r>
          </w:p>
        </w:tc>
        <w:tc>
          <w:tcPr>
            <w:tcW w:w="9825" w:type="dxa"/>
            <w:tcMar>
              <w:left w:w="105" w:type="dxa"/>
              <w:right w:w="105" w:type="dxa"/>
            </w:tcMar>
            <w:vAlign w:val="top"/>
          </w:tcPr>
          <w:p w:rsidR="7704D67F" w:rsidP="342946AF" w:rsidRDefault="7704D67F" w14:paraId="097AAC19" w14:textId="12F84CA6">
            <w:pPr>
              <w:pStyle w:val="Normal"/>
              <w:rPr>
                <w:rFonts w:ascii="Aptos" w:hAnsi="Aptos" w:eastAsia="Aptos" w:cs="Aptos"/>
                <w:b w:val="0"/>
                <w:bCs w:val="0"/>
                <w:i w:val="0"/>
                <w:iCs w:val="0"/>
                <w:caps w:val="0"/>
                <w:smallCaps w:val="0"/>
                <w:color w:val="000000" w:themeColor="text1" w:themeTint="FF" w:themeShade="FF"/>
                <w:sz w:val="22"/>
                <w:szCs w:val="22"/>
                <w:lang w:val="en-US"/>
              </w:rPr>
            </w:pPr>
            <w:r w:rsidR="7704D67F">
              <w:drawing>
                <wp:inline wp14:editId="78F604DE" wp14:anchorId="67B32193">
                  <wp:extent cx="133350" cy="133350"/>
                  <wp:effectExtent l="9525" t="9525" r="9525" b="9525"/>
                  <wp:docPr id="179609142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488351413" name="Picture 148835141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483015354">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33350" cy="133350"/>
                          </a:xfrm>
                          <a:prstGeom xmlns:a="http://schemas.openxmlformats.org/drawingml/2006/main" prst="rect">
                            <a:avLst xmlns:a="http://schemas.openxmlformats.org/drawingml/2006/main"/>
                          </a:prstGeom>
                          <a:ln xmlns:a="http://schemas.openxmlformats.org/drawingml/2006/main" w="9525">
                            <a:solidFill xmlns:a="http://schemas.openxmlformats.org/drawingml/2006/main">
                              <a:schemeClr xmlns:a="http://schemas.openxmlformats.org/drawingml/2006/main" val="tx1"/>
                            </a:solidFill>
                            <a:prstDash xmlns:a="http://schemas.openxmlformats.org/drawingml/2006/main" val="solid"/>
                          </a:ln>
                        </pic:spPr>
                      </pic:pic>
                    </a:graphicData>
                  </a:graphic>
                </wp:inline>
              </w:drawing>
            </w:r>
            <w:r w:rsidRPr="342946AF" w:rsidR="342946AF">
              <w:rPr>
                <w:rFonts w:ascii="Aptos" w:hAnsi="Aptos" w:eastAsia="Aptos" w:cs="Aptos"/>
                <w:b w:val="0"/>
                <w:bCs w:val="0"/>
                <w:i w:val="0"/>
                <w:iCs w:val="0"/>
                <w:caps w:val="0"/>
                <w:smallCaps w:val="0"/>
                <w:color w:val="000000" w:themeColor="text1" w:themeTint="FF" w:themeShade="FF"/>
                <w:sz w:val="22"/>
                <w:szCs w:val="22"/>
                <w:lang w:val="en-US"/>
              </w:rPr>
              <w:t xml:space="preserve"> A specific date is provided for at least two actions. This date should not overlap with the baseline period</w:t>
            </w:r>
            <w:r w:rsidRPr="342946AF" w:rsidR="342946AF">
              <w:rPr>
                <w:rFonts w:ascii="Aptos" w:hAnsi="Aptos" w:eastAsia="Aptos" w:cs="Aptos"/>
                <w:b w:val="0"/>
                <w:bCs w:val="0"/>
                <w:i w:val="0"/>
                <w:iCs w:val="0"/>
                <w:caps w:val="0"/>
                <w:smallCaps w:val="0"/>
                <w:color w:val="000000" w:themeColor="text1" w:themeTint="FF" w:themeShade="FF"/>
                <w:sz w:val="22"/>
                <w:szCs w:val="22"/>
                <w:lang w:val="en-US"/>
              </w:rPr>
              <w:t xml:space="preserve">.  </w:t>
            </w:r>
          </w:p>
          <w:p w:rsidR="342946AF" w:rsidP="342946AF" w:rsidRDefault="342946AF" w14:paraId="5C3C5929" w14:textId="3AF3F351">
            <w:pPr>
              <w:rPr>
                <w:rFonts w:ascii="Aptos" w:hAnsi="Aptos" w:eastAsia="Aptos" w:cs="Aptos"/>
                <w:b w:val="0"/>
                <w:bCs w:val="0"/>
                <w:i w:val="0"/>
                <w:iCs w:val="0"/>
                <w:caps w:val="0"/>
                <w:smallCaps w:val="0"/>
                <w:color w:val="000000" w:themeColor="text1" w:themeTint="FF" w:themeShade="FF"/>
                <w:sz w:val="22"/>
                <w:szCs w:val="22"/>
                <w:lang w:val="en-US"/>
              </w:rPr>
            </w:pPr>
          </w:p>
        </w:tc>
      </w:tr>
      <w:tr w:rsidR="342946AF" w:rsidTr="483D4A16" w14:paraId="7919A13A">
        <w:trPr>
          <w:trHeight w:val="630"/>
        </w:trPr>
        <w:tc>
          <w:tcPr>
            <w:tcW w:w="3240" w:type="dxa"/>
            <w:tcMar>
              <w:left w:w="105" w:type="dxa"/>
              <w:right w:w="105" w:type="dxa"/>
            </w:tcMar>
            <w:vAlign w:val="top"/>
          </w:tcPr>
          <w:p w:rsidR="342946AF" w:rsidP="342946AF" w:rsidRDefault="342946AF" w14:paraId="39219D41" w14:textId="5224B4C7">
            <w:pPr>
              <w:spacing w:beforeAutospacing="on" w:afterAutospacing="on" w:line="240" w:lineRule="auto"/>
              <w:ind w:left="0" w:right="0"/>
              <w:jc w:val="left"/>
              <w:rPr>
                <w:rFonts w:ascii="Aptos" w:hAnsi="Aptos" w:eastAsia="Aptos" w:cs="Aptos"/>
                <w:b w:val="0"/>
                <w:bCs w:val="0"/>
                <w:i w:val="0"/>
                <w:iCs w:val="0"/>
                <w:caps w:val="0"/>
                <w:smallCaps w:val="0"/>
                <w:color w:val="000000" w:themeColor="text1" w:themeTint="FF" w:themeShade="FF"/>
                <w:sz w:val="24"/>
                <w:szCs w:val="24"/>
                <w:lang w:val="en-US"/>
              </w:rPr>
            </w:pPr>
            <w:r w:rsidRPr="342946AF" w:rsidR="342946AF">
              <w:rPr>
                <w:rFonts w:ascii="Aptos" w:hAnsi="Aptos" w:eastAsia="Aptos" w:cs="Aptos"/>
                <w:b w:val="1"/>
                <w:bCs w:val="1"/>
                <w:i w:val="0"/>
                <w:iCs w:val="0"/>
                <w:caps w:val="0"/>
                <w:smallCaps w:val="0"/>
                <w:color w:val="000000" w:themeColor="text1" w:themeTint="FF" w:themeShade="FF"/>
                <w:sz w:val="24"/>
                <w:szCs w:val="24"/>
                <w:lang w:val="en-US"/>
              </w:rPr>
              <w:t>Results Observed</w:t>
            </w:r>
          </w:p>
          <w:p w:rsidR="342946AF" w:rsidP="342946AF" w:rsidRDefault="342946AF" w14:paraId="35C12AAB" w14:textId="17E86912">
            <w:pPr>
              <w:rPr>
                <w:rFonts w:ascii="Aptos" w:hAnsi="Aptos" w:eastAsia="Aptos" w:cs="Aptos"/>
                <w:b w:val="0"/>
                <w:bCs w:val="0"/>
                <w:i w:val="0"/>
                <w:iCs w:val="0"/>
                <w:caps w:val="0"/>
                <w:smallCaps w:val="0"/>
                <w:color w:val="000000" w:themeColor="text1" w:themeTint="FF" w:themeShade="FF"/>
                <w:sz w:val="24"/>
                <w:szCs w:val="24"/>
                <w:lang w:val="en-US"/>
              </w:rPr>
            </w:pPr>
          </w:p>
        </w:tc>
        <w:tc>
          <w:tcPr>
            <w:tcW w:w="9825" w:type="dxa"/>
            <w:tcMar>
              <w:left w:w="105" w:type="dxa"/>
              <w:right w:w="105" w:type="dxa"/>
            </w:tcMar>
            <w:vAlign w:val="top"/>
          </w:tcPr>
          <w:p w:rsidR="15EA82AF" w:rsidP="342946AF" w:rsidRDefault="15EA82AF" w14:paraId="556BAE17" w14:textId="7F075AC1">
            <w:pPr>
              <w:pStyle w:val="Normal"/>
              <w:rPr>
                <w:rFonts w:ascii="Aptos" w:hAnsi="Aptos" w:eastAsia="Aptos" w:cs="Aptos"/>
                <w:b w:val="0"/>
                <w:bCs w:val="0"/>
                <w:i w:val="0"/>
                <w:iCs w:val="0"/>
                <w:caps w:val="0"/>
                <w:smallCaps w:val="0"/>
                <w:color w:val="000000" w:themeColor="text1" w:themeTint="FF" w:themeShade="FF"/>
                <w:sz w:val="22"/>
                <w:szCs w:val="22"/>
                <w:lang w:val="en-US"/>
              </w:rPr>
            </w:pPr>
            <w:r w:rsidR="15EA82AF">
              <w:drawing>
                <wp:inline wp14:editId="081E9C6B" wp14:anchorId="0B468B7D">
                  <wp:extent cx="133350" cy="133350"/>
                  <wp:effectExtent l="9525" t="9525" r="9525" b="9525"/>
                  <wp:docPr id="187434090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488351413" name="Picture 148835141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483015354">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33350" cy="133350"/>
                          </a:xfrm>
                          <a:prstGeom xmlns:a="http://schemas.openxmlformats.org/drawingml/2006/main" prst="rect">
                            <a:avLst xmlns:a="http://schemas.openxmlformats.org/drawingml/2006/main"/>
                          </a:prstGeom>
                          <a:ln xmlns:a="http://schemas.openxmlformats.org/drawingml/2006/main" w="9525">
                            <a:solidFill xmlns:a="http://schemas.openxmlformats.org/drawingml/2006/main">
                              <a:schemeClr xmlns:a="http://schemas.openxmlformats.org/drawingml/2006/main" val="tx1"/>
                            </a:solidFill>
                            <a:prstDash xmlns:a="http://schemas.openxmlformats.org/drawingml/2006/main" val="solid"/>
                          </a:ln>
                        </pic:spPr>
                      </pic:pic>
                    </a:graphicData>
                  </a:graphic>
                </wp:inline>
              </w:drawing>
            </w:r>
            <w:r w:rsidRPr="342946AF" w:rsidR="342946AF">
              <w:rPr>
                <w:rFonts w:ascii="Aptos" w:hAnsi="Aptos" w:eastAsia="Aptos" w:cs="Aptos"/>
                <w:b w:val="0"/>
                <w:bCs w:val="0"/>
                <w:i w:val="0"/>
                <w:iCs w:val="0"/>
                <w:caps w:val="0"/>
                <w:smallCaps w:val="0"/>
                <w:color w:val="000000" w:themeColor="text1" w:themeTint="FF" w:themeShade="FF"/>
                <w:sz w:val="22"/>
                <w:szCs w:val="22"/>
                <w:lang w:val="en-US"/>
              </w:rPr>
              <w:t xml:space="preserve"> Each action has at least one observed result. (qualitative or quantitative).</w:t>
            </w:r>
          </w:p>
          <w:p w:rsidR="15EA82AF" w:rsidP="342946AF" w:rsidRDefault="15EA82AF" w14:paraId="038E29D3" w14:textId="7A9B56DC">
            <w:pPr>
              <w:pStyle w:val="Normal"/>
              <w:rPr>
                <w:rFonts w:ascii="Aptos" w:hAnsi="Aptos" w:eastAsia="Aptos" w:cs="Aptos"/>
                <w:b w:val="0"/>
                <w:bCs w:val="0"/>
                <w:i w:val="0"/>
                <w:iCs w:val="0"/>
                <w:caps w:val="0"/>
                <w:smallCaps w:val="0"/>
                <w:color w:val="000000" w:themeColor="text1" w:themeTint="FF" w:themeShade="FF"/>
                <w:sz w:val="22"/>
                <w:szCs w:val="22"/>
                <w:lang w:val="en-US"/>
              </w:rPr>
            </w:pPr>
            <w:r w:rsidR="15EA82AF">
              <w:drawing>
                <wp:inline wp14:editId="24815280" wp14:anchorId="34BDF236">
                  <wp:extent cx="133350" cy="133350"/>
                  <wp:effectExtent l="9525" t="9525" r="9525" b="9525"/>
                  <wp:docPr id="187703052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488351413" name="Picture 148835141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483015354">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33350" cy="133350"/>
                          </a:xfrm>
                          <a:prstGeom xmlns:a="http://schemas.openxmlformats.org/drawingml/2006/main" prst="rect">
                            <a:avLst xmlns:a="http://schemas.openxmlformats.org/drawingml/2006/main"/>
                          </a:prstGeom>
                          <a:ln xmlns:a="http://schemas.openxmlformats.org/drawingml/2006/main" w="9525">
                            <a:solidFill xmlns:a="http://schemas.openxmlformats.org/drawingml/2006/main">
                              <a:schemeClr xmlns:a="http://schemas.openxmlformats.org/drawingml/2006/main" val="tx1"/>
                            </a:solidFill>
                            <a:prstDash xmlns:a="http://schemas.openxmlformats.org/drawingml/2006/main" val="solid"/>
                          </a:ln>
                        </pic:spPr>
                      </pic:pic>
                    </a:graphicData>
                  </a:graphic>
                </wp:inline>
              </w:drawing>
            </w:r>
            <w:r w:rsidRPr="342946AF" w:rsidR="342946AF">
              <w:rPr>
                <w:rFonts w:ascii="Aptos" w:hAnsi="Aptos" w:eastAsia="Aptos" w:cs="Aptos"/>
                <w:b w:val="0"/>
                <w:bCs w:val="0"/>
                <w:i w:val="0"/>
                <w:iCs w:val="0"/>
                <w:caps w:val="0"/>
                <w:smallCaps w:val="0"/>
                <w:color w:val="000000" w:themeColor="text1" w:themeTint="FF" w:themeShade="FF"/>
                <w:sz w:val="22"/>
                <w:szCs w:val="22"/>
                <w:lang w:val="en-US"/>
              </w:rPr>
              <w:t xml:space="preserve"> Qualitative results are clear, narrative descriptions of the observed outcomes </w:t>
            </w:r>
          </w:p>
          <w:p w:rsidR="342946AF" w:rsidP="342946AF" w:rsidRDefault="342946AF" w14:paraId="6EE1A965" w14:textId="788997EB">
            <w:pPr>
              <w:rPr>
                <w:rFonts w:ascii="Aptos" w:hAnsi="Aptos" w:eastAsia="Aptos" w:cs="Aptos"/>
                <w:b w:val="0"/>
                <w:bCs w:val="0"/>
                <w:i w:val="0"/>
                <w:iCs w:val="0"/>
                <w:caps w:val="0"/>
                <w:smallCaps w:val="0"/>
                <w:color w:val="000000" w:themeColor="text1" w:themeTint="FF" w:themeShade="FF"/>
                <w:sz w:val="22"/>
                <w:szCs w:val="22"/>
                <w:lang w:val="en-US"/>
              </w:rPr>
            </w:pPr>
          </w:p>
          <w:p w:rsidR="3380FAF2" w:rsidP="342946AF" w:rsidRDefault="3380FAF2" w14:paraId="0630406D" w14:textId="74FCD627">
            <w:pPr>
              <w:rPr>
                <w:rFonts w:ascii="Aptos" w:hAnsi="Aptos" w:eastAsia="Aptos" w:cs="Aptos"/>
                <w:b w:val="0"/>
                <w:bCs w:val="0"/>
                <w:i w:val="0"/>
                <w:iCs w:val="0"/>
                <w:caps w:val="0"/>
                <w:smallCaps w:val="0"/>
                <w:color w:val="000000" w:themeColor="text1" w:themeTint="FF" w:themeShade="FF"/>
                <w:sz w:val="22"/>
                <w:szCs w:val="22"/>
                <w:lang w:val="en-US"/>
              </w:rPr>
            </w:pPr>
            <w:r w:rsidRPr="342946AF" w:rsidR="3380FAF2">
              <w:rPr>
                <w:rFonts w:ascii="Aptos" w:hAnsi="Aptos" w:eastAsia="Aptos" w:cs="Aptos"/>
                <w:b w:val="0"/>
                <w:bCs w:val="0"/>
                <w:i w:val="0"/>
                <w:iCs w:val="0"/>
                <w:caps w:val="0"/>
                <w:smallCaps w:val="0"/>
                <w:color w:val="000000" w:themeColor="text1" w:themeTint="FF" w:themeShade="FF"/>
                <w:sz w:val="22"/>
                <w:szCs w:val="22"/>
                <w:lang w:val="en-US"/>
              </w:rPr>
              <w:t xml:space="preserve">(e.g., “Medical assistants reported that the new screening workflow is easy to follow and integrates smoothly into patient intake,” or “Providers noted increased patient openness to discussing social health concerns”—that illustrate the real-world impact of implementation with specific, concrete examples).  </w:t>
            </w:r>
          </w:p>
        </w:tc>
      </w:tr>
    </w:tbl>
    <w:p w:rsidR="483D4A16" w:rsidRDefault="483D4A16" w14:paraId="0CCE00B9" w14:textId="4AB377C4"/>
    <w:p w:rsidR="342946AF" w:rsidP="342946AF" w:rsidRDefault="342946AF" w14:paraId="5214D624" w14:textId="63F9F1A4">
      <w:pPr>
        <w:pStyle w:val="Normal"/>
        <w:spacing w:after="0" w:line="240" w:lineRule="auto"/>
        <w:rPr>
          <w:rFonts w:ascii="Aptos" w:hAnsi="Aptos" w:eastAsia="" w:eastAsiaTheme="minorEastAsia"/>
          <w:sz w:val="24"/>
          <w:szCs w:val="24"/>
        </w:rPr>
      </w:pPr>
    </w:p>
    <w:p w:rsidR="62702A0F" w:rsidP="483D4A16" w:rsidRDefault="62702A0F" w14:paraId="638B635C" w14:textId="4D7ED314">
      <w:pPr>
        <w:pStyle w:val="Heading3"/>
        <w:keepNext w:val="1"/>
        <w:keepLines w:val="1"/>
        <w:spacing w:before="160" w:after="80"/>
        <w:rPr>
          <w:rFonts w:ascii="Aptos" w:hAnsi="Aptos" w:eastAsia="Aptos" w:cs="Aptos"/>
          <w:b w:val="0"/>
          <w:bCs w:val="0"/>
          <w:i w:val="0"/>
          <w:iCs w:val="0"/>
          <w:caps w:val="0"/>
          <w:smallCaps w:val="0"/>
          <w:noProof w:val="0"/>
          <w:color w:val="0F4761" w:themeColor="accent1" w:themeTint="FF" w:themeShade="BF"/>
          <w:sz w:val="28"/>
          <w:szCs w:val="28"/>
          <w:lang w:val="en-US"/>
        </w:rPr>
      </w:pPr>
      <w:r w:rsidRPr="483D4A16" w:rsidR="62702A0F">
        <w:rPr>
          <w:rFonts w:ascii="Aptos" w:hAnsi="Aptos" w:eastAsia="Aptos" w:cs="Aptos"/>
          <w:b w:val="1"/>
          <w:bCs w:val="1"/>
          <w:i w:val="0"/>
          <w:iCs w:val="0"/>
          <w:caps w:val="0"/>
          <w:smallCaps w:val="0"/>
          <w:noProof w:val="0"/>
          <w:color w:val="0F4761" w:themeColor="accent1" w:themeTint="FF" w:themeShade="BF"/>
          <w:sz w:val="28"/>
          <w:szCs w:val="28"/>
          <w:lang w:val="en-US"/>
        </w:rPr>
        <w:t>Overall Milestone Determination</w:t>
      </w:r>
    </w:p>
    <w:tbl>
      <w:tblPr>
        <w:tblStyle w:val="TableGrid"/>
        <w:bidiVisual w:val="0"/>
        <w:tblW w:w="13065" w:type="dxa"/>
        <w:tblBorders>
          <w:top w:val="single" w:sz="6"/>
          <w:left w:val="single" w:sz="6"/>
          <w:bottom w:val="single" w:sz="6"/>
          <w:right w:val="single" w:sz="6"/>
        </w:tblBorders>
        <w:tblLook w:val="04A0" w:firstRow="1" w:lastRow="0" w:firstColumn="1" w:lastColumn="0" w:noHBand="0" w:noVBand="1"/>
      </w:tblPr>
      <w:tblGrid>
        <w:gridCol w:w="13065"/>
      </w:tblGrid>
      <w:tr w:rsidR="342946AF" w:rsidTr="483D4A16" w14:paraId="6A221F8C">
        <w:trPr>
          <w:trHeight w:val="630"/>
        </w:trPr>
        <w:tc>
          <w:tcPr>
            <w:tcW w:w="13065" w:type="dxa"/>
            <w:tcMar>
              <w:left w:w="105" w:type="dxa"/>
              <w:right w:w="105" w:type="dxa"/>
            </w:tcMar>
            <w:vAlign w:val="top"/>
          </w:tcPr>
          <w:p w:rsidR="5A00AAB7" w:rsidP="483D4A16" w:rsidRDefault="5A00AAB7" w14:paraId="36CC46C5" w14:textId="57D79A9E">
            <w:pPr>
              <w:rPr>
                <w:rFonts w:ascii="Aptos" w:hAnsi="Aptos" w:eastAsia="Aptos" w:cs="Aptos"/>
                <w:b w:val="0"/>
                <w:bCs w:val="0"/>
                <w:i w:val="0"/>
                <w:iCs w:val="0"/>
                <w:caps w:val="0"/>
                <w:smallCaps w:val="0"/>
                <w:noProof w:val="0"/>
                <w:color w:val="000000" w:themeColor="text1" w:themeTint="FF" w:themeShade="FF"/>
                <w:sz w:val="24"/>
                <w:szCs w:val="24"/>
                <w:lang w:val="en-US"/>
              </w:rPr>
            </w:pPr>
            <w:r w:rsidRPr="483D4A16" w:rsidR="62702A0F">
              <w:rPr>
                <w:rFonts w:ascii="Aptos" w:hAnsi="Aptos" w:eastAsia="Aptos" w:cs="Aptos"/>
                <w:b w:val="1"/>
                <w:bCs w:val="1"/>
                <w:i w:val="0"/>
                <w:iCs w:val="0"/>
                <w:caps w:val="0"/>
                <w:smallCaps w:val="0"/>
                <w:noProof w:val="0"/>
                <w:color w:val="000000" w:themeColor="text1" w:themeTint="FF" w:themeShade="FF"/>
                <w:sz w:val="24"/>
                <w:szCs w:val="24"/>
                <w:lang w:val="en-US"/>
              </w:rPr>
              <w:t>Overall Milestone Determination:</w:t>
            </w:r>
          </w:p>
          <w:p w:rsidR="5A00AAB7" w:rsidP="483D4A16" w:rsidRDefault="5A00AAB7" w14:paraId="40E89225" w14:textId="12EE7C8E">
            <w:pPr>
              <w:spacing w:before="240" w:after="240"/>
              <w:rPr>
                <w:rFonts w:ascii="Aptos" w:hAnsi="Aptos" w:eastAsia="Aptos" w:cs="Aptos"/>
                <w:b w:val="0"/>
                <w:bCs w:val="0"/>
                <w:i w:val="0"/>
                <w:iCs w:val="0"/>
                <w:caps w:val="0"/>
                <w:smallCaps w:val="0"/>
                <w:noProof w:val="0"/>
                <w:color w:val="000000" w:themeColor="text1" w:themeTint="FF" w:themeShade="FF"/>
                <w:sz w:val="22"/>
                <w:szCs w:val="22"/>
                <w:lang w:val="en-US"/>
              </w:rPr>
            </w:pPr>
            <w:r w:rsidRPr="483D4A16" w:rsidR="62702A0F">
              <w:rPr>
                <w:rFonts w:ascii="Aptos" w:hAnsi="Aptos" w:eastAsia="Aptos" w:cs="Aptos"/>
                <w:b w:val="0"/>
                <w:bCs w:val="0"/>
                <w:i w:val="0"/>
                <w:iCs w:val="0"/>
                <w:caps w:val="0"/>
                <w:smallCaps w:val="0"/>
                <w:noProof w:val="0"/>
                <w:color w:val="000000" w:themeColor="text1" w:themeTint="FF" w:themeShade="FF"/>
                <w:sz w:val="22"/>
                <w:szCs w:val="22"/>
                <w:lang w:val="en-US"/>
              </w:rPr>
              <w:t xml:space="preserve">☐ ACCEPTED - Deliverable meets all requirements </w:t>
            </w:r>
          </w:p>
          <w:p w:rsidR="5A00AAB7" w:rsidP="483D4A16" w:rsidRDefault="5A00AAB7" w14:paraId="5E14002C" w14:textId="66BF7171">
            <w:pPr>
              <w:spacing w:before="240" w:after="240"/>
              <w:rPr>
                <w:rFonts w:ascii="Aptos" w:hAnsi="Aptos" w:eastAsia="Aptos" w:cs="Aptos"/>
                <w:b w:val="0"/>
                <w:bCs w:val="0"/>
                <w:i w:val="0"/>
                <w:iCs w:val="0"/>
                <w:caps w:val="0"/>
                <w:smallCaps w:val="0"/>
                <w:noProof w:val="0"/>
                <w:color w:val="000000" w:themeColor="text1" w:themeTint="FF" w:themeShade="FF"/>
                <w:sz w:val="22"/>
                <w:szCs w:val="22"/>
                <w:lang w:val="en-US"/>
              </w:rPr>
            </w:pPr>
            <w:r w:rsidRPr="483D4A16" w:rsidR="62702A0F">
              <w:rPr>
                <w:rFonts w:ascii="Aptos" w:hAnsi="Aptos" w:eastAsia="Aptos" w:cs="Aptos"/>
                <w:b w:val="0"/>
                <w:bCs w:val="0"/>
                <w:i w:val="0"/>
                <w:iCs w:val="0"/>
                <w:caps w:val="0"/>
                <w:smallCaps w:val="0"/>
                <w:noProof w:val="0"/>
                <w:color w:val="000000" w:themeColor="text1" w:themeTint="FF" w:themeShade="FF"/>
                <w:sz w:val="22"/>
                <w:szCs w:val="22"/>
                <w:lang w:val="en-US"/>
              </w:rPr>
              <w:t xml:space="preserve">☐ NOT ACCEPTED - RESUBMIT THIS CYCLE - Revisions can be completed within current cycle timeline </w:t>
            </w:r>
          </w:p>
          <w:p w:rsidR="5A00AAB7" w:rsidP="483D4A16" w:rsidRDefault="5A00AAB7" w14:paraId="63B304C9" w14:textId="4CE9B6D3">
            <w:pPr>
              <w:spacing w:before="240" w:after="240"/>
              <w:rPr>
                <w:rFonts w:ascii="Aptos" w:hAnsi="Aptos" w:eastAsia="Aptos" w:cs="Aptos"/>
                <w:b w:val="0"/>
                <w:bCs w:val="0"/>
                <w:i w:val="0"/>
                <w:iCs w:val="0"/>
                <w:caps w:val="0"/>
                <w:smallCaps w:val="0"/>
                <w:noProof w:val="0"/>
                <w:color w:val="000000" w:themeColor="text1" w:themeTint="FF" w:themeShade="FF"/>
                <w:sz w:val="22"/>
                <w:szCs w:val="22"/>
                <w:lang w:val="en-US"/>
              </w:rPr>
            </w:pPr>
            <w:r w:rsidRPr="483D4A16" w:rsidR="62702A0F">
              <w:rPr>
                <w:rFonts w:ascii="Aptos" w:hAnsi="Aptos" w:eastAsia="Aptos" w:cs="Aptos"/>
                <w:b w:val="0"/>
                <w:bCs w:val="0"/>
                <w:i w:val="0"/>
                <w:iCs w:val="0"/>
                <w:caps w:val="0"/>
                <w:smallCaps w:val="0"/>
                <w:noProof w:val="0"/>
                <w:color w:val="000000" w:themeColor="text1" w:themeTint="FF" w:themeShade="FF"/>
                <w:sz w:val="22"/>
                <w:szCs w:val="22"/>
                <w:lang w:val="en-US"/>
              </w:rPr>
              <w:t>☐ NOT ACCEPTED - RESUBMIT NEXT CYCLE - Substantial revisions needed requiring additional time</w:t>
            </w:r>
          </w:p>
          <w:p w:rsidR="5A00AAB7" w:rsidP="483D4A16" w:rsidRDefault="5A00AAB7" w14:paraId="65260260" w14:textId="58FC7453">
            <w:pPr>
              <w:spacing w:before="240"/>
              <w:rPr>
                <w:rFonts w:ascii="Aptos" w:hAnsi="Aptos" w:eastAsia="Aptos" w:cs="Aptos"/>
                <w:b w:val="0"/>
                <w:bCs w:val="0"/>
                <w:i w:val="0"/>
                <w:iCs w:val="0"/>
                <w:caps w:val="0"/>
                <w:smallCaps w:val="0"/>
                <w:noProof w:val="0"/>
                <w:color w:val="000000" w:themeColor="text1" w:themeTint="FF" w:themeShade="FF"/>
                <w:sz w:val="22"/>
                <w:szCs w:val="22"/>
                <w:lang w:val="en-US"/>
              </w:rPr>
            </w:pPr>
            <w:r w:rsidRPr="483D4A16" w:rsidR="62702A0F">
              <w:rPr>
                <w:rFonts w:ascii="Aptos" w:hAnsi="Aptos" w:eastAsia="Aptos" w:cs="Aptos"/>
                <w:b w:val="0"/>
                <w:bCs w:val="0"/>
                <w:i w:val="0"/>
                <w:iCs w:val="0"/>
                <w:caps w:val="0"/>
                <w:smallCaps w:val="0"/>
                <w:noProof w:val="0"/>
                <w:color w:val="000000" w:themeColor="text1" w:themeTint="FF" w:themeShade="FF"/>
                <w:sz w:val="22"/>
                <w:szCs w:val="22"/>
                <w:lang w:val="en-US"/>
              </w:rPr>
              <w:t xml:space="preserve">If not accepted, general feedback will be provided in the portal comment box </w:t>
            </w:r>
            <w:r w:rsidRPr="483D4A16" w:rsidR="62702A0F">
              <w:rPr>
                <w:rFonts w:ascii="Aptos" w:hAnsi="Aptos" w:eastAsia="Aptos" w:cs="Aptos"/>
                <w:b w:val="0"/>
                <w:bCs w:val="0"/>
                <w:i w:val="0"/>
                <w:iCs w:val="0"/>
                <w:caps w:val="0"/>
                <w:smallCaps w:val="0"/>
                <w:noProof w:val="0"/>
                <w:color w:val="000000" w:themeColor="text1" w:themeTint="FF" w:themeShade="FF"/>
                <w:sz w:val="22"/>
                <w:szCs w:val="22"/>
                <w:lang w:val="en-US"/>
              </w:rPr>
              <w:t>indicating</w:t>
            </w:r>
            <w:r w:rsidRPr="483D4A16" w:rsidR="62702A0F">
              <w:rPr>
                <w:rFonts w:ascii="Aptos" w:hAnsi="Aptos" w:eastAsia="Aptos" w:cs="Aptos"/>
                <w:b w:val="0"/>
                <w:bCs w:val="0"/>
                <w:i w:val="0"/>
                <w:iCs w:val="0"/>
                <w:caps w:val="0"/>
                <w:smallCaps w:val="0"/>
                <w:noProof w:val="0"/>
                <w:color w:val="000000" w:themeColor="text1" w:themeTint="FF" w:themeShade="FF"/>
                <w:sz w:val="22"/>
                <w:szCs w:val="22"/>
                <w:lang w:val="en-US"/>
              </w:rPr>
              <w:t xml:space="preserve"> which section(s) need revision.</w:t>
            </w:r>
          </w:p>
        </w:tc>
      </w:tr>
    </w:tbl>
    <w:p w:rsidR="342946AF" w:rsidP="342946AF" w:rsidRDefault="342946AF" w14:paraId="0D1D439D" w14:textId="1502C4FF">
      <w:pPr>
        <w:spacing w:beforeAutospacing="on" w:afterAutospacing="on" w:line="240" w:lineRule="auto"/>
        <w:outlineLvl w:val="2"/>
        <w:rPr>
          <w:rFonts w:ascii="Aptos" w:hAnsi="Aptos" w:eastAsia="" w:eastAsiaTheme="minorEastAsia"/>
          <w:b w:val="1"/>
          <w:bCs w:val="1"/>
          <w:sz w:val="24"/>
          <w:szCs w:val="24"/>
        </w:rPr>
      </w:pPr>
    </w:p>
    <w:p w:rsidR="346546F8" w:rsidP="346546F8" w:rsidRDefault="346546F8" w14:paraId="66E58F11" w14:textId="608983C7">
      <w:pPr>
        <w:spacing w:beforeAutospacing="1" w:afterAutospacing="1" w:line="240" w:lineRule="auto"/>
        <w:outlineLvl w:val="2"/>
        <w:rPr>
          <w:rFonts w:ascii="Aptos" w:hAnsi="Aptos" w:eastAsiaTheme="minorEastAsia"/>
          <w:sz w:val="24"/>
          <w:szCs w:val="24"/>
        </w:rPr>
      </w:pPr>
    </w:p>
    <w:p w:rsidR="47604B4B" w:rsidP="342946AF" w:rsidRDefault="47604B4B" w14:paraId="0AE1C04D" w14:textId="7B0107EB">
      <w:pPr>
        <w:pStyle w:val="Heading2"/>
        <w:rPr>
          <w:rFonts w:ascii="Aptos" w:hAnsi="Aptos" w:eastAsia="" w:eastAsiaTheme="minorEastAsia"/>
          <w:sz w:val="24"/>
          <w:szCs w:val="24"/>
        </w:rPr>
      </w:pPr>
      <w:r w:rsidR="47604B4B">
        <w:rPr/>
        <w:t>Appendix</w:t>
      </w:r>
    </w:p>
    <w:p w:rsidR="7AE7D787" w:rsidP="342946AF" w:rsidRDefault="7AE7D787" w14:paraId="6573DA71" w14:textId="0E7B86ED">
      <w:pPr>
        <w:pStyle w:val="Heading3"/>
      </w:pPr>
      <w:r w:rsidR="7AE7D787">
        <w:rPr/>
        <w:t>Recommended Screening Tools:</w:t>
      </w:r>
    </w:p>
    <w:p w:rsidR="7AE7D787" w:rsidP="342946AF" w:rsidRDefault="7AE7D787" w14:paraId="440DD1FA" w14:textId="4DA856C4">
      <w:pPr>
        <w:pStyle w:val="ListParagraph"/>
        <w:numPr>
          <w:ilvl w:val="0"/>
          <w:numId w:val="61"/>
        </w:numPr>
        <w:rPr>
          <w:sz w:val="24"/>
          <w:szCs w:val="24"/>
        </w:rPr>
      </w:pPr>
      <w:hyperlink r:id="R79c07a6368354e99">
        <w:r w:rsidRPr="342946AF" w:rsidR="7AE7D787">
          <w:rPr>
            <w:rStyle w:val="Hyperlink"/>
            <w:sz w:val="24"/>
            <w:szCs w:val="24"/>
          </w:rPr>
          <w:t>PRAPARE</w:t>
        </w:r>
      </w:hyperlink>
    </w:p>
    <w:p w:rsidR="7AE7D787" w:rsidP="342946AF" w:rsidRDefault="7AE7D787" w14:paraId="53B3DF86" w14:textId="559B8671">
      <w:pPr>
        <w:pStyle w:val="ListParagraph"/>
        <w:numPr>
          <w:ilvl w:val="0"/>
          <w:numId w:val="61"/>
        </w:numPr>
        <w:rPr>
          <w:sz w:val="24"/>
          <w:szCs w:val="24"/>
        </w:rPr>
      </w:pPr>
      <w:hyperlink r:id="Rccbd3821fd5b4e7b">
        <w:r w:rsidRPr="483D4A16" w:rsidR="7AE7D787">
          <w:rPr>
            <w:rStyle w:val="Hyperlink"/>
            <w:sz w:val="24"/>
            <w:szCs w:val="24"/>
          </w:rPr>
          <w:t>Accountable</w:t>
        </w:r>
        <w:r w:rsidRPr="483D4A16" w:rsidR="5631B931">
          <w:rPr>
            <w:rStyle w:val="Hyperlink"/>
            <w:sz w:val="24"/>
            <w:szCs w:val="24"/>
          </w:rPr>
          <w:t xml:space="preserve"> Health</w:t>
        </w:r>
        <w:r w:rsidRPr="483D4A16" w:rsidR="7AE7D787">
          <w:rPr>
            <w:rStyle w:val="Hyperlink"/>
            <w:sz w:val="24"/>
            <w:szCs w:val="24"/>
          </w:rPr>
          <w:t xml:space="preserve"> </w:t>
        </w:r>
        <w:r w:rsidRPr="483D4A16" w:rsidR="7AE7D787">
          <w:rPr>
            <w:rStyle w:val="Hyperlink"/>
            <w:sz w:val="24"/>
            <w:szCs w:val="24"/>
          </w:rPr>
          <w:t>Communities</w:t>
        </w:r>
      </w:hyperlink>
    </w:p>
    <w:p w:rsidR="781BF892" w:rsidP="483D4A16" w:rsidRDefault="781BF892" w14:paraId="3542EA31" w14:textId="2FBB61C5">
      <w:pPr>
        <w:pStyle w:val="ListParagraph"/>
        <w:numPr>
          <w:ilvl w:val="0"/>
          <w:numId w:val="61"/>
        </w:numPr>
        <w:rPr>
          <w:noProof w:val="0"/>
          <w:sz w:val="24"/>
          <w:szCs w:val="24"/>
          <w:lang w:val="en-US"/>
        </w:rPr>
      </w:pPr>
      <w:r w:rsidRPr="483D4A16" w:rsidR="781BF892">
        <w:rPr>
          <w:noProof w:val="0"/>
          <w:sz w:val="24"/>
          <w:szCs w:val="24"/>
          <w:lang w:val="en-US"/>
        </w:rPr>
        <w:t xml:space="preserve">Practices may also use a custom or practice-developed tool or another validated HRSN instrument </w:t>
      </w:r>
      <w:r w:rsidRPr="483D4A16" w:rsidR="781BF892">
        <w:rPr>
          <w:noProof w:val="0"/>
          <w:sz w:val="24"/>
          <w:szCs w:val="24"/>
          <w:lang w:val="en-US"/>
        </w:rPr>
        <w:t>appropriate to</w:t>
      </w:r>
      <w:r w:rsidRPr="483D4A16" w:rsidR="781BF892">
        <w:rPr>
          <w:noProof w:val="0"/>
          <w:sz w:val="24"/>
          <w:szCs w:val="24"/>
          <w:lang w:val="en-US"/>
        </w:rPr>
        <w:t xml:space="preserve"> their population</w:t>
      </w:r>
    </w:p>
    <w:p w:rsidR="781BF892" w:rsidP="483D4A16" w:rsidRDefault="781BF892" w14:paraId="45B48B2E" w14:textId="7DA9B203">
      <w:pPr>
        <w:pStyle w:val="Normal"/>
        <w:ind w:left="0"/>
        <w:rPr>
          <w:noProof w:val="0"/>
          <w:sz w:val="24"/>
          <w:szCs w:val="24"/>
          <w:lang w:val="en-US"/>
        </w:rPr>
      </w:pPr>
      <w:r w:rsidRPr="078606C5" w:rsidR="781BF892">
        <w:rPr>
          <w:noProof w:val="0"/>
          <w:sz w:val="24"/>
          <w:szCs w:val="24"/>
          <w:lang w:val="en-US"/>
        </w:rPr>
        <w:t>NOTE: Adverse Childhood Experiences (ACEs) screening tool is not an accepted HRSN screening tool</w:t>
      </w:r>
    </w:p>
    <w:p w:rsidR="728FA623" w:rsidP="078606C5" w:rsidRDefault="728FA623" w14:paraId="546864F3" w14:textId="562D985F">
      <w:pPr>
        <w:pStyle w:val="Heading3"/>
      </w:pPr>
      <w:r w:rsidR="728FA623">
        <w:rPr/>
        <w:t>Definitions:</w:t>
      </w:r>
    </w:p>
    <w:p w:rsidR="728FA623" w:rsidP="078606C5" w:rsidRDefault="728FA623" w14:paraId="76F66CFB" w14:textId="18790E72">
      <w:pPr>
        <w:pStyle w:val="ListParagraph"/>
        <w:numPr>
          <w:ilvl w:val="0"/>
          <w:numId w:val="63"/>
        </w:numPr>
        <w:spacing w:beforeAutospacing="on" w:afterAutospacing="on" w:line="24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078606C5" w:rsidR="728FA623">
        <w:rPr>
          <w:rFonts w:ascii="Aptos" w:hAnsi="Aptos" w:eastAsia="Aptos" w:cs="Aptos"/>
          <w:b w:val="1"/>
          <w:bCs w:val="1"/>
          <w:i w:val="0"/>
          <w:iCs w:val="0"/>
          <w:caps w:val="0"/>
          <w:smallCaps w:val="0"/>
          <w:noProof w:val="0"/>
          <w:color w:val="000000" w:themeColor="text1" w:themeTint="FF" w:themeShade="FF"/>
          <w:sz w:val="24"/>
          <w:szCs w:val="24"/>
          <w:lang w:val="en-US"/>
        </w:rPr>
        <w:t>Positive Screen</w:t>
      </w:r>
    </w:p>
    <w:p w:rsidR="728FA623" w:rsidP="078606C5" w:rsidRDefault="728FA623" w14:paraId="63BFDF7D" w14:textId="0F90D5E0">
      <w:pPr>
        <w:pStyle w:val="ListParagraph"/>
        <w:numPr>
          <w:ilvl w:val="1"/>
          <w:numId w:val="63"/>
        </w:numPr>
        <w:spacing w:beforeAutospacing="on" w:afterAutospacing="on" w:line="24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078606C5" w:rsidR="728FA623">
        <w:rPr>
          <w:rFonts w:ascii="Aptos" w:hAnsi="Aptos" w:eastAsia="Aptos" w:cs="Aptos"/>
          <w:b w:val="0"/>
          <w:bCs w:val="0"/>
          <w:i w:val="0"/>
          <w:iCs w:val="0"/>
          <w:caps w:val="0"/>
          <w:smallCaps w:val="0"/>
          <w:noProof w:val="0"/>
          <w:color w:val="000000" w:themeColor="text1" w:themeTint="FF" w:themeShade="FF"/>
          <w:sz w:val="24"/>
          <w:szCs w:val="24"/>
          <w:lang w:val="en-US"/>
        </w:rPr>
        <w:t xml:space="preserve">A positive screen is determined by the completion of a validated screening tool </w:t>
      </w:r>
      <w:r w:rsidRPr="078606C5" w:rsidR="728FA623">
        <w:rPr>
          <w:rFonts w:ascii="Aptos" w:hAnsi="Aptos" w:eastAsia="Aptos" w:cs="Aptos"/>
          <w:b w:val="1"/>
          <w:bCs w:val="1"/>
          <w:i w:val="0"/>
          <w:iCs w:val="0"/>
          <w:caps w:val="0"/>
          <w:smallCaps w:val="0"/>
          <w:noProof w:val="0"/>
          <w:color w:val="000000" w:themeColor="text1" w:themeTint="FF" w:themeShade="FF"/>
          <w:sz w:val="24"/>
          <w:szCs w:val="24"/>
          <w:lang w:val="en-US"/>
        </w:rPr>
        <w:t>AND</w:t>
      </w:r>
      <w:r w:rsidRPr="078606C5" w:rsidR="728FA623">
        <w:rPr>
          <w:rFonts w:ascii="Aptos" w:hAnsi="Aptos" w:eastAsia="Aptos" w:cs="Aptos"/>
          <w:b w:val="0"/>
          <w:bCs w:val="0"/>
          <w:i w:val="0"/>
          <w:iCs w:val="0"/>
          <w:caps w:val="0"/>
          <w:smallCaps w:val="0"/>
          <w:noProof w:val="0"/>
          <w:color w:val="000000" w:themeColor="text1" w:themeTint="FF" w:themeShade="FF"/>
          <w:sz w:val="24"/>
          <w:szCs w:val="24"/>
          <w:lang w:val="en-US"/>
        </w:rPr>
        <w:t xml:space="preserve"> clinical assessment &amp; judgement from the provider. Depending on the tool, this may be a ‘Yes’ or ‘No’ or likert scale. Practices should reference the tool scoring guides for interpretation if facilitating the full tool. Practices starting with one social need may choose one or two domains of a validated tool as associated with the chosen social need(s). </w:t>
      </w:r>
    </w:p>
    <w:p w:rsidR="078606C5" w:rsidP="078606C5" w:rsidRDefault="078606C5" w14:paraId="13D7C3FC" w14:textId="29465A5D">
      <w:pPr>
        <w:spacing w:beforeAutospacing="on" w:afterAutospacing="on" w:line="240" w:lineRule="auto"/>
        <w:ind w:left="1440"/>
        <w:rPr>
          <w:rFonts w:ascii="Aptos" w:hAnsi="Aptos" w:eastAsia="Aptos" w:cs="Aptos"/>
          <w:b w:val="0"/>
          <w:bCs w:val="0"/>
          <w:i w:val="0"/>
          <w:iCs w:val="0"/>
          <w:caps w:val="0"/>
          <w:smallCaps w:val="0"/>
          <w:noProof w:val="0"/>
          <w:color w:val="000000" w:themeColor="text1" w:themeTint="FF" w:themeShade="FF"/>
          <w:sz w:val="24"/>
          <w:szCs w:val="24"/>
          <w:lang w:val="en-US"/>
        </w:rPr>
      </w:pPr>
    </w:p>
    <w:p w:rsidR="078606C5" w:rsidP="078606C5" w:rsidRDefault="078606C5" w14:paraId="215D6E8D" w14:textId="031F3369">
      <w:pPr>
        <w:spacing w:beforeAutospacing="on" w:afterAutospacing="on" w:line="240" w:lineRule="auto"/>
        <w:ind w:left="1440"/>
        <w:rPr>
          <w:rFonts w:ascii="Aptos" w:hAnsi="Aptos" w:eastAsia="Aptos" w:cs="Aptos"/>
          <w:b w:val="0"/>
          <w:bCs w:val="0"/>
          <w:i w:val="0"/>
          <w:iCs w:val="0"/>
          <w:caps w:val="0"/>
          <w:smallCaps w:val="0"/>
          <w:noProof w:val="0"/>
          <w:color w:val="000000" w:themeColor="text1" w:themeTint="FF" w:themeShade="FF"/>
          <w:sz w:val="24"/>
          <w:szCs w:val="24"/>
          <w:lang w:val="en-US"/>
        </w:rPr>
      </w:pPr>
    </w:p>
    <w:p w:rsidR="728FA623" w:rsidP="078606C5" w:rsidRDefault="728FA623" w14:paraId="110B8825" w14:textId="36E78BBE">
      <w:pPr>
        <w:pStyle w:val="ListParagraph"/>
        <w:numPr>
          <w:ilvl w:val="0"/>
          <w:numId w:val="63"/>
        </w:numPr>
        <w:shd w:val="clear" w:color="auto" w:fill="FFFFFF" w:themeFill="background1"/>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078606C5" w:rsidR="728FA623">
        <w:rPr>
          <w:rFonts w:ascii="Aptos" w:hAnsi="Aptos" w:eastAsia="Aptos" w:cs="Aptos"/>
          <w:b w:val="1"/>
          <w:bCs w:val="1"/>
          <w:i w:val="0"/>
          <w:iCs w:val="0"/>
          <w:caps w:val="0"/>
          <w:smallCaps w:val="0"/>
          <w:noProof w:val="0"/>
          <w:color w:val="000000" w:themeColor="text1" w:themeTint="FF" w:themeShade="FF"/>
          <w:sz w:val="24"/>
          <w:szCs w:val="24"/>
          <w:lang w:val="en-US"/>
        </w:rPr>
        <w:t>Positive Screens linked to services</w:t>
      </w:r>
    </w:p>
    <w:p w:rsidR="728FA623" w:rsidP="078606C5" w:rsidRDefault="728FA623" w14:paraId="15ABD554" w14:textId="19F731DF">
      <w:pPr>
        <w:pStyle w:val="ListParagraph"/>
        <w:numPr>
          <w:ilvl w:val="1"/>
          <w:numId w:val="63"/>
        </w:numPr>
        <w:shd w:val="clear" w:color="auto" w:fill="FFFFFF" w:themeFill="background1"/>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078606C5" w:rsidR="728FA623">
        <w:rPr>
          <w:rFonts w:ascii="Aptos" w:hAnsi="Aptos" w:eastAsia="Aptos" w:cs="Aptos"/>
          <w:b w:val="0"/>
          <w:bCs w:val="0"/>
          <w:i w:val="0"/>
          <w:iCs w:val="0"/>
          <w:caps w:val="0"/>
          <w:smallCaps w:val="0"/>
          <w:noProof w:val="0"/>
          <w:color w:val="000000" w:themeColor="text1" w:themeTint="FF" w:themeShade="FF"/>
          <w:sz w:val="24"/>
          <w:szCs w:val="24"/>
          <w:lang w:val="en-US"/>
        </w:rPr>
        <w:t xml:space="preserve">This metric refers to the number of patients with a </w:t>
      </w:r>
      <w:r w:rsidRPr="078606C5" w:rsidR="728FA623">
        <w:rPr>
          <w:rFonts w:ascii="Aptos" w:hAnsi="Aptos" w:eastAsia="Aptos" w:cs="Aptos"/>
          <w:b w:val="0"/>
          <w:bCs w:val="0"/>
          <w:i w:val="1"/>
          <w:iCs w:val="1"/>
          <w:caps w:val="0"/>
          <w:smallCaps w:val="0"/>
          <w:noProof w:val="0"/>
          <w:color w:val="000000" w:themeColor="text1" w:themeTint="FF" w:themeShade="FF"/>
          <w:sz w:val="24"/>
          <w:szCs w:val="24"/>
          <w:lang w:val="en-US"/>
        </w:rPr>
        <w:t xml:space="preserve">positive </w:t>
      </w:r>
      <w:r w:rsidRPr="078606C5" w:rsidR="728FA623">
        <w:rPr>
          <w:rFonts w:ascii="Aptos" w:hAnsi="Aptos" w:eastAsia="Aptos" w:cs="Aptos"/>
          <w:b w:val="0"/>
          <w:bCs w:val="0"/>
          <w:i w:val="0"/>
          <w:iCs w:val="0"/>
          <w:caps w:val="0"/>
          <w:smallCaps w:val="0"/>
          <w:noProof w:val="0"/>
          <w:color w:val="000000" w:themeColor="text1" w:themeTint="FF" w:themeShade="FF"/>
          <w:sz w:val="24"/>
          <w:szCs w:val="24"/>
          <w:lang w:val="en-US"/>
        </w:rPr>
        <w:t xml:space="preserve">screen that receives an intervention and/or a referral to an internal or external resource. This includes referrals provided directly to the patient for self-determined follow-up, and/or referrals made on behalf of the patient via a closed loop mechanism. </w:t>
      </w:r>
    </w:p>
    <w:p w:rsidR="728FA623" w:rsidP="078606C5" w:rsidRDefault="728FA623" w14:paraId="742DED61" w14:textId="5F4CB18F">
      <w:pPr>
        <w:pStyle w:val="ListParagraph"/>
        <w:numPr>
          <w:ilvl w:val="0"/>
          <w:numId w:val="63"/>
        </w:numPr>
        <w:shd w:val="clear" w:color="auto" w:fill="FFFFFF" w:themeFill="background1"/>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078606C5" w:rsidR="728FA623">
        <w:rPr>
          <w:rFonts w:ascii="Aptos" w:hAnsi="Aptos" w:eastAsia="Aptos" w:cs="Aptos"/>
          <w:b w:val="1"/>
          <w:bCs w:val="1"/>
          <w:i w:val="0"/>
          <w:iCs w:val="0"/>
          <w:caps w:val="0"/>
          <w:smallCaps w:val="0"/>
          <w:noProof w:val="0"/>
          <w:color w:val="000000" w:themeColor="text1" w:themeTint="FF" w:themeShade="FF"/>
          <w:sz w:val="24"/>
          <w:szCs w:val="24"/>
          <w:lang w:val="en-US"/>
        </w:rPr>
        <w:t>Closed Loop Linkage</w:t>
      </w:r>
    </w:p>
    <w:p w:rsidR="728FA623" w:rsidP="078606C5" w:rsidRDefault="728FA623" w14:paraId="61ACBBCA" w14:textId="78E34C14">
      <w:pPr>
        <w:pStyle w:val="ListParagraph"/>
        <w:numPr>
          <w:ilvl w:val="1"/>
          <w:numId w:val="63"/>
        </w:numPr>
        <w:shd w:val="clear" w:color="auto" w:fill="FFFFFF" w:themeFill="background1"/>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078606C5" w:rsidR="728FA623">
        <w:rPr>
          <w:rFonts w:ascii="Aptos" w:hAnsi="Aptos" w:eastAsia="Aptos" w:cs="Aptos"/>
          <w:b w:val="0"/>
          <w:bCs w:val="0"/>
          <w:i w:val="0"/>
          <w:iCs w:val="0"/>
          <w:caps w:val="0"/>
          <w:smallCaps w:val="0"/>
          <w:noProof w:val="0"/>
          <w:color w:val="000000" w:themeColor="text1" w:themeTint="FF" w:themeShade="FF"/>
          <w:sz w:val="24"/>
          <w:szCs w:val="24"/>
          <w:lang w:val="en-US"/>
        </w:rPr>
        <w:t xml:space="preserve">Closed-Loop Referrals are a key component of DHCS’s Population Health Management Program under CalAIM. DHCS defines a Closed-Loop Referral as a referral initiated on behalf of a Medi-Cal Managed Care Member that is tracked, supported, monitored and results in a Known Closure. A Known Closure occurs when a member’s initial referral loop is completed with a Known Closure reason. Closure reasons include:  </w:t>
      </w:r>
    </w:p>
    <w:p w:rsidR="728FA623" w:rsidP="078606C5" w:rsidRDefault="728FA623" w14:paraId="76DB491E" w14:textId="48AE2AA3">
      <w:pPr>
        <w:pStyle w:val="ListParagraph"/>
        <w:numPr>
          <w:ilvl w:val="2"/>
          <w:numId w:val="64"/>
        </w:numPr>
        <w:rPr>
          <w:rFonts w:ascii="Aptos" w:hAnsi="Aptos" w:eastAsia="Aptos" w:cs="Aptos"/>
          <w:b w:val="0"/>
          <w:bCs w:val="0"/>
          <w:i w:val="0"/>
          <w:iCs w:val="0"/>
          <w:caps w:val="0"/>
          <w:smallCaps w:val="0"/>
          <w:noProof w:val="0"/>
          <w:color w:val="000000" w:themeColor="text1" w:themeTint="FF" w:themeShade="FF"/>
          <w:sz w:val="24"/>
          <w:szCs w:val="24"/>
          <w:lang w:val="en-US"/>
        </w:rPr>
      </w:pPr>
      <w:r w:rsidRPr="078606C5" w:rsidR="728FA623">
        <w:rPr>
          <w:rFonts w:ascii="Aptos" w:hAnsi="Aptos" w:eastAsia="Aptos" w:cs="Aptos"/>
          <w:b w:val="0"/>
          <w:bCs w:val="0"/>
          <w:i w:val="0"/>
          <w:iCs w:val="0"/>
          <w:caps w:val="0"/>
          <w:smallCaps w:val="0"/>
          <w:noProof w:val="0"/>
          <w:color w:val="000000" w:themeColor="text1" w:themeTint="FF" w:themeShade="FF"/>
          <w:sz w:val="24"/>
          <w:szCs w:val="24"/>
          <w:lang w:val="en-US"/>
        </w:rPr>
        <w:t xml:space="preserve">Services Received;  </w:t>
      </w:r>
    </w:p>
    <w:p w:rsidR="728FA623" w:rsidP="078606C5" w:rsidRDefault="728FA623" w14:paraId="1AC8FE52" w14:textId="564E8563">
      <w:pPr>
        <w:pStyle w:val="ListParagraph"/>
        <w:numPr>
          <w:ilvl w:val="2"/>
          <w:numId w:val="64"/>
        </w:numPr>
        <w:rPr>
          <w:rFonts w:ascii="Aptos" w:hAnsi="Aptos" w:eastAsia="Aptos" w:cs="Aptos"/>
          <w:b w:val="0"/>
          <w:bCs w:val="0"/>
          <w:i w:val="0"/>
          <w:iCs w:val="0"/>
          <w:caps w:val="0"/>
          <w:smallCaps w:val="0"/>
          <w:noProof w:val="0"/>
          <w:color w:val="000000" w:themeColor="text1" w:themeTint="FF" w:themeShade="FF"/>
          <w:sz w:val="24"/>
          <w:szCs w:val="24"/>
          <w:lang w:val="en-US"/>
        </w:rPr>
      </w:pPr>
      <w:r w:rsidRPr="078606C5" w:rsidR="728FA623">
        <w:rPr>
          <w:rFonts w:ascii="Aptos" w:hAnsi="Aptos" w:eastAsia="Aptos" w:cs="Aptos"/>
          <w:b w:val="0"/>
          <w:bCs w:val="0"/>
          <w:i w:val="0"/>
          <w:iCs w:val="0"/>
          <w:caps w:val="0"/>
          <w:smallCaps w:val="0"/>
          <w:noProof w:val="0"/>
          <w:color w:val="000000" w:themeColor="text1" w:themeTint="FF" w:themeShade="FF"/>
          <w:sz w:val="24"/>
          <w:szCs w:val="24"/>
          <w:lang w:val="en-US"/>
        </w:rPr>
        <w:t xml:space="preserve">Service Provider Declined; </w:t>
      </w:r>
    </w:p>
    <w:p w:rsidR="728FA623" w:rsidP="078606C5" w:rsidRDefault="728FA623" w14:paraId="63806D46" w14:textId="4E455248">
      <w:pPr>
        <w:pStyle w:val="ListParagraph"/>
        <w:numPr>
          <w:ilvl w:val="2"/>
          <w:numId w:val="64"/>
        </w:numPr>
        <w:rPr>
          <w:rFonts w:ascii="Aptos" w:hAnsi="Aptos" w:eastAsia="Aptos" w:cs="Aptos"/>
          <w:b w:val="0"/>
          <w:bCs w:val="0"/>
          <w:i w:val="0"/>
          <w:iCs w:val="0"/>
          <w:caps w:val="0"/>
          <w:smallCaps w:val="0"/>
          <w:noProof w:val="0"/>
          <w:color w:val="000000" w:themeColor="text1" w:themeTint="FF" w:themeShade="FF"/>
          <w:sz w:val="24"/>
          <w:szCs w:val="24"/>
          <w:lang w:val="en-US"/>
        </w:rPr>
      </w:pPr>
      <w:r w:rsidRPr="078606C5" w:rsidR="728FA623">
        <w:rPr>
          <w:rFonts w:ascii="Aptos" w:hAnsi="Aptos" w:eastAsia="Aptos" w:cs="Aptos"/>
          <w:b w:val="0"/>
          <w:bCs w:val="0"/>
          <w:i w:val="0"/>
          <w:iCs w:val="0"/>
          <w:caps w:val="0"/>
          <w:smallCaps w:val="0"/>
          <w:noProof w:val="0"/>
          <w:color w:val="000000" w:themeColor="text1" w:themeTint="FF" w:themeShade="FF"/>
          <w:sz w:val="24"/>
          <w:szCs w:val="24"/>
          <w:lang w:val="en-US"/>
        </w:rPr>
        <w:t xml:space="preserve">Unable to Reach Member;  </w:t>
      </w:r>
    </w:p>
    <w:p w:rsidR="728FA623" w:rsidP="078606C5" w:rsidRDefault="728FA623" w14:paraId="50F5131D" w14:textId="5116D07E">
      <w:pPr>
        <w:pStyle w:val="ListParagraph"/>
        <w:numPr>
          <w:ilvl w:val="2"/>
          <w:numId w:val="64"/>
        </w:numPr>
        <w:rPr>
          <w:rFonts w:ascii="Aptos" w:hAnsi="Aptos" w:eastAsia="Aptos" w:cs="Aptos"/>
          <w:b w:val="0"/>
          <w:bCs w:val="0"/>
          <w:i w:val="0"/>
          <w:iCs w:val="0"/>
          <w:caps w:val="0"/>
          <w:smallCaps w:val="0"/>
          <w:noProof w:val="0"/>
          <w:color w:val="000000" w:themeColor="text1" w:themeTint="FF" w:themeShade="FF"/>
          <w:sz w:val="24"/>
          <w:szCs w:val="24"/>
          <w:lang w:val="en-US"/>
        </w:rPr>
      </w:pPr>
      <w:r w:rsidRPr="078606C5" w:rsidR="728FA623">
        <w:rPr>
          <w:rFonts w:ascii="Aptos" w:hAnsi="Aptos" w:eastAsia="Aptos" w:cs="Aptos"/>
          <w:b w:val="0"/>
          <w:bCs w:val="0"/>
          <w:i w:val="0"/>
          <w:iCs w:val="0"/>
          <w:caps w:val="0"/>
          <w:smallCaps w:val="0"/>
          <w:noProof w:val="0"/>
          <w:color w:val="000000" w:themeColor="text1" w:themeTint="FF" w:themeShade="FF"/>
          <w:sz w:val="24"/>
          <w:szCs w:val="24"/>
          <w:lang w:val="en-US"/>
        </w:rPr>
        <w:t xml:space="preserve">Member No Longer Eligible for Services;  </w:t>
      </w:r>
    </w:p>
    <w:p w:rsidR="728FA623" w:rsidP="078606C5" w:rsidRDefault="728FA623" w14:paraId="59BB9EAC" w14:textId="5EC892EE">
      <w:pPr>
        <w:pStyle w:val="ListParagraph"/>
        <w:numPr>
          <w:ilvl w:val="2"/>
          <w:numId w:val="64"/>
        </w:numPr>
        <w:rPr>
          <w:rFonts w:ascii="Aptos" w:hAnsi="Aptos" w:eastAsia="Aptos" w:cs="Aptos"/>
          <w:b w:val="0"/>
          <w:bCs w:val="0"/>
          <w:i w:val="0"/>
          <w:iCs w:val="0"/>
          <w:caps w:val="0"/>
          <w:smallCaps w:val="0"/>
          <w:noProof w:val="0"/>
          <w:color w:val="000000" w:themeColor="text1" w:themeTint="FF" w:themeShade="FF"/>
          <w:sz w:val="24"/>
          <w:szCs w:val="24"/>
          <w:lang w:val="en-US"/>
        </w:rPr>
      </w:pPr>
      <w:r w:rsidRPr="078606C5" w:rsidR="728FA623">
        <w:rPr>
          <w:rFonts w:ascii="Aptos" w:hAnsi="Aptos" w:eastAsia="Aptos" w:cs="Aptos"/>
          <w:b w:val="0"/>
          <w:bCs w:val="0"/>
          <w:i w:val="0"/>
          <w:iCs w:val="0"/>
          <w:caps w:val="0"/>
          <w:smallCaps w:val="0"/>
          <w:noProof w:val="0"/>
          <w:color w:val="000000" w:themeColor="text1" w:themeTint="FF" w:themeShade="FF"/>
          <w:sz w:val="24"/>
          <w:szCs w:val="24"/>
          <w:lang w:val="en-US"/>
        </w:rPr>
        <w:t xml:space="preserve">Member No Longer Needs Services or Declines Services;  </w:t>
      </w:r>
    </w:p>
    <w:p w:rsidR="728FA623" w:rsidP="078606C5" w:rsidRDefault="728FA623" w14:paraId="27A6010C" w14:textId="069669B9">
      <w:pPr>
        <w:pStyle w:val="ListParagraph"/>
        <w:numPr>
          <w:ilvl w:val="2"/>
          <w:numId w:val="64"/>
        </w:numPr>
        <w:rPr>
          <w:rFonts w:ascii="Aptos" w:hAnsi="Aptos" w:eastAsia="Aptos" w:cs="Aptos"/>
          <w:b w:val="0"/>
          <w:bCs w:val="0"/>
          <w:i w:val="0"/>
          <w:iCs w:val="0"/>
          <w:caps w:val="0"/>
          <w:smallCaps w:val="0"/>
          <w:noProof w:val="0"/>
          <w:color w:val="000000" w:themeColor="text1" w:themeTint="FF" w:themeShade="FF"/>
          <w:sz w:val="24"/>
          <w:szCs w:val="24"/>
          <w:lang w:val="en-US"/>
        </w:rPr>
      </w:pPr>
      <w:r w:rsidRPr="078606C5" w:rsidR="728FA623">
        <w:rPr>
          <w:rFonts w:ascii="Aptos" w:hAnsi="Aptos" w:eastAsia="Aptos" w:cs="Aptos"/>
          <w:b w:val="0"/>
          <w:bCs w:val="0"/>
          <w:i w:val="0"/>
          <w:iCs w:val="0"/>
          <w:caps w:val="0"/>
          <w:smallCaps w:val="0"/>
          <w:noProof w:val="0"/>
          <w:color w:val="000000" w:themeColor="text1" w:themeTint="FF" w:themeShade="FF"/>
          <w:sz w:val="24"/>
          <w:szCs w:val="24"/>
          <w:lang w:val="en-US"/>
        </w:rPr>
        <w:t xml:space="preserve">Authorization </w:t>
      </w:r>
      <w:r w:rsidRPr="078606C5" w:rsidR="728FA623">
        <w:rPr>
          <w:rFonts w:ascii="Aptos" w:hAnsi="Aptos" w:eastAsia="Aptos" w:cs="Aptos"/>
          <w:b w:val="0"/>
          <w:bCs w:val="0"/>
          <w:i w:val="0"/>
          <w:iCs w:val="0"/>
          <w:caps w:val="0"/>
          <w:smallCaps w:val="0"/>
          <w:noProof w:val="0"/>
          <w:color w:val="000000" w:themeColor="text1" w:themeTint="FF" w:themeShade="FF"/>
          <w:sz w:val="24"/>
          <w:szCs w:val="24"/>
          <w:lang w:val="en-US"/>
        </w:rPr>
        <w:t>Denied</w:t>
      </w:r>
      <w:r w:rsidRPr="078606C5" w:rsidR="728FA62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728FA623" w:rsidP="078606C5" w:rsidRDefault="728FA623" w14:paraId="03624DCD" w14:textId="2093D17E">
      <w:pPr>
        <w:pStyle w:val="ListParagraph"/>
        <w:numPr>
          <w:ilvl w:val="2"/>
          <w:numId w:val="64"/>
        </w:numPr>
        <w:rPr>
          <w:rFonts w:ascii="Aptos" w:hAnsi="Aptos" w:eastAsia="Aptos" w:cs="Aptos"/>
          <w:b w:val="0"/>
          <w:bCs w:val="0"/>
          <w:i w:val="0"/>
          <w:iCs w:val="0"/>
          <w:caps w:val="0"/>
          <w:smallCaps w:val="0"/>
          <w:noProof w:val="0"/>
          <w:color w:val="000000" w:themeColor="text1" w:themeTint="FF" w:themeShade="FF"/>
          <w:sz w:val="24"/>
          <w:szCs w:val="24"/>
          <w:lang w:val="en-US"/>
        </w:rPr>
      </w:pPr>
      <w:r w:rsidRPr="078606C5" w:rsidR="728FA623">
        <w:rPr>
          <w:rFonts w:ascii="Aptos" w:hAnsi="Aptos" w:eastAsia="Aptos" w:cs="Aptos"/>
          <w:b w:val="0"/>
          <w:bCs w:val="0"/>
          <w:i w:val="0"/>
          <w:iCs w:val="0"/>
          <w:caps w:val="0"/>
          <w:smallCaps w:val="0"/>
          <w:noProof w:val="0"/>
          <w:color w:val="000000" w:themeColor="text1" w:themeTint="FF" w:themeShade="FF"/>
          <w:sz w:val="24"/>
          <w:szCs w:val="24"/>
          <w:lang w:val="en-US"/>
        </w:rPr>
        <w:t>Other</w:t>
      </w:r>
    </w:p>
    <w:p w:rsidR="728FA623" w:rsidP="078606C5" w:rsidRDefault="728FA623" w14:paraId="01AB9CF8" w14:textId="62052507">
      <w:pPr>
        <w:pStyle w:val="ListParagraph"/>
        <w:numPr>
          <w:ilvl w:val="1"/>
          <w:numId w:val="63"/>
        </w:numPr>
        <w:rPr>
          <w:rFonts w:ascii="Aptos" w:hAnsi="Aptos" w:eastAsia="Aptos" w:cs="Aptos"/>
          <w:b w:val="0"/>
          <w:bCs w:val="0"/>
          <w:i w:val="0"/>
          <w:iCs w:val="0"/>
          <w:caps w:val="0"/>
          <w:smallCaps w:val="0"/>
          <w:noProof w:val="0"/>
          <w:color w:val="000000" w:themeColor="text1" w:themeTint="FF" w:themeShade="FF"/>
          <w:sz w:val="24"/>
          <w:szCs w:val="24"/>
          <w:lang w:val="en-US"/>
        </w:rPr>
      </w:pPr>
      <w:r w:rsidRPr="078606C5" w:rsidR="728FA623">
        <w:rPr>
          <w:rFonts w:ascii="Aptos" w:hAnsi="Aptos" w:eastAsia="Aptos" w:cs="Aptos"/>
          <w:b w:val="0"/>
          <w:bCs w:val="0"/>
          <w:i w:val="0"/>
          <w:iCs w:val="0"/>
          <w:caps w:val="0"/>
          <w:smallCaps w:val="0"/>
          <w:noProof w:val="0"/>
          <w:color w:val="000000" w:themeColor="text1" w:themeTint="FF" w:themeShade="FF"/>
          <w:sz w:val="24"/>
          <w:szCs w:val="24"/>
          <w:lang w:val="en-US"/>
        </w:rPr>
        <w:t xml:space="preserve">EPT practices are encouraged to work directly with MCPs and review DHCS resources on </w:t>
      </w:r>
      <w:hyperlink r:id="Rc500be6c59bf4bf8">
        <w:r w:rsidRPr="078606C5" w:rsidR="728FA623">
          <w:rPr>
            <w:rStyle w:val="Hyperlink"/>
            <w:rFonts w:ascii="Aptos" w:hAnsi="Aptos" w:eastAsia="Aptos" w:cs="Aptos"/>
            <w:b w:val="0"/>
            <w:bCs w:val="0"/>
            <w:i w:val="0"/>
            <w:iCs w:val="0"/>
            <w:caps w:val="0"/>
            <w:smallCaps w:val="0"/>
            <w:strike w:val="0"/>
            <w:dstrike w:val="0"/>
            <w:noProof w:val="0"/>
            <w:sz w:val="24"/>
            <w:szCs w:val="24"/>
            <w:lang w:val="en-US"/>
          </w:rPr>
          <w:t>closed loop referral implementation guidance.</w:t>
        </w:r>
      </w:hyperlink>
      <w:r w:rsidRPr="078606C5" w:rsidR="728FA62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728FA623" w:rsidP="078606C5" w:rsidRDefault="728FA623" w14:paraId="334CBA2E" w14:textId="7410B06B">
      <w:pPr>
        <w:pStyle w:val="ListParagraph"/>
        <w:numPr>
          <w:ilvl w:val="1"/>
          <w:numId w:val="63"/>
        </w:numPr>
        <w:rPr>
          <w:rFonts w:ascii="Aptos" w:hAnsi="Aptos" w:eastAsia="Aptos" w:cs="Aptos"/>
          <w:b w:val="0"/>
          <w:bCs w:val="0"/>
          <w:i w:val="0"/>
          <w:iCs w:val="0"/>
          <w:caps w:val="0"/>
          <w:smallCaps w:val="0"/>
          <w:noProof w:val="0"/>
          <w:color w:val="000000" w:themeColor="text1" w:themeTint="FF" w:themeShade="FF"/>
          <w:sz w:val="24"/>
          <w:szCs w:val="24"/>
          <w:lang w:val="en-US"/>
        </w:rPr>
      </w:pPr>
      <w:r w:rsidRPr="078606C5" w:rsidR="728FA623">
        <w:rPr>
          <w:rFonts w:ascii="Aptos" w:hAnsi="Aptos" w:eastAsia="Aptos" w:cs="Aptos"/>
          <w:b w:val="0"/>
          <w:bCs w:val="0"/>
          <w:i w:val="0"/>
          <w:iCs w:val="0"/>
          <w:caps w:val="0"/>
          <w:smallCaps w:val="0"/>
          <w:noProof w:val="0"/>
          <w:color w:val="000000" w:themeColor="text1" w:themeTint="FF" w:themeShade="FF"/>
          <w:sz w:val="24"/>
          <w:szCs w:val="24"/>
          <w:lang w:val="en-US"/>
        </w:rPr>
        <w:t>For the purposes of EPT, practices are asked to report the referrals made through a closed loop linkage mechanism that has the capability to report the outcome. Closed Loop referral examples:</w:t>
      </w:r>
    </w:p>
    <w:p w:rsidR="728FA623" w:rsidP="078606C5" w:rsidRDefault="728FA623" w14:paraId="0FD86A56" w14:textId="10E763D6">
      <w:pPr>
        <w:pStyle w:val="ListParagraph"/>
        <w:numPr>
          <w:ilvl w:val="2"/>
          <w:numId w:val="65"/>
        </w:numPr>
        <w:rPr>
          <w:rFonts w:ascii="Aptos" w:hAnsi="Aptos" w:eastAsia="Aptos" w:cs="Aptos"/>
          <w:b w:val="0"/>
          <w:bCs w:val="0"/>
          <w:i w:val="0"/>
          <w:iCs w:val="0"/>
          <w:caps w:val="0"/>
          <w:smallCaps w:val="0"/>
          <w:noProof w:val="0"/>
          <w:color w:val="000000" w:themeColor="text1" w:themeTint="FF" w:themeShade="FF"/>
          <w:sz w:val="24"/>
          <w:szCs w:val="24"/>
          <w:lang w:val="en-US"/>
        </w:rPr>
      </w:pPr>
      <w:r w:rsidRPr="078606C5" w:rsidR="728FA623">
        <w:rPr>
          <w:rFonts w:ascii="Aptos" w:hAnsi="Aptos" w:eastAsia="Aptos" w:cs="Aptos"/>
          <w:b w:val="0"/>
          <w:bCs w:val="0"/>
          <w:i w:val="0"/>
          <w:iCs w:val="0"/>
          <w:caps w:val="0"/>
          <w:smallCaps w:val="0"/>
          <w:noProof w:val="0"/>
          <w:color w:val="000000" w:themeColor="text1" w:themeTint="FF" w:themeShade="FF"/>
          <w:sz w:val="24"/>
          <w:szCs w:val="24"/>
          <w:lang w:val="en-US"/>
        </w:rPr>
        <w:t>A formal MOU with a Community-Based Partner (CBO)</w:t>
      </w:r>
    </w:p>
    <w:p w:rsidR="728FA623" w:rsidP="078606C5" w:rsidRDefault="728FA623" w14:paraId="4F8DE63D" w14:textId="2A1DD37D">
      <w:pPr>
        <w:pStyle w:val="ListParagraph"/>
        <w:numPr>
          <w:ilvl w:val="2"/>
          <w:numId w:val="65"/>
        </w:numPr>
        <w:rPr>
          <w:rFonts w:ascii="Aptos" w:hAnsi="Aptos" w:eastAsia="Aptos" w:cs="Aptos"/>
          <w:b w:val="0"/>
          <w:bCs w:val="0"/>
          <w:i w:val="0"/>
          <w:iCs w:val="0"/>
          <w:caps w:val="0"/>
          <w:smallCaps w:val="0"/>
          <w:noProof w:val="0"/>
          <w:color w:val="000000" w:themeColor="text1" w:themeTint="FF" w:themeShade="FF"/>
          <w:sz w:val="24"/>
          <w:szCs w:val="24"/>
          <w:lang w:val="en-US"/>
        </w:rPr>
      </w:pPr>
      <w:r w:rsidRPr="078606C5" w:rsidR="728FA623">
        <w:rPr>
          <w:rFonts w:ascii="Aptos" w:hAnsi="Aptos" w:eastAsia="Aptos" w:cs="Aptos"/>
          <w:b w:val="0"/>
          <w:bCs w:val="0"/>
          <w:i w:val="0"/>
          <w:iCs w:val="0"/>
          <w:caps w:val="0"/>
          <w:smallCaps w:val="0"/>
          <w:noProof w:val="0"/>
          <w:color w:val="000000" w:themeColor="text1" w:themeTint="FF" w:themeShade="FF"/>
          <w:sz w:val="24"/>
          <w:szCs w:val="24"/>
          <w:lang w:val="en-US"/>
        </w:rPr>
        <w:t xml:space="preserve">Enhanced Care Management and Community Supports (Closed loop linkage </w:t>
      </w:r>
      <w:r w:rsidRPr="078606C5" w:rsidR="728FA623">
        <w:rPr>
          <w:rFonts w:ascii="Aptos" w:hAnsi="Aptos" w:eastAsia="Aptos" w:cs="Aptos"/>
          <w:b w:val="0"/>
          <w:bCs w:val="0"/>
          <w:i w:val="0"/>
          <w:iCs w:val="0"/>
          <w:caps w:val="0"/>
          <w:smallCaps w:val="0"/>
          <w:noProof w:val="0"/>
          <w:color w:val="000000" w:themeColor="text1" w:themeTint="FF" w:themeShade="FF"/>
          <w:sz w:val="24"/>
          <w:szCs w:val="24"/>
          <w:lang w:val="en-US"/>
        </w:rPr>
        <w:t>is required to</w:t>
      </w:r>
      <w:r w:rsidRPr="078606C5" w:rsidR="728FA623">
        <w:rPr>
          <w:rFonts w:ascii="Aptos" w:hAnsi="Aptos" w:eastAsia="Aptos" w:cs="Aptos"/>
          <w:b w:val="0"/>
          <w:bCs w:val="0"/>
          <w:i w:val="0"/>
          <w:iCs w:val="0"/>
          <w:caps w:val="0"/>
          <w:smallCaps w:val="0"/>
          <w:noProof w:val="0"/>
          <w:color w:val="000000" w:themeColor="text1" w:themeTint="FF" w:themeShade="FF"/>
          <w:sz w:val="24"/>
          <w:szCs w:val="24"/>
          <w:lang w:val="en-US"/>
        </w:rPr>
        <w:t xml:space="preserve"> be reported by the receiving provider) </w:t>
      </w:r>
    </w:p>
    <w:p w:rsidR="728FA623" w:rsidP="078606C5" w:rsidRDefault="728FA623" w14:paraId="4635307D" w14:textId="42475F49">
      <w:pPr>
        <w:pStyle w:val="ListParagraph"/>
        <w:numPr>
          <w:ilvl w:val="2"/>
          <w:numId w:val="65"/>
        </w:numPr>
        <w:rPr>
          <w:rFonts w:ascii="Aptos" w:hAnsi="Aptos" w:eastAsia="Aptos" w:cs="Aptos"/>
          <w:b w:val="0"/>
          <w:bCs w:val="0"/>
          <w:i w:val="0"/>
          <w:iCs w:val="0"/>
          <w:caps w:val="0"/>
          <w:smallCaps w:val="0"/>
          <w:noProof w:val="0"/>
          <w:color w:val="000000" w:themeColor="text1" w:themeTint="FF" w:themeShade="FF"/>
          <w:sz w:val="24"/>
          <w:szCs w:val="24"/>
          <w:lang w:val="en-US"/>
        </w:rPr>
      </w:pPr>
      <w:r w:rsidRPr="078606C5" w:rsidR="728FA623">
        <w:rPr>
          <w:rFonts w:ascii="Aptos" w:hAnsi="Aptos" w:eastAsia="Aptos" w:cs="Aptos"/>
          <w:b w:val="0"/>
          <w:bCs w:val="0"/>
          <w:i w:val="0"/>
          <w:iCs w:val="0"/>
          <w:caps w:val="0"/>
          <w:smallCaps w:val="0"/>
          <w:noProof w:val="0"/>
          <w:color w:val="000000" w:themeColor="text1" w:themeTint="FF" w:themeShade="FF"/>
          <w:sz w:val="24"/>
          <w:szCs w:val="24"/>
          <w:lang w:val="en-US"/>
        </w:rPr>
        <w:t xml:space="preserve">Using Community Health Workers (CHWs) to provide system navigation and provides follow up on the referral outcomes </w:t>
      </w:r>
    </w:p>
    <w:p w:rsidR="728FA623" w:rsidP="078606C5" w:rsidRDefault="728FA623" w14:paraId="1E731FF4" w14:textId="1337B160">
      <w:pPr>
        <w:pStyle w:val="ListParagraph"/>
        <w:numPr>
          <w:ilvl w:val="2"/>
          <w:numId w:val="65"/>
        </w:numPr>
        <w:rPr>
          <w:rFonts w:ascii="Aptos" w:hAnsi="Aptos" w:eastAsia="Aptos" w:cs="Aptos"/>
          <w:b w:val="0"/>
          <w:bCs w:val="0"/>
          <w:i w:val="0"/>
          <w:iCs w:val="0"/>
          <w:caps w:val="0"/>
          <w:smallCaps w:val="0"/>
          <w:noProof w:val="0"/>
          <w:color w:val="000000" w:themeColor="text1" w:themeTint="FF" w:themeShade="FF"/>
          <w:sz w:val="24"/>
          <w:szCs w:val="24"/>
          <w:lang w:val="en-US"/>
        </w:rPr>
      </w:pPr>
      <w:r w:rsidRPr="078606C5" w:rsidR="728FA623">
        <w:rPr>
          <w:rFonts w:ascii="Aptos" w:hAnsi="Aptos" w:eastAsia="Aptos" w:cs="Aptos"/>
          <w:b w:val="0"/>
          <w:bCs w:val="0"/>
          <w:i w:val="0"/>
          <w:iCs w:val="0"/>
          <w:caps w:val="0"/>
          <w:smallCaps w:val="0"/>
          <w:noProof w:val="0"/>
          <w:color w:val="000000" w:themeColor="text1" w:themeTint="FF" w:themeShade="FF"/>
          <w:sz w:val="24"/>
          <w:szCs w:val="24"/>
          <w:lang w:val="en-US"/>
        </w:rPr>
        <w:t xml:space="preserve">Using a closed loop referral system like </w:t>
      </w:r>
      <w:r w:rsidRPr="078606C5" w:rsidR="728FA623">
        <w:rPr>
          <w:rFonts w:ascii="Aptos" w:hAnsi="Aptos" w:eastAsia="Aptos" w:cs="Aptos"/>
          <w:b w:val="0"/>
          <w:bCs w:val="0"/>
          <w:i w:val="0"/>
          <w:iCs w:val="0"/>
          <w:caps w:val="0"/>
          <w:smallCaps w:val="0"/>
          <w:noProof w:val="0"/>
          <w:color w:val="000000" w:themeColor="text1" w:themeTint="FF" w:themeShade="FF"/>
          <w:sz w:val="24"/>
          <w:szCs w:val="24"/>
          <w:lang w:val="en-US"/>
        </w:rPr>
        <w:t>FindHelp</w:t>
      </w:r>
      <w:r w:rsidRPr="078606C5" w:rsidR="728FA62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078606C5" w:rsidR="728FA623">
        <w:rPr>
          <w:rFonts w:ascii="Aptos" w:hAnsi="Aptos" w:eastAsia="Aptos" w:cs="Aptos"/>
          <w:b w:val="0"/>
          <w:bCs w:val="0"/>
          <w:i w:val="0"/>
          <w:iCs w:val="0"/>
          <w:caps w:val="0"/>
          <w:smallCaps w:val="0"/>
          <w:noProof w:val="0"/>
          <w:color w:val="000000" w:themeColor="text1" w:themeTint="FF" w:themeShade="FF"/>
          <w:sz w:val="24"/>
          <w:szCs w:val="24"/>
          <w:lang w:val="en-US"/>
        </w:rPr>
        <w:t>UniteUs</w:t>
      </w:r>
      <w:r w:rsidRPr="078606C5" w:rsidR="728FA623">
        <w:rPr>
          <w:rFonts w:ascii="Aptos" w:hAnsi="Aptos" w:eastAsia="Aptos" w:cs="Aptos"/>
          <w:b w:val="0"/>
          <w:bCs w:val="0"/>
          <w:i w:val="0"/>
          <w:iCs w:val="0"/>
          <w:caps w:val="0"/>
          <w:smallCaps w:val="0"/>
          <w:noProof w:val="0"/>
          <w:color w:val="000000" w:themeColor="text1" w:themeTint="FF" w:themeShade="FF"/>
          <w:sz w:val="24"/>
          <w:szCs w:val="24"/>
          <w:lang w:val="en-US"/>
        </w:rPr>
        <w:t xml:space="preserve">, 211, </w:t>
      </w:r>
      <w:r w:rsidRPr="078606C5" w:rsidR="728FA623">
        <w:rPr>
          <w:rFonts w:ascii="Aptos" w:hAnsi="Aptos" w:eastAsia="Aptos" w:cs="Aptos"/>
          <w:b w:val="0"/>
          <w:bCs w:val="0"/>
          <w:i w:val="0"/>
          <w:iCs w:val="0"/>
          <w:caps w:val="0"/>
          <w:smallCaps w:val="0"/>
          <w:noProof w:val="0"/>
          <w:color w:val="000000" w:themeColor="text1" w:themeTint="FF" w:themeShade="FF"/>
          <w:sz w:val="24"/>
          <w:szCs w:val="24"/>
          <w:lang w:val="en-US"/>
        </w:rPr>
        <w:t>OneDegree</w:t>
      </w:r>
      <w:r w:rsidRPr="078606C5" w:rsidR="728FA623">
        <w:rPr>
          <w:rFonts w:ascii="Aptos" w:hAnsi="Aptos" w:eastAsia="Aptos" w:cs="Aptos"/>
          <w:b w:val="0"/>
          <w:bCs w:val="0"/>
          <w:i w:val="0"/>
          <w:iCs w:val="0"/>
          <w:caps w:val="0"/>
          <w:smallCaps w:val="0"/>
          <w:noProof w:val="0"/>
          <w:color w:val="000000" w:themeColor="text1" w:themeTint="FF" w:themeShade="FF"/>
          <w:sz w:val="24"/>
          <w:szCs w:val="24"/>
          <w:lang w:val="en-US"/>
        </w:rPr>
        <w:t xml:space="preserve"> or others</w:t>
      </w:r>
    </w:p>
    <w:p w:rsidR="728FA623" w:rsidP="078606C5" w:rsidRDefault="728FA623" w14:paraId="00E27FA5" w14:textId="188E1893">
      <w:pPr>
        <w:pStyle w:val="ListParagraph"/>
        <w:numPr>
          <w:ilvl w:val="1"/>
          <w:numId w:val="63"/>
        </w:numPr>
        <w:rPr>
          <w:rFonts w:ascii="Aptos" w:hAnsi="Aptos" w:eastAsia="Aptos" w:cs="Aptos"/>
          <w:b w:val="0"/>
          <w:bCs w:val="0"/>
          <w:i w:val="0"/>
          <w:iCs w:val="0"/>
          <w:caps w:val="0"/>
          <w:smallCaps w:val="0"/>
          <w:noProof w:val="0"/>
          <w:color w:val="000000" w:themeColor="text1" w:themeTint="FF" w:themeShade="FF"/>
          <w:sz w:val="24"/>
          <w:szCs w:val="24"/>
          <w:lang w:val="en-US"/>
        </w:rPr>
      </w:pPr>
      <w:r w:rsidRPr="078606C5" w:rsidR="728FA623">
        <w:rPr>
          <w:rFonts w:ascii="Aptos" w:hAnsi="Aptos" w:eastAsia="Aptos" w:cs="Aptos"/>
          <w:b w:val="1"/>
          <w:bCs w:val="1"/>
          <w:i w:val="0"/>
          <w:iCs w:val="0"/>
          <w:caps w:val="0"/>
          <w:smallCaps w:val="0"/>
          <w:noProof w:val="0"/>
          <w:color w:val="000000" w:themeColor="text1" w:themeTint="FF" w:themeShade="FF"/>
          <w:sz w:val="24"/>
          <w:szCs w:val="24"/>
          <w:lang w:val="en-US"/>
        </w:rPr>
        <w:t>Example:</w:t>
      </w:r>
    </w:p>
    <w:p w:rsidR="728FA623" w:rsidP="078606C5" w:rsidRDefault="728FA623" w14:paraId="78055A67" w14:textId="3B15D4A1">
      <w:pPr>
        <w:pStyle w:val="ListParagraph"/>
        <w:numPr>
          <w:ilvl w:val="2"/>
          <w:numId w:val="66"/>
        </w:numPr>
        <w:rPr>
          <w:rFonts w:ascii="Aptos" w:hAnsi="Aptos" w:eastAsia="Aptos" w:cs="Aptos"/>
          <w:b w:val="0"/>
          <w:bCs w:val="0"/>
          <w:i w:val="0"/>
          <w:iCs w:val="0"/>
          <w:caps w:val="0"/>
          <w:smallCaps w:val="0"/>
          <w:noProof w:val="0"/>
          <w:color w:val="000000" w:themeColor="text1" w:themeTint="FF" w:themeShade="FF"/>
          <w:sz w:val="24"/>
          <w:szCs w:val="24"/>
          <w:lang w:val="en-US"/>
        </w:rPr>
      </w:pPr>
      <w:r w:rsidRPr="078606C5" w:rsidR="728FA623">
        <w:rPr>
          <w:rFonts w:ascii="Aptos" w:hAnsi="Aptos" w:eastAsia="Aptos" w:cs="Aptos"/>
          <w:b w:val="0"/>
          <w:bCs w:val="0"/>
          <w:i w:val="0"/>
          <w:iCs w:val="0"/>
          <w:caps w:val="0"/>
          <w:smallCaps w:val="0"/>
          <w:noProof w:val="0"/>
          <w:color w:val="000000" w:themeColor="text1" w:themeTint="FF" w:themeShade="FF"/>
          <w:sz w:val="24"/>
          <w:szCs w:val="24"/>
          <w:lang w:val="en-US"/>
        </w:rPr>
        <w:t xml:space="preserve">A type 2 diabetes patient screens positive for food instability. The Medical Assistant makes 3 referrals for the patient: </w:t>
      </w:r>
    </w:p>
    <w:p w:rsidR="728FA623" w:rsidP="078606C5" w:rsidRDefault="728FA623" w14:paraId="64507DA0" w14:textId="6F2A9EB9">
      <w:pPr>
        <w:pStyle w:val="ListParagraph"/>
        <w:numPr>
          <w:ilvl w:val="3"/>
          <w:numId w:val="63"/>
        </w:numPr>
        <w:rPr>
          <w:rFonts w:ascii="Aptos" w:hAnsi="Aptos" w:eastAsia="Aptos" w:cs="Aptos"/>
          <w:b w:val="0"/>
          <w:bCs w:val="0"/>
          <w:i w:val="0"/>
          <w:iCs w:val="0"/>
          <w:caps w:val="0"/>
          <w:smallCaps w:val="0"/>
          <w:noProof w:val="0"/>
          <w:color w:val="000000" w:themeColor="text1" w:themeTint="FF" w:themeShade="FF"/>
          <w:sz w:val="24"/>
          <w:szCs w:val="24"/>
          <w:lang w:val="en-US"/>
        </w:rPr>
      </w:pPr>
      <w:r w:rsidRPr="078606C5" w:rsidR="728FA623">
        <w:rPr>
          <w:rFonts w:ascii="Aptos" w:hAnsi="Aptos" w:eastAsia="Aptos" w:cs="Aptos"/>
          <w:b w:val="0"/>
          <w:bCs w:val="0"/>
          <w:i w:val="0"/>
          <w:iCs w:val="0"/>
          <w:caps w:val="0"/>
          <w:smallCaps w:val="0"/>
          <w:noProof w:val="0"/>
          <w:color w:val="000000" w:themeColor="text1" w:themeTint="FF" w:themeShade="FF"/>
          <w:sz w:val="24"/>
          <w:szCs w:val="24"/>
          <w:lang w:val="en-US"/>
        </w:rPr>
        <w:t xml:space="preserve">An external referral to Medically-tailored meals (community supports). The closed loop outcome is reported back by the Community Supports provider as required by DHCS. </w:t>
      </w:r>
    </w:p>
    <w:p w:rsidR="728FA623" w:rsidP="078606C5" w:rsidRDefault="728FA623" w14:paraId="7BE23F51" w14:textId="0C14C7A3">
      <w:pPr>
        <w:pStyle w:val="ListParagraph"/>
        <w:numPr>
          <w:ilvl w:val="3"/>
          <w:numId w:val="63"/>
        </w:numPr>
        <w:rPr>
          <w:rFonts w:ascii="Aptos" w:hAnsi="Aptos" w:eastAsia="Aptos" w:cs="Aptos"/>
          <w:b w:val="0"/>
          <w:bCs w:val="0"/>
          <w:i w:val="0"/>
          <w:iCs w:val="0"/>
          <w:caps w:val="0"/>
          <w:smallCaps w:val="0"/>
          <w:noProof w:val="0"/>
          <w:color w:val="000000" w:themeColor="text1" w:themeTint="FF" w:themeShade="FF"/>
          <w:sz w:val="24"/>
          <w:szCs w:val="24"/>
          <w:lang w:val="en-US"/>
        </w:rPr>
      </w:pPr>
      <w:r w:rsidRPr="078606C5" w:rsidR="728FA623">
        <w:rPr>
          <w:rFonts w:ascii="Aptos" w:hAnsi="Aptos" w:eastAsia="Aptos" w:cs="Aptos"/>
          <w:b w:val="0"/>
          <w:bCs w:val="0"/>
          <w:i w:val="0"/>
          <w:iCs w:val="0"/>
          <w:caps w:val="0"/>
          <w:smallCaps w:val="0"/>
          <w:noProof w:val="0"/>
          <w:color w:val="000000" w:themeColor="text1" w:themeTint="FF" w:themeShade="FF"/>
          <w:sz w:val="24"/>
          <w:szCs w:val="24"/>
          <w:lang w:val="en-US"/>
        </w:rPr>
        <w:t xml:space="preserve">A referral to the in-house SNAP benefit application support. The closed loop outcome is generated by the in-house case manager follow up with the patient </w:t>
      </w:r>
    </w:p>
    <w:p w:rsidR="728FA623" w:rsidP="078606C5" w:rsidRDefault="728FA623" w14:paraId="588FE213" w14:textId="0DFCA47F">
      <w:pPr>
        <w:pStyle w:val="ListParagraph"/>
        <w:numPr>
          <w:ilvl w:val="3"/>
          <w:numId w:val="63"/>
        </w:numPr>
        <w:rPr>
          <w:rFonts w:ascii="Aptos" w:hAnsi="Aptos" w:eastAsia="Aptos" w:cs="Aptos"/>
          <w:b w:val="0"/>
          <w:bCs w:val="0"/>
          <w:i w:val="0"/>
          <w:iCs w:val="0"/>
          <w:caps w:val="0"/>
          <w:smallCaps w:val="0"/>
          <w:noProof w:val="0"/>
          <w:color w:val="000000" w:themeColor="text1" w:themeTint="FF" w:themeShade="FF"/>
          <w:sz w:val="24"/>
          <w:szCs w:val="24"/>
          <w:lang w:val="en-US"/>
        </w:rPr>
      </w:pPr>
      <w:r w:rsidRPr="078606C5" w:rsidR="728FA623">
        <w:rPr>
          <w:rFonts w:ascii="Aptos" w:hAnsi="Aptos" w:eastAsia="Aptos" w:cs="Aptos"/>
          <w:b w:val="0"/>
          <w:bCs w:val="0"/>
          <w:i w:val="0"/>
          <w:iCs w:val="0"/>
          <w:caps w:val="0"/>
          <w:smallCaps w:val="0"/>
          <w:noProof w:val="0"/>
          <w:color w:val="000000" w:themeColor="text1" w:themeTint="FF" w:themeShade="FF"/>
          <w:sz w:val="24"/>
          <w:szCs w:val="24"/>
          <w:lang w:val="en-US"/>
        </w:rPr>
        <w:t xml:space="preserve">Provides a paper resource sheet with 2 nearby food bank resources. There is no formal partnership or communication method with these resources, thus the closed loop will not be reported. </w:t>
      </w:r>
    </w:p>
    <w:p w:rsidR="728FA623" w:rsidP="078606C5" w:rsidRDefault="728FA623" w14:paraId="12726278" w14:textId="4691890C">
      <w:pPr>
        <w:pStyle w:val="ListParagraph"/>
        <w:numPr>
          <w:ilvl w:val="2"/>
          <w:numId w:val="67"/>
        </w:numPr>
        <w:rPr>
          <w:rFonts w:ascii="Aptos" w:hAnsi="Aptos" w:eastAsia="Aptos" w:cs="Aptos"/>
          <w:b w:val="0"/>
          <w:bCs w:val="0"/>
          <w:i w:val="0"/>
          <w:iCs w:val="0"/>
          <w:caps w:val="0"/>
          <w:smallCaps w:val="0"/>
          <w:noProof w:val="0"/>
          <w:color w:val="000000" w:themeColor="text1" w:themeTint="FF" w:themeShade="FF"/>
          <w:sz w:val="24"/>
          <w:szCs w:val="24"/>
          <w:lang w:val="en-US"/>
        </w:rPr>
      </w:pPr>
      <w:r w:rsidRPr="078606C5" w:rsidR="728FA623">
        <w:rPr>
          <w:rFonts w:ascii="Aptos" w:hAnsi="Aptos" w:eastAsia="Aptos" w:cs="Aptos"/>
          <w:b w:val="0"/>
          <w:bCs w:val="0"/>
          <w:i w:val="0"/>
          <w:iCs w:val="0"/>
          <w:caps w:val="0"/>
          <w:smallCaps w:val="0"/>
          <w:noProof w:val="0"/>
          <w:color w:val="000000" w:themeColor="text1" w:themeTint="FF" w:themeShade="FF"/>
          <w:sz w:val="24"/>
          <w:szCs w:val="24"/>
          <w:lang w:val="en-US"/>
        </w:rPr>
        <w:t>For the purpose of</w:t>
      </w:r>
      <w:r w:rsidRPr="078606C5" w:rsidR="728FA623">
        <w:rPr>
          <w:rFonts w:ascii="Aptos" w:hAnsi="Aptos" w:eastAsia="Aptos" w:cs="Aptos"/>
          <w:b w:val="0"/>
          <w:bCs w:val="0"/>
          <w:i w:val="0"/>
          <w:iCs w:val="0"/>
          <w:caps w:val="0"/>
          <w:smallCaps w:val="0"/>
          <w:noProof w:val="0"/>
          <w:color w:val="000000" w:themeColor="text1" w:themeTint="FF" w:themeShade="FF"/>
          <w:sz w:val="24"/>
          <w:szCs w:val="24"/>
          <w:lang w:val="en-US"/>
        </w:rPr>
        <w:t xml:space="preserve"> the EPT Closed Loop linkage metric, the practice will report on the outcomes of the first two referrals as they have a closed loop system in place. Because at least one referral was achieved within </w:t>
      </w:r>
      <w:r w:rsidRPr="078606C5" w:rsidR="728FA623">
        <w:rPr>
          <w:rFonts w:ascii="Aptos" w:hAnsi="Aptos" w:eastAsia="Aptos" w:cs="Aptos"/>
          <w:b w:val="0"/>
          <w:bCs w:val="0"/>
          <w:i w:val="0"/>
          <w:iCs w:val="0"/>
          <w:caps w:val="0"/>
          <w:smallCaps w:val="0"/>
          <w:noProof w:val="0"/>
          <w:color w:val="000000" w:themeColor="text1" w:themeTint="FF" w:themeShade="FF"/>
          <w:sz w:val="24"/>
          <w:szCs w:val="24"/>
          <w:lang w:val="en-US"/>
        </w:rPr>
        <w:t>30 days</w:t>
      </w:r>
      <w:r w:rsidRPr="078606C5" w:rsidR="728FA623">
        <w:rPr>
          <w:rFonts w:ascii="Aptos" w:hAnsi="Aptos" w:eastAsia="Aptos" w:cs="Aptos"/>
          <w:b w:val="0"/>
          <w:bCs w:val="0"/>
          <w:i w:val="0"/>
          <w:iCs w:val="0"/>
          <w:caps w:val="0"/>
          <w:smallCaps w:val="0"/>
          <w:noProof w:val="0"/>
          <w:color w:val="000000" w:themeColor="text1" w:themeTint="FF" w:themeShade="FF"/>
          <w:sz w:val="24"/>
          <w:szCs w:val="24"/>
          <w:lang w:val="en-US"/>
        </w:rPr>
        <w:t>, the numerator will be 1; and the denominator is 1. Reminder: the unit of measure is the # of patients, not the # of referrals.</w:t>
      </w:r>
    </w:p>
    <w:p w:rsidR="078606C5" w:rsidP="078606C5" w:rsidRDefault="078606C5" w14:paraId="7F1F7676" w14:textId="0405B0F6">
      <w:pPr>
        <w:pStyle w:val="Normal"/>
      </w:pPr>
    </w:p>
    <w:p w:rsidR="47604B4B" w:rsidP="342946AF" w:rsidRDefault="47604B4B" w14:paraId="4E671EBB" w14:textId="3773E3D1">
      <w:pPr>
        <w:pStyle w:val="Heading3"/>
      </w:pPr>
      <w:bookmarkStart w:name="_Social_Need_Interventions:" w:id="1050292015"/>
      <w:r w:rsidR="47604B4B">
        <w:rPr/>
        <w:t>Social Need Interventions:</w:t>
      </w:r>
      <w:bookmarkEnd w:id="1050292015"/>
    </w:p>
    <w:p w:rsidR="47604B4B" w:rsidP="342946AF" w:rsidRDefault="47604B4B" w14:paraId="265846E9" w14:textId="2275E38F">
      <w:pPr>
        <w:pStyle w:val="ListParagraph"/>
        <w:numPr>
          <w:ilvl w:val="0"/>
          <w:numId w:val="60"/>
        </w:numPr>
        <w:spacing w:beforeAutospacing="on" w:afterAutospacing="on" w:line="240" w:lineRule="auto"/>
        <w:rPr>
          <w:rFonts w:ascii="Aptos" w:hAnsi="Aptos" w:eastAsia="" w:eastAsiaTheme="minorEastAsia"/>
          <w:sz w:val="24"/>
          <w:szCs w:val="24"/>
        </w:rPr>
      </w:pPr>
      <w:r w:rsidRPr="342946AF" w:rsidR="47604B4B">
        <w:rPr>
          <w:rFonts w:ascii="Aptos" w:hAnsi="Aptos" w:eastAsia="" w:eastAsiaTheme="minorEastAsia"/>
          <w:b w:val="1"/>
          <w:bCs w:val="1"/>
          <w:sz w:val="24"/>
          <w:szCs w:val="24"/>
        </w:rPr>
        <w:t>Adjustment:</w:t>
      </w:r>
      <w:r w:rsidRPr="342946AF" w:rsidR="47604B4B">
        <w:rPr>
          <w:rFonts w:ascii="Aptos" w:hAnsi="Aptos" w:eastAsia="" w:eastAsiaTheme="minorEastAsia"/>
          <w:sz w:val="24"/>
          <w:szCs w:val="24"/>
        </w:rPr>
        <w:t xml:space="preserve"> </w:t>
      </w:r>
      <w:r w:rsidRPr="342946AF" w:rsidR="47604B4B">
        <w:rPr>
          <w:rFonts w:ascii="Aptos" w:hAnsi="Aptos" w:eastAsia="" w:eastAsiaTheme="minorEastAsia"/>
          <w:sz w:val="24"/>
          <w:szCs w:val="24"/>
        </w:rPr>
        <w:t>Modifying</w:t>
      </w:r>
      <w:r w:rsidRPr="342946AF" w:rsidR="47604B4B">
        <w:rPr>
          <w:rFonts w:ascii="Aptos" w:hAnsi="Aptos" w:eastAsia="" w:eastAsiaTheme="minorEastAsia"/>
          <w:sz w:val="24"/>
          <w:szCs w:val="24"/>
        </w:rPr>
        <w:t xml:space="preserve"> care plans or treatment approaches to accommodate a patient's social needs—such as </w:t>
      </w:r>
      <w:r w:rsidRPr="342946AF" w:rsidR="47604B4B">
        <w:rPr>
          <w:rFonts w:ascii="Aptos" w:hAnsi="Aptos" w:eastAsia="" w:eastAsiaTheme="minorEastAsia"/>
          <w:sz w:val="24"/>
          <w:szCs w:val="24"/>
        </w:rPr>
        <w:t>scheduling around</w:t>
      </w:r>
      <w:r w:rsidRPr="342946AF" w:rsidR="47604B4B">
        <w:rPr>
          <w:rFonts w:ascii="Aptos" w:hAnsi="Aptos" w:eastAsia="" w:eastAsiaTheme="minorEastAsia"/>
          <w:sz w:val="24"/>
          <w:szCs w:val="24"/>
        </w:rPr>
        <w:t xml:space="preserve"> transportation or work limitations.</w:t>
      </w:r>
    </w:p>
    <w:p w:rsidR="47604B4B" w:rsidP="342946AF" w:rsidRDefault="47604B4B" w14:paraId="1EA21A42" w14:textId="3786930A">
      <w:pPr>
        <w:pStyle w:val="ListParagraph"/>
        <w:numPr>
          <w:ilvl w:val="0"/>
          <w:numId w:val="60"/>
        </w:numPr>
        <w:spacing w:beforeAutospacing="on" w:afterAutospacing="on" w:line="240" w:lineRule="auto"/>
        <w:rPr>
          <w:rFonts w:ascii="Aptos" w:hAnsi="Aptos" w:eastAsia="" w:eastAsiaTheme="minorEastAsia"/>
          <w:sz w:val="24"/>
          <w:szCs w:val="24"/>
        </w:rPr>
      </w:pPr>
      <w:r w:rsidRPr="342946AF" w:rsidR="47604B4B">
        <w:rPr>
          <w:rFonts w:ascii="Aptos" w:hAnsi="Aptos" w:eastAsia="" w:eastAsiaTheme="minorEastAsia"/>
          <w:b w:val="1"/>
          <w:bCs w:val="1"/>
          <w:sz w:val="24"/>
          <w:szCs w:val="24"/>
        </w:rPr>
        <w:t>Assistance</w:t>
      </w:r>
      <w:r w:rsidRPr="342946AF" w:rsidR="47604B4B">
        <w:rPr>
          <w:rFonts w:ascii="Aptos" w:hAnsi="Aptos" w:eastAsia="" w:eastAsiaTheme="minorEastAsia"/>
          <w:b w:val="1"/>
          <w:bCs w:val="1"/>
          <w:sz w:val="24"/>
          <w:szCs w:val="24"/>
        </w:rPr>
        <w:t>:</w:t>
      </w:r>
      <w:r w:rsidRPr="342946AF" w:rsidR="47604B4B">
        <w:rPr>
          <w:rFonts w:ascii="Aptos" w:hAnsi="Aptos" w:eastAsia="" w:eastAsiaTheme="minorEastAsia"/>
          <w:sz w:val="24"/>
          <w:szCs w:val="24"/>
        </w:rPr>
        <w:t xml:space="preserve"> Providing direct support or help with applications for services like SNAP or WIC, focusing on urgent needs.</w:t>
      </w:r>
    </w:p>
    <w:p w:rsidR="47604B4B" w:rsidP="342946AF" w:rsidRDefault="47604B4B" w14:paraId="4D1D1BC5" w14:textId="75EC479B">
      <w:pPr>
        <w:pStyle w:val="ListParagraph"/>
        <w:numPr>
          <w:ilvl w:val="0"/>
          <w:numId w:val="60"/>
        </w:numPr>
        <w:spacing w:beforeAutospacing="on" w:afterAutospacing="on" w:line="240" w:lineRule="auto"/>
        <w:rPr>
          <w:rFonts w:ascii="Aptos" w:hAnsi="Aptos" w:eastAsia="" w:eastAsiaTheme="minorEastAsia"/>
          <w:sz w:val="24"/>
          <w:szCs w:val="24"/>
        </w:rPr>
      </w:pPr>
      <w:r w:rsidRPr="342946AF" w:rsidR="47604B4B">
        <w:rPr>
          <w:rFonts w:ascii="Aptos" w:hAnsi="Aptos" w:eastAsia="" w:eastAsiaTheme="minorEastAsia"/>
          <w:b w:val="1"/>
          <w:bCs w:val="1"/>
          <w:sz w:val="24"/>
          <w:szCs w:val="24"/>
        </w:rPr>
        <w:t xml:space="preserve">Coordination: </w:t>
      </w:r>
      <w:r w:rsidRPr="342946AF" w:rsidR="47604B4B">
        <w:rPr>
          <w:rFonts w:ascii="Aptos" w:hAnsi="Aptos" w:eastAsia="" w:eastAsiaTheme="minorEastAsia"/>
          <w:sz w:val="24"/>
          <w:szCs w:val="24"/>
        </w:rPr>
        <w:t>Sharing information and organizing care across providers or organizations to ensure a unified response to a patient’s social needs.</w:t>
      </w:r>
    </w:p>
    <w:p w:rsidR="47604B4B" w:rsidP="342946AF" w:rsidRDefault="47604B4B" w14:paraId="44DDC46A" w14:textId="04A5E2DF">
      <w:pPr>
        <w:pStyle w:val="ListParagraph"/>
        <w:numPr>
          <w:ilvl w:val="0"/>
          <w:numId w:val="60"/>
        </w:numPr>
        <w:spacing w:beforeAutospacing="on" w:afterAutospacing="on" w:line="240" w:lineRule="auto"/>
        <w:rPr>
          <w:rFonts w:ascii="Aptos" w:hAnsi="Aptos" w:eastAsia="" w:eastAsiaTheme="minorEastAsia"/>
          <w:sz w:val="24"/>
          <w:szCs w:val="24"/>
        </w:rPr>
      </w:pPr>
      <w:r w:rsidRPr="342946AF" w:rsidR="47604B4B">
        <w:rPr>
          <w:rFonts w:ascii="Aptos" w:hAnsi="Aptos" w:eastAsia="" w:eastAsiaTheme="minorEastAsia"/>
          <w:b w:val="1"/>
          <w:bCs w:val="1"/>
          <w:sz w:val="24"/>
          <w:szCs w:val="24"/>
        </w:rPr>
        <w:t xml:space="preserve">Counseling: </w:t>
      </w:r>
      <w:r w:rsidRPr="342946AF" w:rsidR="47604B4B">
        <w:rPr>
          <w:rFonts w:ascii="Aptos" w:hAnsi="Aptos" w:eastAsia="" w:eastAsiaTheme="minorEastAsia"/>
          <w:sz w:val="24"/>
          <w:szCs w:val="24"/>
        </w:rPr>
        <w:t xml:space="preserve">Collaboratively supporting patients in </w:t>
      </w:r>
      <w:r w:rsidRPr="342946AF" w:rsidR="47604B4B">
        <w:rPr>
          <w:rFonts w:ascii="Aptos" w:hAnsi="Aptos" w:eastAsia="" w:eastAsiaTheme="minorEastAsia"/>
          <w:sz w:val="24"/>
          <w:szCs w:val="24"/>
        </w:rPr>
        <w:t>reflecting on</w:t>
      </w:r>
      <w:r w:rsidRPr="342946AF" w:rsidR="47604B4B">
        <w:rPr>
          <w:rFonts w:ascii="Aptos" w:hAnsi="Aptos" w:eastAsia="" w:eastAsiaTheme="minorEastAsia"/>
          <w:sz w:val="24"/>
          <w:szCs w:val="24"/>
        </w:rPr>
        <w:t xml:space="preserve"> their needs, </w:t>
      </w:r>
      <w:r w:rsidRPr="342946AF" w:rsidR="47604B4B">
        <w:rPr>
          <w:rFonts w:ascii="Aptos" w:hAnsi="Aptos" w:eastAsia="" w:eastAsiaTheme="minorEastAsia"/>
          <w:sz w:val="24"/>
          <w:szCs w:val="24"/>
        </w:rPr>
        <w:t>identifying</w:t>
      </w:r>
      <w:r w:rsidRPr="342946AF" w:rsidR="47604B4B">
        <w:rPr>
          <w:rFonts w:ascii="Aptos" w:hAnsi="Aptos" w:eastAsia="" w:eastAsiaTheme="minorEastAsia"/>
          <w:sz w:val="24"/>
          <w:szCs w:val="24"/>
        </w:rPr>
        <w:t xml:space="preserve"> strengths and barriers, and developing realistic action plans.</w:t>
      </w:r>
    </w:p>
    <w:p w:rsidR="47604B4B" w:rsidP="342946AF" w:rsidRDefault="47604B4B" w14:paraId="23E126CB" w14:textId="70323F63">
      <w:pPr>
        <w:pStyle w:val="ListParagraph"/>
        <w:numPr>
          <w:ilvl w:val="0"/>
          <w:numId w:val="60"/>
        </w:numPr>
        <w:spacing w:beforeAutospacing="on" w:afterAutospacing="on" w:line="240" w:lineRule="auto"/>
        <w:rPr>
          <w:rFonts w:ascii="Aptos" w:hAnsi="Aptos" w:eastAsia="" w:eastAsiaTheme="minorEastAsia"/>
          <w:sz w:val="24"/>
          <w:szCs w:val="24"/>
        </w:rPr>
      </w:pPr>
      <w:r w:rsidRPr="342946AF" w:rsidR="47604B4B">
        <w:rPr>
          <w:rFonts w:ascii="Aptos" w:hAnsi="Aptos" w:eastAsia="" w:eastAsiaTheme="minorEastAsia"/>
          <w:b w:val="1"/>
          <w:bCs w:val="1"/>
          <w:sz w:val="24"/>
          <w:szCs w:val="24"/>
        </w:rPr>
        <w:t xml:space="preserve">Education: </w:t>
      </w:r>
      <w:r w:rsidRPr="342946AF" w:rsidR="47604B4B">
        <w:rPr>
          <w:rFonts w:ascii="Aptos" w:hAnsi="Aptos" w:eastAsia="" w:eastAsiaTheme="minorEastAsia"/>
          <w:sz w:val="24"/>
          <w:szCs w:val="24"/>
        </w:rPr>
        <w:t>Giving patients clear information or advice on how to access social resources, such as eligibility criteria or steps to apply.</w:t>
      </w:r>
    </w:p>
    <w:p w:rsidR="47604B4B" w:rsidP="342946AF" w:rsidRDefault="47604B4B" w14:paraId="4F96E663" w14:textId="11CB2B4A">
      <w:pPr>
        <w:pStyle w:val="ListParagraph"/>
        <w:numPr>
          <w:ilvl w:val="0"/>
          <w:numId w:val="60"/>
        </w:numPr>
        <w:spacing w:beforeAutospacing="on" w:afterAutospacing="on" w:line="240" w:lineRule="auto"/>
        <w:rPr>
          <w:rFonts w:ascii="Aptos" w:hAnsi="Aptos" w:eastAsia="" w:eastAsiaTheme="minorEastAsia"/>
          <w:sz w:val="24"/>
          <w:szCs w:val="24"/>
        </w:rPr>
      </w:pPr>
      <w:r w:rsidRPr="342946AF" w:rsidR="47604B4B">
        <w:rPr>
          <w:rFonts w:ascii="Aptos" w:hAnsi="Aptos" w:eastAsia="" w:eastAsiaTheme="minorEastAsia"/>
          <w:b w:val="1"/>
          <w:bCs w:val="1"/>
          <w:sz w:val="24"/>
          <w:szCs w:val="24"/>
        </w:rPr>
        <w:t xml:space="preserve">Evaluation of Eligibility: </w:t>
      </w:r>
      <w:r w:rsidRPr="342946AF" w:rsidR="47604B4B">
        <w:rPr>
          <w:rFonts w:ascii="Aptos" w:hAnsi="Aptos" w:eastAsia="" w:eastAsiaTheme="minorEastAsia"/>
          <w:sz w:val="24"/>
          <w:szCs w:val="24"/>
        </w:rPr>
        <w:t>Assessing whether patients qualify for programs or services and supporting them through application processes.</w:t>
      </w:r>
    </w:p>
    <w:p w:rsidR="47604B4B" w:rsidP="342946AF" w:rsidRDefault="47604B4B" w14:paraId="714FF918" w14:textId="240D38D4">
      <w:pPr>
        <w:pStyle w:val="ListParagraph"/>
        <w:numPr>
          <w:ilvl w:val="0"/>
          <w:numId w:val="60"/>
        </w:numPr>
        <w:spacing w:beforeAutospacing="on" w:afterAutospacing="on" w:line="240" w:lineRule="auto"/>
        <w:rPr>
          <w:rFonts w:ascii="Aptos" w:hAnsi="Aptos" w:eastAsia="" w:eastAsiaTheme="minorEastAsia"/>
          <w:sz w:val="24"/>
          <w:szCs w:val="24"/>
        </w:rPr>
      </w:pPr>
      <w:r w:rsidRPr="342946AF" w:rsidR="47604B4B">
        <w:rPr>
          <w:rFonts w:ascii="Aptos" w:hAnsi="Aptos" w:eastAsia="" w:eastAsiaTheme="minorEastAsia"/>
          <w:b w:val="1"/>
          <w:bCs w:val="1"/>
          <w:sz w:val="24"/>
          <w:szCs w:val="24"/>
        </w:rPr>
        <w:t>Provision:</w:t>
      </w:r>
      <w:r w:rsidRPr="342946AF" w:rsidR="47604B4B">
        <w:rPr>
          <w:rFonts w:ascii="Aptos" w:hAnsi="Aptos" w:eastAsia="" w:eastAsiaTheme="minorEastAsia"/>
          <w:sz w:val="24"/>
          <w:szCs w:val="24"/>
        </w:rPr>
        <w:t xml:space="preserve"> Directly supplying resources—like food, transportation vouchers, or hygiene kits—through partners or on-site support.</w:t>
      </w:r>
    </w:p>
    <w:p w:rsidR="47604B4B" w:rsidP="342946AF" w:rsidRDefault="47604B4B" w14:paraId="5184AF03" w14:textId="619261A4">
      <w:pPr>
        <w:pStyle w:val="ListParagraph"/>
        <w:numPr>
          <w:ilvl w:val="0"/>
          <w:numId w:val="60"/>
        </w:numPr>
        <w:spacing w:beforeAutospacing="on" w:afterAutospacing="on" w:line="240" w:lineRule="auto"/>
        <w:rPr>
          <w:rFonts w:ascii="Aptos" w:hAnsi="Aptos" w:eastAsia="" w:eastAsiaTheme="minorEastAsia"/>
          <w:sz w:val="24"/>
          <w:szCs w:val="24"/>
        </w:rPr>
      </w:pPr>
      <w:r w:rsidRPr="342946AF" w:rsidR="47604B4B">
        <w:rPr>
          <w:rFonts w:ascii="Aptos" w:hAnsi="Aptos" w:eastAsia="" w:eastAsiaTheme="minorEastAsia"/>
          <w:b w:val="1"/>
          <w:bCs w:val="1"/>
          <w:sz w:val="24"/>
          <w:szCs w:val="24"/>
        </w:rPr>
        <w:t>Referral:</w:t>
      </w:r>
      <w:r w:rsidRPr="342946AF" w:rsidR="47604B4B">
        <w:rPr>
          <w:rFonts w:ascii="Aptos" w:hAnsi="Aptos" w:eastAsia="" w:eastAsiaTheme="minorEastAsia"/>
          <w:sz w:val="24"/>
          <w:szCs w:val="24"/>
        </w:rPr>
        <w:t xml:space="preserve"> Connecting patients to external services, such as to Enhanced Care Management, Community Supports, or community-based services. Closed loop referrals allow the </w:t>
      </w:r>
      <w:r w:rsidRPr="342946AF" w:rsidR="47604B4B">
        <w:rPr>
          <w:rFonts w:ascii="Aptos" w:hAnsi="Aptos" w:eastAsia="" w:eastAsiaTheme="minorEastAsia"/>
          <w:sz w:val="24"/>
          <w:szCs w:val="24"/>
        </w:rPr>
        <w:t>organization making the referral</w:t>
      </w:r>
      <w:r w:rsidRPr="342946AF" w:rsidR="47604B4B">
        <w:rPr>
          <w:rFonts w:ascii="Aptos" w:hAnsi="Aptos" w:eastAsia="" w:eastAsiaTheme="minorEastAsia"/>
          <w:sz w:val="24"/>
          <w:szCs w:val="24"/>
        </w:rPr>
        <w:t xml:space="preserve"> to track if the service was received or not.</w:t>
      </w:r>
    </w:p>
    <w:sectPr w:rsidR="346546F8">
      <w:headerReference w:type="default" r:id="rId15"/>
      <w:footerReference w:type="even" r:id="rId16"/>
      <w:footerReference w:type="default" r:id="rId17"/>
      <w:pgSz w:w="15840" w:h="12240" w:orient="landscape"/>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5BE5" w:rsidRDefault="00185BE5" w14:paraId="1F2D8EA5" w14:textId="77777777">
      <w:pPr>
        <w:spacing w:after="0" w:line="240" w:lineRule="auto"/>
      </w:pPr>
      <w:r>
        <w:separator/>
      </w:r>
    </w:p>
  </w:endnote>
  <w:endnote w:type="continuationSeparator" w:id="0">
    <w:p w:rsidR="00185BE5" w:rsidRDefault="00185BE5" w14:paraId="14A34FD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6658216"/>
      <w:docPartObj>
        <w:docPartGallery w:val="Page Numbers (Bottom of Page)"/>
        <w:docPartUnique/>
      </w:docPartObj>
    </w:sdtPr>
    <w:sdtContent>
      <w:p w:rsidR="00B84AF9" w:rsidP="005148C2" w:rsidRDefault="00B84AF9" w14:paraId="0E830542" w14:textId="29F07D6C">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B84AF9" w:rsidRDefault="00B84AF9" w14:paraId="4A17CF9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27618744"/>
      <w:docPartObj>
        <w:docPartGallery w:val="Page Numbers (Bottom of Page)"/>
        <w:docPartUnique/>
      </w:docPartObj>
    </w:sdtPr>
    <w:sdtContent>
      <w:p w:rsidR="00B84AF9" w:rsidP="005148C2" w:rsidRDefault="00B84AF9" w14:paraId="7FD2F51D" w14:textId="624CCA3A">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EndPr>
      <w:rPr>
        <w:rStyle w:val="PageNumber"/>
      </w:rPr>
    </w:sdtEndPr>
  </w:sdt>
  <w:tbl>
    <w:tblPr>
      <w:tblW w:w="0" w:type="auto"/>
      <w:tblLayout w:type="fixed"/>
      <w:tblLook w:val="06A0" w:firstRow="1" w:lastRow="0" w:firstColumn="1" w:lastColumn="0" w:noHBand="1" w:noVBand="1"/>
    </w:tblPr>
    <w:tblGrid>
      <w:gridCol w:w="3120"/>
      <w:gridCol w:w="3120"/>
      <w:gridCol w:w="3120"/>
    </w:tblGrid>
    <w:tr w:rsidR="0511FAA6" w:rsidTr="0511FAA6" w14:paraId="648079D9" w14:textId="77777777">
      <w:trPr>
        <w:trHeight w:val="300"/>
      </w:trPr>
      <w:tc>
        <w:tcPr>
          <w:tcW w:w="3120" w:type="dxa"/>
        </w:tcPr>
        <w:p w:rsidR="0511FAA6" w:rsidP="0511FAA6" w:rsidRDefault="0511FAA6" w14:paraId="1B7DDACE" w14:textId="02F4F6FB">
          <w:pPr>
            <w:pStyle w:val="Header"/>
            <w:ind w:left="-115"/>
          </w:pPr>
        </w:p>
      </w:tc>
      <w:tc>
        <w:tcPr>
          <w:tcW w:w="3120" w:type="dxa"/>
        </w:tcPr>
        <w:p w:rsidR="0511FAA6" w:rsidP="0511FAA6" w:rsidRDefault="0511FAA6" w14:paraId="330C6536" w14:textId="5DBFEC8C">
          <w:pPr>
            <w:pStyle w:val="Header"/>
            <w:jc w:val="center"/>
          </w:pPr>
        </w:p>
      </w:tc>
      <w:tc>
        <w:tcPr>
          <w:tcW w:w="3120" w:type="dxa"/>
        </w:tcPr>
        <w:p w:rsidR="0511FAA6" w:rsidP="0511FAA6" w:rsidRDefault="0511FAA6" w14:paraId="00602A86" w14:textId="0D5D4867">
          <w:pPr>
            <w:pStyle w:val="Header"/>
            <w:ind w:right="-115"/>
            <w:jc w:val="right"/>
          </w:pPr>
        </w:p>
      </w:tc>
    </w:tr>
  </w:tbl>
  <w:p w:rsidR="0511FAA6" w:rsidP="0511FAA6" w:rsidRDefault="0511FAA6" w14:paraId="36950D02" w14:textId="46E9C7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5BE5" w:rsidRDefault="00185BE5" w14:paraId="2107C687" w14:textId="77777777">
      <w:pPr>
        <w:spacing w:after="0" w:line="240" w:lineRule="auto"/>
      </w:pPr>
      <w:r>
        <w:separator/>
      </w:r>
    </w:p>
  </w:footnote>
  <w:footnote w:type="continuationSeparator" w:id="0">
    <w:p w:rsidR="00185BE5" w:rsidRDefault="00185BE5" w14:paraId="43EF5B3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D739A7" w:rsidR="0511FAA6" w:rsidP="754C0BB2" w:rsidRDefault="754C0BB2" w14:paraId="0F42C567" w14:textId="7A9D7902">
    <w:pPr>
      <w:tabs>
        <w:tab w:val="center" w:pos="4680"/>
        <w:tab w:val="right" w:pos="9360"/>
      </w:tabs>
      <w:spacing w:after="0" w:line="240" w:lineRule="auto"/>
      <w:rPr>
        <w:rFonts w:ascii="Aptos" w:hAnsi="Aptos" w:eastAsia="Aptos" w:cs="Aptos"/>
        <w:color w:val="000000" w:themeColor="text1"/>
      </w:rPr>
    </w:pPr>
    <w:r>
      <w:rPr>
        <w:noProof/>
      </w:rPr>
      <w:drawing>
        <wp:inline distT="0" distB="0" distL="0" distR="0" wp14:anchorId="3F200857" wp14:editId="4C63F2DE">
          <wp:extent cx="1266228" cy="633114"/>
          <wp:effectExtent l="0" t="0" r="0" b="0"/>
          <wp:docPr id="1144722288" name="Picture 1144722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266228" cy="633114"/>
                  </a:xfrm>
                  <a:prstGeom prst="rect">
                    <a:avLst/>
                  </a:prstGeom>
                </pic:spPr>
              </pic:pic>
            </a:graphicData>
          </a:graphic>
        </wp:inline>
      </w:drawing>
    </w:r>
  </w:p>
  <w:p w:rsidRPr="00D739A7" w:rsidR="0511FAA6" w:rsidP="00D739A7" w:rsidRDefault="01EC02F2" w14:paraId="31251108" w14:textId="104B605D">
    <w:pPr>
      <w:tabs>
        <w:tab w:val="center" w:pos="4680"/>
        <w:tab w:val="right" w:pos="9360"/>
      </w:tabs>
      <w:spacing w:after="0" w:line="240" w:lineRule="auto"/>
      <w:rPr>
        <w:rFonts w:ascii="Aptos" w:hAnsi="Aptos" w:eastAsia="Aptos" w:cs="Aptos"/>
        <w:color w:val="000000" w:themeColor="text1"/>
      </w:rPr>
    </w:pPr>
    <w:r w:rsidRPr="01EC02F2">
      <w:rPr>
        <w:rFonts w:eastAsia="Aptos" w:cs="Aptos"/>
        <w:color w:val="000000" w:themeColor="text1"/>
        <w:sz w:val="24"/>
        <w:szCs w:val="24"/>
      </w:rPr>
      <w:t>Equity and Practice Transformation (EPT) Payment Program</w:t>
    </w:r>
  </w:p>
  <w:p w:rsidR="01EC02F2" w:rsidP="01EC02F2" w:rsidRDefault="01EC02F2" w14:paraId="12D342DA" w14:textId="2E73030E">
    <w:pPr>
      <w:pStyle w:val="Header"/>
    </w:pPr>
    <w:r w:rsidRPr="01EC02F2">
      <w:rPr>
        <w:rFonts w:eastAsia="Times New Roman" w:cs="Times New Roman"/>
        <w:color w:val="000000" w:themeColor="text1"/>
        <w:sz w:val="24"/>
        <w:szCs w:val="24"/>
      </w:rPr>
      <w:t>Health-related Social Needs (HSRN) Screening &amp; Linkage</w:t>
    </w:r>
  </w:p>
  <w:p w:rsidR="00D739A7" w:rsidP="0511FAA6" w:rsidRDefault="00D739A7" w14:paraId="365949BE" w14:textId="77777777">
    <w:pPr>
      <w:pStyle w:val="Header"/>
      <w:rPr>
        <w:rFonts w:eastAsia="Times New Roman" w:cs="Times New Roman"/>
        <w:color w:val="000000" w:themeColor="text1"/>
        <w:sz w:val="24"/>
        <w:szCs w:val="24"/>
      </w:rPr>
    </w:pPr>
  </w:p>
  <w:p w:rsidR="00D739A7" w:rsidP="0511FAA6" w:rsidRDefault="00D739A7" w14:paraId="0EF87594" w14:textId="77777777">
    <w:pPr>
      <w:pStyle w:val="Header"/>
      <w:rPr>
        <w:rFonts w:ascii="Calibri" w:hAnsi="Calibri" w:eastAsia="Calibri" w:cs="Calibri"/>
        <w:color w:val="000000" w:themeColor="text1"/>
      </w:rPr>
    </w:pPr>
  </w:p>
</w:hdr>
</file>

<file path=word/intelligence2.xml><?xml version="1.0" encoding="utf-8"?>
<int2:intelligence xmlns:int2="http://schemas.microsoft.com/office/intelligence/2020/intelligence" xmlns:oel="http://schemas.microsoft.com/office/2019/extlst">
  <int2:observations>
    <int2:textHash int2:hashCode="V6Zo0FfF2XXsUx" int2:id="DtiOjbg5">
      <int2:state int2:type="spell" int2:value="Rejected"/>
    </int2:textHash>
    <int2:textHash int2:hashCode="68rJnQvhzZCaMT" int2:id="jPzx5nhO">
      <int2:state int2:type="spell" int2:value="Rejected"/>
    </int2:textHash>
    <int2:bookmark int2:bookmarkName="_Int_m7JRywRm" int2:invalidationBookmarkName="" int2:hashCode="MPCI6mZzh3wuLB" int2:id="Mp1udePc">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66">
    <w:nsid w:val="75ca9a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300ad0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47bfdc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7a917e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11c00b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10d3e0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4bcd9d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66a43d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5cf4d4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7241FE"/>
    <w:multiLevelType w:val="hybridMultilevel"/>
    <w:tmpl w:val="EDCAE8FC"/>
    <w:lvl w:ilvl="0" w:tplc="E0C8F2B4">
      <w:numFmt w:val="bullet"/>
      <w:lvlText w:val="•"/>
      <w:lvlJc w:val="left"/>
      <w:pPr>
        <w:ind w:left="720" w:hanging="360"/>
      </w:pPr>
      <w:rPr>
        <w:rFonts w:hint="default" w:ascii="Arial" w:hAnsi="Aria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173F697"/>
    <w:multiLevelType w:val="hybridMultilevel"/>
    <w:tmpl w:val="15107C86"/>
    <w:lvl w:ilvl="0" w:tplc="BD8293B6">
      <w:start w:val="1"/>
      <w:numFmt w:val="bullet"/>
      <w:lvlText w:val=""/>
      <w:lvlJc w:val="left"/>
      <w:pPr>
        <w:ind w:left="720" w:hanging="360"/>
      </w:pPr>
      <w:rPr>
        <w:rFonts w:hint="default" w:ascii="Courier New" w:hAnsi="Courier New"/>
      </w:rPr>
    </w:lvl>
    <w:lvl w:ilvl="1" w:tplc="4998D890">
      <w:start w:val="1"/>
      <w:numFmt w:val="bullet"/>
      <w:lvlText w:val="o"/>
      <w:lvlJc w:val="left"/>
      <w:pPr>
        <w:ind w:left="1440" w:hanging="360"/>
      </w:pPr>
      <w:rPr>
        <w:rFonts w:hint="default" w:ascii="Courier New" w:hAnsi="Courier New"/>
      </w:rPr>
    </w:lvl>
    <w:lvl w:ilvl="2" w:tplc="9730B146">
      <w:start w:val="1"/>
      <w:numFmt w:val="bullet"/>
      <w:lvlText w:val=""/>
      <w:lvlJc w:val="left"/>
      <w:pPr>
        <w:ind w:left="2160" w:hanging="360"/>
      </w:pPr>
      <w:rPr>
        <w:rFonts w:hint="default" w:ascii="Wingdings" w:hAnsi="Wingdings"/>
      </w:rPr>
    </w:lvl>
    <w:lvl w:ilvl="3" w:tplc="4B124882">
      <w:start w:val="1"/>
      <w:numFmt w:val="bullet"/>
      <w:lvlText w:val=""/>
      <w:lvlJc w:val="left"/>
      <w:pPr>
        <w:ind w:left="2880" w:hanging="360"/>
      </w:pPr>
      <w:rPr>
        <w:rFonts w:hint="default" w:ascii="Symbol" w:hAnsi="Symbol"/>
      </w:rPr>
    </w:lvl>
    <w:lvl w:ilvl="4" w:tplc="01C43A7C">
      <w:start w:val="1"/>
      <w:numFmt w:val="bullet"/>
      <w:lvlText w:val="o"/>
      <w:lvlJc w:val="left"/>
      <w:pPr>
        <w:ind w:left="3600" w:hanging="360"/>
      </w:pPr>
      <w:rPr>
        <w:rFonts w:hint="default" w:ascii="Courier New" w:hAnsi="Courier New"/>
      </w:rPr>
    </w:lvl>
    <w:lvl w:ilvl="5" w:tplc="F8F0CCD6">
      <w:start w:val="1"/>
      <w:numFmt w:val="bullet"/>
      <w:lvlText w:val=""/>
      <w:lvlJc w:val="left"/>
      <w:pPr>
        <w:ind w:left="4320" w:hanging="360"/>
      </w:pPr>
      <w:rPr>
        <w:rFonts w:hint="default" w:ascii="Wingdings" w:hAnsi="Wingdings"/>
      </w:rPr>
    </w:lvl>
    <w:lvl w:ilvl="6" w:tplc="B9A0B028">
      <w:start w:val="1"/>
      <w:numFmt w:val="bullet"/>
      <w:lvlText w:val=""/>
      <w:lvlJc w:val="left"/>
      <w:pPr>
        <w:ind w:left="5040" w:hanging="360"/>
      </w:pPr>
      <w:rPr>
        <w:rFonts w:hint="default" w:ascii="Symbol" w:hAnsi="Symbol"/>
      </w:rPr>
    </w:lvl>
    <w:lvl w:ilvl="7" w:tplc="5E101C0A">
      <w:start w:val="1"/>
      <w:numFmt w:val="bullet"/>
      <w:lvlText w:val="o"/>
      <w:lvlJc w:val="left"/>
      <w:pPr>
        <w:ind w:left="5760" w:hanging="360"/>
      </w:pPr>
      <w:rPr>
        <w:rFonts w:hint="default" w:ascii="Courier New" w:hAnsi="Courier New"/>
      </w:rPr>
    </w:lvl>
    <w:lvl w:ilvl="8" w:tplc="1EA29F3E">
      <w:start w:val="1"/>
      <w:numFmt w:val="bullet"/>
      <w:lvlText w:val=""/>
      <w:lvlJc w:val="left"/>
      <w:pPr>
        <w:ind w:left="6480" w:hanging="360"/>
      </w:pPr>
      <w:rPr>
        <w:rFonts w:hint="default" w:ascii="Wingdings" w:hAnsi="Wingdings"/>
      </w:rPr>
    </w:lvl>
  </w:abstractNum>
  <w:abstractNum w:abstractNumId="2" w15:restartNumberingAfterBreak="0">
    <w:nsid w:val="019DEB1F"/>
    <w:multiLevelType w:val="hybridMultilevel"/>
    <w:tmpl w:val="0556F55C"/>
    <w:lvl w:ilvl="0" w:tplc="6A84D286">
      <w:start w:val="1"/>
      <w:numFmt w:val="bullet"/>
      <w:lvlText w:val=""/>
      <w:lvlJc w:val="left"/>
      <w:pPr>
        <w:ind w:left="720" w:hanging="360"/>
      </w:pPr>
      <w:rPr>
        <w:rFonts w:hint="default" w:ascii="Symbol" w:hAnsi="Symbol"/>
      </w:rPr>
    </w:lvl>
    <w:lvl w:ilvl="1" w:tplc="FFB2009A">
      <w:start w:val="1"/>
      <w:numFmt w:val="bullet"/>
      <w:lvlText w:val="o"/>
      <w:lvlJc w:val="left"/>
      <w:pPr>
        <w:ind w:left="1440" w:hanging="360"/>
      </w:pPr>
      <w:rPr>
        <w:rFonts w:hint="default" w:ascii="Courier New" w:hAnsi="Courier New"/>
      </w:rPr>
    </w:lvl>
    <w:lvl w:ilvl="2" w:tplc="5B96175E">
      <w:start w:val="1"/>
      <w:numFmt w:val="bullet"/>
      <w:lvlText w:val=""/>
      <w:lvlJc w:val="left"/>
      <w:pPr>
        <w:ind w:left="2160" w:hanging="360"/>
      </w:pPr>
      <w:rPr>
        <w:rFonts w:hint="default" w:ascii="Wingdings" w:hAnsi="Wingdings"/>
      </w:rPr>
    </w:lvl>
    <w:lvl w:ilvl="3" w:tplc="F62C8900">
      <w:start w:val="1"/>
      <w:numFmt w:val="bullet"/>
      <w:lvlText w:val=""/>
      <w:lvlJc w:val="left"/>
      <w:pPr>
        <w:ind w:left="2880" w:hanging="360"/>
      </w:pPr>
      <w:rPr>
        <w:rFonts w:hint="default" w:ascii="Symbol" w:hAnsi="Symbol"/>
      </w:rPr>
    </w:lvl>
    <w:lvl w:ilvl="4" w:tplc="6F8CEBFC">
      <w:start w:val="1"/>
      <w:numFmt w:val="bullet"/>
      <w:lvlText w:val="o"/>
      <w:lvlJc w:val="left"/>
      <w:pPr>
        <w:ind w:left="3600" w:hanging="360"/>
      </w:pPr>
      <w:rPr>
        <w:rFonts w:hint="default" w:ascii="Courier New" w:hAnsi="Courier New"/>
      </w:rPr>
    </w:lvl>
    <w:lvl w:ilvl="5" w:tplc="AA286BBE">
      <w:start w:val="1"/>
      <w:numFmt w:val="bullet"/>
      <w:lvlText w:val=""/>
      <w:lvlJc w:val="left"/>
      <w:pPr>
        <w:ind w:left="4320" w:hanging="360"/>
      </w:pPr>
      <w:rPr>
        <w:rFonts w:hint="default" w:ascii="Wingdings" w:hAnsi="Wingdings"/>
      </w:rPr>
    </w:lvl>
    <w:lvl w:ilvl="6" w:tplc="E7D8C682">
      <w:start w:val="1"/>
      <w:numFmt w:val="bullet"/>
      <w:lvlText w:val=""/>
      <w:lvlJc w:val="left"/>
      <w:pPr>
        <w:ind w:left="5040" w:hanging="360"/>
      </w:pPr>
      <w:rPr>
        <w:rFonts w:hint="default" w:ascii="Symbol" w:hAnsi="Symbol"/>
      </w:rPr>
    </w:lvl>
    <w:lvl w:ilvl="7" w:tplc="03F87BEE">
      <w:start w:val="1"/>
      <w:numFmt w:val="bullet"/>
      <w:lvlText w:val="o"/>
      <w:lvlJc w:val="left"/>
      <w:pPr>
        <w:ind w:left="5760" w:hanging="360"/>
      </w:pPr>
      <w:rPr>
        <w:rFonts w:hint="default" w:ascii="Courier New" w:hAnsi="Courier New"/>
      </w:rPr>
    </w:lvl>
    <w:lvl w:ilvl="8" w:tplc="B4BC48B2">
      <w:start w:val="1"/>
      <w:numFmt w:val="bullet"/>
      <w:lvlText w:val=""/>
      <w:lvlJc w:val="left"/>
      <w:pPr>
        <w:ind w:left="6480" w:hanging="360"/>
      </w:pPr>
      <w:rPr>
        <w:rFonts w:hint="default" w:ascii="Wingdings" w:hAnsi="Wingdings"/>
      </w:rPr>
    </w:lvl>
  </w:abstractNum>
  <w:abstractNum w:abstractNumId="3" w15:restartNumberingAfterBreak="0">
    <w:nsid w:val="01C12229"/>
    <w:multiLevelType w:val="multilevel"/>
    <w:tmpl w:val="D0500FC8"/>
    <w:lvl w:ilvl="0">
      <w:start w:val="1"/>
      <w:numFmt w:val="bullet"/>
      <w:lvlText w:val=""/>
      <w:lvlJc w:val="left"/>
      <w:pPr>
        <w:ind w:left="720" w:hanging="360"/>
      </w:pPr>
      <w:rPr>
        <w:rFonts w:hint="default" w:ascii="Symbol" w:hAnsi="Symbol"/>
      </w:rPr>
    </w:lvl>
    <w:lvl w:ilvl="1">
      <w:start w:val="1"/>
      <w:numFmt w:val="bullet"/>
      <w:lvlText w:val="o"/>
      <w:lvlJc w:val="left"/>
      <w:pPr>
        <w:ind w:left="2160" w:hanging="360"/>
      </w:pPr>
      <w:rPr>
        <w:rFonts w:hint="default" w:ascii="Courier New" w:hAnsi="Courier New"/>
      </w:rPr>
    </w:lvl>
    <w:lvl w:ilvl="2">
      <w:start w:val="1"/>
      <w:numFmt w:val="bullet"/>
      <w:lvlText w:val=""/>
      <w:lvlJc w:val="left"/>
      <w:pPr>
        <w:ind w:left="2880" w:hanging="360"/>
      </w:pPr>
      <w:rPr>
        <w:rFonts w:hint="default" w:ascii="Wingdings" w:hAnsi="Wingdings"/>
      </w:rPr>
    </w:lvl>
    <w:lvl w:ilvl="3">
      <w:start w:val="1"/>
      <w:numFmt w:val="bullet"/>
      <w:lvlText w:val=""/>
      <w:lvlJc w:val="left"/>
      <w:pPr>
        <w:ind w:left="3600" w:hanging="360"/>
      </w:pPr>
      <w:rPr>
        <w:rFonts w:hint="default" w:ascii="Symbol" w:hAnsi="Symbol"/>
      </w:rPr>
    </w:lvl>
    <w:lvl w:ilvl="4">
      <w:start w:val="1"/>
      <w:numFmt w:val="bullet"/>
      <w:lvlText w:val="o"/>
      <w:lvlJc w:val="left"/>
      <w:pPr>
        <w:ind w:left="4320" w:hanging="360"/>
      </w:pPr>
      <w:rPr>
        <w:rFonts w:hint="default" w:ascii="Courier New" w:hAnsi="Courier New"/>
      </w:rPr>
    </w:lvl>
    <w:lvl w:ilvl="5">
      <w:start w:val="1"/>
      <w:numFmt w:val="bullet"/>
      <w:lvlText w:val=""/>
      <w:lvlJc w:val="left"/>
      <w:pPr>
        <w:ind w:left="5040" w:hanging="360"/>
      </w:pPr>
      <w:rPr>
        <w:rFonts w:hint="default" w:ascii="Wingdings" w:hAnsi="Wingdings"/>
      </w:rPr>
    </w:lvl>
    <w:lvl w:ilvl="6">
      <w:start w:val="1"/>
      <w:numFmt w:val="bullet"/>
      <w:lvlText w:val=""/>
      <w:lvlJc w:val="left"/>
      <w:pPr>
        <w:ind w:left="5760" w:hanging="360"/>
      </w:pPr>
      <w:rPr>
        <w:rFonts w:hint="default" w:ascii="Symbol" w:hAnsi="Symbol"/>
      </w:rPr>
    </w:lvl>
    <w:lvl w:ilvl="7">
      <w:start w:val="1"/>
      <w:numFmt w:val="bullet"/>
      <w:lvlText w:val="o"/>
      <w:lvlJc w:val="left"/>
      <w:pPr>
        <w:ind w:left="6480" w:hanging="360"/>
      </w:pPr>
      <w:rPr>
        <w:rFonts w:hint="default" w:ascii="Courier New" w:hAnsi="Courier New"/>
      </w:rPr>
    </w:lvl>
    <w:lvl w:ilvl="8">
      <w:start w:val="1"/>
      <w:numFmt w:val="bullet"/>
      <w:lvlText w:val=""/>
      <w:lvlJc w:val="left"/>
      <w:pPr>
        <w:ind w:left="7200" w:hanging="360"/>
      </w:pPr>
      <w:rPr>
        <w:rFonts w:hint="default" w:ascii="Wingdings" w:hAnsi="Wingdings"/>
      </w:rPr>
    </w:lvl>
  </w:abstractNum>
  <w:abstractNum w:abstractNumId="4" w15:restartNumberingAfterBreak="0">
    <w:nsid w:val="0418AA8A"/>
    <w:multiLevelType w:val="hybridMultilevel"/>
    <w:tmpl w:val="3AB00210"/>
    <w:lvl w:ilvl="0" w:tplc="667AD6EC">
      <w:start w:val="1"/>
      <w:numFmt w:val="bullet"/>
      <w:lvlText w:val=""/>
      <w:lvlJc w:val="left"/>
      <w:pPr>
        <w:ind w:left="720" w:hanging="360"/>
      </w:pPr>
      <w:rPr>
        <w:rFonts w:hint="default" w:ascii="Symbol" w:hAnsi="Symbol"/>
      </w:rPr>
    </w:lvl>
    <w:lvl w:ilvl="1" w:tplc="B79ECA08">
      <w:start w:val="1"/>
      <w:numFmt w:val="bullet"/>
      <w:lvlText w:val="o"/>
      <w:lvlJc w:val="left"/>
      <w:pPr>
        <w:ind w:left="1440" w:hanging="360"/>
      </w:pPr>
      <w:rPr>
        <w:rFonts w:hint="default" w:ascii="Courier New" w:hAnsi="Courier New"/>
      </w:rPr>
    </w:lvl>
    <w:lvl w:ilvl="2" w:tplc="3D403EB8">
      <w:start w:val="1"/>
      <w:numFmt w:val="bullet"/>
      <w:lvlText w:val=""/>
      <w:lvlJc w:val="left"/>
      <w:pPr>
        <w:ind w:left="2160" w:hanging="360"/>
      </w:pPr>
      <w:rPr>
        <w:rFonts w:hint="default" w:ascii="Wingdings" w:hAnsi="Wingdings"/>
      </w:rPr>
    </w:lvl>
    <w:lvl w:ilvl="3" w:tplc="927AF794">
      <w:start w:val="1"/>
      <w:numFmt w:val="bullet"/>
      <w:lvlText w:val=""/>
      <w:lvlJc w:val="left"/>
      <w:pPr>
        <w:ind w:left="2880" w:hanging="360"/>
      </w:pPr>
      <w:rPr>
        <w:rFonts w:hint="default" w:ascii="Symbol" w:hAnsi="Symbol"/>
      </w:rPr>
    </w:lvl>
    <w:lvl w:ilvl="4" w:tplc="90B26018">
      <w:start w:val="1"/>
      <w:numFmt w:val="bullet"/>
      <w:lvlText w:val="o"/>
      <w:lvlJc w:val="left"/>
      <w:pPr>
        <w:ind w:left="3600" w:hanging="360"/>
      </w:pPr>
      <w:rPr>
        <w:rFonts w:hint="default" w:ascii="Courier New" w:hAnsi="Courier New"/>
      </w:rPr>
    </w:lvl>
    <w:lvl w:ilvl="5" w:tplc="D298AD98">
      <w:start w:val="1"/>
      <w:numFmt w:val="bullet"/>
      <w:lvlText w:val=""/>
      <w:lvlJc w:val="left"/>
      <w:pPr>
        <w:ind w:left="4320" w:hanging="360"/>
      </w:pPr>
      <w:rPr>
        <w:rFonts w:hint="default" w:ascii="Wingdings" w:hAnsi="Wingdings"/>
      </w:rPr>
    </w:lvl>
    <w:lvl w:ilvl="6" w:tplc="3E3CF500">
      <w:start w:val="1"/>
      <w:numFmt w:val="bullet"/>
      <w:lvlText w:val=""/>
      <w:lvlJc w:val="left"/>
      <w:pPr>
        <w:ind w:left="5040" w:hanging="360"/>
      </w:pPr>
      <w:rPr>
        <w:rFonts w:hint="default" w:ascii="Symbol" w:hAnsi="Symbol"/>
      </w:rPr>
    </w:lvl>
    <w:lvl w:ilvl="7" w:tplc="CC46374A">
      <w:start w:val="1"/>
      <w:numFmt w:val="bullet"/>
      <w:lvlText w:val="o"/>
      <w:lvlJc w:val="left"/>
      <w:pPr>
        <w:ind w:left="5760" w:hanging="360"/>
      </w:pPr>
      <w:rPr>
        <w:rFonts w:hint="default" w:ascii="Courier New" w:hAnsi="Courier New"/>
      </w:rPr>
    </w:lvl>
    <w:lvl w:ilvl="8" w:tplc="94A2896E">
      <w:start w:val="1"/>
      <w:numFmt w:val="bullet"/>
      <w:lvlText w:val=""/>
      <w:lvlJc w:val="left"/>
      <w:pPr>
        <w:ind w:left="6480" w:hanging="360"/>
      </w:pPr>
      <w:rPr>
        <w:rFonts w:hint="default" w:ascii="Wingdings" w:hAnsi="Wingdings"/>
      </w:rPr>
    </w:lvl>
  </w:abstractNum>
  <w:abstractNum w:abstractNumId="5" w15:restartNumberingAfterBreak="0">
    <w:nsid w:val="09EF5268"/>
    <w:multiLevelType w:val="multilevel"/>
    <w:tmpl w:val="5C6289F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CC17BC8"/>
    <w:multiLevelType w:val="multilevel"/>
    <w:tmpl w:val="9C341A5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7" w15:restartNumberingAfterBreak="0">
    <w:nsid w:val="0D9894FD"/>
    <w:multiLevelType w:val="hybridMultilevel"/>
    <w:tmpl w:val="07D272D4"/>
    <w:lvl w:ilvl="0" w:tplc="B70E03E2">
      <w:start w:val="1"/>
      <w:numFmt w:val="bullet"/>
      <w:lvlText w:val=""/>
      <w:lvlJc w:val="left"/>
      <w:pPr>
        <w:ind w:left="720" w:hanging="360"/>
      </w:pPr>
      <w:rPr>
        <w:rFonts w:hint="default" w:ascii="Symbol" w:hAnsi="Symbol"/>
      </w:rPr>
    </w:lvl>
    <w:lvl w:ilvl="1" w:tplc="3AA0920C">
      <w:start w:val="1"/>
      <w:numFmt w:val="bullet"/>
      <w:lvlText w:val="o"/>
      <w:lvlJc w:val="left"/>
      <w:pPr>
        <w:ind w:left="1440" w:hanging="360"/>
      </w:pPr>
      <w:rPr>
        <w:rFonts w:hint="default" w:ascii="Courier New" w:hAnsi="Courier New"/>
      </w:rPr>
    </w:lvl>
    <w:lvl w:ilvl="2" w:tplc="38C2FD8E">
      <w:start w:val="1"/>
      <w:numFmt w:val="bullet"/>
      <w:lvlText w:val=""/>
      <w:lvlJc w:val="left"/>
      <w:pPr>
        <w:ind w:left="2160" w:hanging="360"/>
      </w:pPr>
      <w:rPr>
        <w:rFonts w:hint="default" w:ascii="Wingdings" w:hAnsi="Wingdings"/>
      </w:rPr>
    </w:lvl>
    <w:lvl w:ilvl="3" w:tplc="D062C57A">
      <w:start w:val="1"/>
      <w:numFmt w:val="bullet"/>
      <w:lvlText w:val=""/>
      <w:lvlJc w:val="left"/>
      <w:pPr>
        <w:ind w:left="2880" w:hanging="360"/>
      </w:pPr>
      <w:rPr>
        <w:rFonts w:hint="default" w:ascii="Symbol" w:hAnsi="Symbol"/>
      </w:rPr>
    </w:lvl>
    <w:lvl w:ilvl="4" w:tplc="4EF0AD28">
      <w:start w:val="1"/>
      <w:numFmt w:val="bullet"/>
      <w:lvlText w:val="o"/>
      <w:lvlJc w:val="left"/>
      <w:pPr>
        <w:ind w:left="3600" w:hanging="360"/>
      </w:pPr>
      <w:rPr>
        <w:rFonts w:hint="default" w:ascii="Courier New" w:hAnsi="Courier New"/>
      </w:rPr>
    </w:lvl>
    <w:lvl w:ilvl="5" w:tplc="7D2EBCEE">
      <w:start w:val="1"/>
      <w:numFmt w:val="bullet"/>
      <w:lvlText w:val=""/>
      <w:lvlJc w:val="left"/>
      <w:pPr>
        <w:ind w:left="4320" w:hanging="360"/>
      </w:pPr>
      <w:rPr>
        <w:rFonts w:hint="default" w:ascii="Wingdings" w:hAnsi="Wingdings"/>
      </w:rPr>
    </w:lvl>
    <w:lvl w:ilvl="6" w:tplc="9B2A39B0">
      <w:start w:val="1"/>
      <w:numFmt w:val="bullet"/>
      <w:lvlText w:val=""/>
      <w:lvlJc w:val="left"/>
      <w:pPr>
        <w:ind w:left="5040" w:hanging="360"/>
      </w:pPr>
      <w:rPr>
        <w:rFonts w:hint="default" w:ascii="Symbol" w:hAnsi="Symbol"/>
      </w:rPr>
    </w:lvl>
    <w:lvl w:ilvl="7" w:tplc="942006EC">
      <w:start w:val="1"/>
      <w:numFmt w:val="bullet"/>
      <w:lvlText w:val="o"/>
      <w:lvlJc w:val="left"/>
      <w:pPr>
        <w:ind w:left="5760" w:hanging="360"/>
      </w:pPr>
      <w:rPr>
        <w:rFonts w:hint="default" w:ascii="Courier New" w:hAnsi="Courier New"/>
      </w:rPr>
    </w:lvl>
    <w:lvl w:ilvl="8" w:tplc="01E61D22">
      <w:start w:val="1"/>
      <w:numFmt w:val="bullet"/>
      <w:lvlText w:val=""/>
      <w:lvlJc w:val="left"/>
      <w:pPr>
        <w:ind w:left="6480" w:hanging="360"/>
      </w:pPr>
      <w:rPr>
        <w:rFonts w:hint="default" w:ascii="Wingdings" w:hAnsi="Wingdings"/>
      </w:rPr>
    </w:lvl>
  </w:abstractNum>
  <w:abstractNum w:abstractNumId="8" w15:restartNumberingAfterBreak="0">
    <w:nsid w:val="14360E7E"/>
    <w:multiLevelType w:val="hybridMultilevel"/>
    <w:tmpl w:val="E2FA1174"/>
    <w:lvl w:ilvl="0" w:tplc="06DEBD2C">
      <w:start w:val="1"/>
      <w:numFmt w:val="bullet"/>
      <w:lvlText w:val="o"/>
      <w:lvlJc w:val="left"/>
      <w:pPr>
        <w:ind w:left="720" w:hanging="360"/>
      </w:pPr>
      <w:rPr>
        <w:rFonts w:hint="default" w:ascii="Courier New" w:hAnsi="Courier New"/>
      </w:rPr>
    </w:lvl>
    <w:lvl w:ilvl="1" w:tplc="C714C836">
      <w:start w:val="1"/>
      <w:numFmt w:val="bullet"/>
      <w:lvlText w:val="o"/>
      <w:lvlJc w:val="left"/>
      <w:pPr>
        <w:ind w:left="1440" w:hanging="360"/>
      </w:pPr>
      <w:rPr>
        <w:rFonts w:hint="default" w:ascii="Courier New" w:hAnsi="Courier New"/>
      </w:rPr>
    </w:lvl>
    <w:lvl w:ilvl="2" w:tplc="6B229486">
      <w:start w:val="1"/>
      <w:numFmt w:val="bullet"/>
      <w:lvlText w:val=""/>
      <w:lvlJc w:val="left"/>
      <w:pPr>
        <w:ind w:left="2160" w:hanging="360"/>
      </w:pPr>
      <w:rPr>
        <w:rFonts w:hint="default" w:ascii="Wingdings" w:hAnsi="Wingdings"/>
      </w:rPr>
    </w:lvl>
    <w:lvl w:ilvl="3" w:tplc="6024CFAA">
      <w:start w:val="1"/>
      <w:numFmt w:val="bullet"/>
      <w:lvlText w:val=""/>
      <w:lvlJc w:val="left"/>
      <w:pPr>
        <w:ind w:left="2880" w:hanging="360"/>
      </w:pPr>
      <w:rPr>
        <w:rFonts w:hint="default" w:ascii="Symbol" w:hAnsi="Symbol"/>
      </w:rPr>
    </w:lvl>
    <w:lvl w:ilvl="4" w:tplc="650CF82E">
      <w:start w:val="1"/>
      <w:numFmt w:val="bullet"/>
      <w:lvlText w:val="o"/>
      <w:lvlJc w:val="left"/>
      <w:pPr>
        <w:ind w:left="3600" w:hanging="360"/>
      </w:pPr>
      <w:rPr>
        <w:rFonts w:hint="default" w:ascii="Courier New" w:hAnsi="Courier New"/>
      </w:rPr>
    </w:lvl>
    <w:lvl w:ilvl="5" w:tplc="98EAE59C">
      <w:start w:val="1"/>
      <w:numFmt w:val="bullet"/>
      <w:lvlText w:val=""/>
      <w:lvlJc w:val="left"/>
      <w:pPr>
        <w:ind w:left="4320" w:hanging="360"/>
      </w:pPr>
      <w:rPr>
        <w:rFonts w:hint="default" w:ascii="Wingdings" w:hAnsi="Wingdings"/>
      </w:rPr>
    </w:lvl>
    <w:lvl w:ilvl="6" w:tplc="298C578A">
      <w:start w:val="1"/>
      <w:numFmt w:val="bullet"/>
      <w:lvlText w:val=""/>
      <w:lvlJc w:val="left"/>
      <w:pPr>
        <w:ind w:left="5040" w:hanging="360"/>
      </w:pPr>
      <w:rPr>
        <w:rFonts w:hint="default" w:ascii="Symbol" w:hAnsi="Symbol"/>
      </w:rPr>
    </w:lvl>
    <w:lvl w:ilvl="7" w:tplc="A050A8A0">
      <w:start w:val="1"/>
      <w:numFmt w:val="bullet"/>
      <w:lvlText w:val="o"/>
      <w:lvlJc w:val="left"/>
      <w:pPr>
        <w:ind w:left="5760" w:hanging="360"/>
      </w:pPr>
      <w:rPr>
        <w:rFonts w:hint="default" w:ascii="Courier New" w:hAnsi="Courier New"/>
      </w:rPr>
    </w:lvl>
    <w:lvl w:ilvl="8" w:tplc="6E04FE52">
      <w:start w:val="1"/>
      <w:numFmt w:val="bullet"/>
      <w:lvlText w:val=""/>
      <w:lvlJc w:val="left"/>
      <w:pPr>
        <w:ind w:left="6480" w:hanging="360"/>
      </w:pPr>
      <w:rPr>
        <w:rFonts w:hint="default" w:ascii="Wingdings" w:hAnsi="Wingdings"/>
      </w:rPr>
    </w:lvl>
  </w:abstractNum>
  <w:abstractNum w:abstractNumId="9" w15:restartNumberingAfterBreak="0">
    <w:nsid w:val="156D46FB"/>
    <w:multiLevelType w:val="hybridMultilevel"/>
    <w:tmpl w:val="96920580"/>
    <w:lvl w:ilvl="0" w:tplc="72D27610">
      <w:start w:val="1"/>
      <w:numFmt w:val="bullet"/>
      <w:lvlText w:val=""/>
      <w:lvlJc w:val="left"/>
      <w:pPr>
        <w:ind w:left="720" w:hanging="360"/>
      </w:pPr>
      <w:rPr>
        <w:rFonts w:hint="default" w:ascii="Symbol" w:hAnsi="Symbol"/>
      </w:rPr>
    </w:lvl>
    <w:lvl w:ilvl="1" w:tplc="9ED60900">
      <w:start w:val="1"/>
      <w:numFmt w:val="bullet"/>
      <w:lvlText w:val="o"/>
      <w:lvlJc w:val="left"/>
      <w:pPr>
        <w:ind w:left="1440" w:hanging="360"/>
      </w:pPr>
      <w:rPr>
        <w:rFonts w:hint="default" w:ascii="Courier New" w:hAnsi="Courier New"/>
      </w:rPr>
    </w:lvl>
    <w:lvl w:ilvl="2" w:tplc="B546D5A2">
      <w:start w:val="1"/>
      <w:numFmt w:val="bullet"/>
      <w:lvlText w:val=""/>
      <w:lvlJc w:val="left"/>
      <w:pPr>
        <w:ind w:left="2160" w:hanging="360"/>
      </w:pPr>
      <w:rPr>
        <w:rFonts w:hint="default" w:ascii="Wingdings" w:hAnsi="Wingdings"/>
      </w:rPr>
    </w:lvl>
    <w:lvl w:ilvl="3" w:tplc="5DDC4108">
      <w:start w:val="1"/>
      <w:numFmt w:val="bullet"/>
      <w:lvlText w:val=""/>
      <w:lvlJc w:val="left"/>
      <w:pPr>
        <w:ind w:left="2880" w:hanging="360"/>
      </w:pPr>
      <w:rPr>
        <w:rFonts w:hint="default" w:ascii="Symbol" w:hAnsi="Symbol"/>
      </w:rPr>
    </w:lvl>
    <w:lvl w:ilvl="4" w:tplc="3BF0B2FE">
      <w:start w:val="1"/>
      <w:numFmt w:val="bullet"/>
      <w:lvlText w:val="o"/>
      <w:lvlJc w:val="left"/>
      <w:pPr>
        <w:ind w:left="3600" w:hanging="360"/>
      </w:pPr>
      <w:rPr>
        <w:rFonts w:hint="default" w:ascii="Courier New" w:hAnsi="Courier New"/>
      </w:rPr>
    </w:lvl>
    <w:lvl w:ilvl="5" w:tplc="5E30AC3C">
      <w:start w:val="1"/>
      <w:numFmt w:val="bullet"/>
      <w:lvlText w:val=""/>
      <w:lvlJc w:val="left"/>
      <w:pPr>
        <w:ind w:left="4320" w:hanging="360"/>
      </w:pPr>
      <w:rPr>
        <w:rFonts w:hint="default" w:ascii="Wingdings" w:hAnsi="Wingdings"/>
      </w:rPr>
    </w:lvl>
    <w:lvl w:ilvl="6" w:tplc="F95256BE">
      <w:start w:val="1"/>
      <w:numFmt w:val="bullet"/>
      <w:lvlText w:val=""/>
      <w:lvlJc w:val="left"/>
      <w:pPr>
        <w:ind w:left="5040" w:hanging="360"/>
      </w:pPr>
      <w:rPr>
        <w:rFonts w:hint="default" w:ascii="Symbol" w:hAnsi="Symbol"/>
      </w:rPr>
    </w:lvl>
    <w:lvl w:ilvl="7" w:tplc="30D6DE16">
      <w:start w:val="1"/>
      <w:numFmt w:val="bullet"/>
      <w:lvlText w:val="o"/>
      <w:lvlJc w:val="left"/>
      <w:pPr>
        <w:ind w:left="5760" w:hanging="360"/>
      </w:pPr>
      <w:rPr>
        <w:rFonts w:hint="default" w:ascii="Courier New" w:hAnsi="Courier New"/>
      </w:rPr>
    </w:lvl>
    <w:lvl w:ilvl="8" w:tplc="9F168388">
      <w:start w:val="1"/>
      <w:numFmt w:val="bullet"/>
      <w:lvlText w:val=""/>
      <w:lvlJc w:val="left"/>
      <w:pPr>
        <w:ind w:left="6480" w:hanging="360"/>
      </w:pPr>
      <w:rPr>
        <w:rFonts w:hint="default" w:ascii="Wingdings" w:hAnsi="Wingdings"/>
      </w:rPr>
    </w:lvl>
  </w:abstractNum>
  <w:abstractNum w:abstractNumId="10" w15:restartNumberingAfterBreak="0">
    <w:nsid w:val="15E94E22"/>
    <w:multiLevelType w:val="multilevel"/>
    <w:tmpl w:val="898AF94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18C60EAF"/>
    <w:multiLevelType w:val="multilevel"/>
    <w:tmpl w:val="16C2778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1A445AA8"/>
    <w:multiLevelType w:val="multilevel"/>
    <w:tmpl w:val="3816FC4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1C4D3566"/>
    <w:multiLevelType w:val="multilevel"/>
    <w:tmpl w:val="63CCEDFE"/>
    <w:lvl w:ilvl="0">
      <w:start w:val="1"/>
      <w:numFmt w:val="bullet"/>
      <w:lvlText w:val=""/>
      <w:lvlJc w:val="left"/>
      <w:pPr>
        <w:ind w:left="720" w:hanging="360"/>
      </w:pPr>
      <w:rPr>
        <w:rFonts w:hint="default" w:ascii="Symbol" w:hAnsi="Symbol"/>
      </w:rPr>
    </w:lvl>
    <w:lvl w:ilvl="1">
      <w:start w:val="1"/>
      <w:numFmt w:val="bullet"/>
      <w:lvlText w:val="o"/>
      <w:lvlJc w:val="left"/>
      <w:pPr>
        <w:ind w:left="2160" w:hanging="360"/>
      </w:pPr>
      <w:rPr>
        <w:rFonts w:hint="default" w:ascii="Courier New" w:hAnsi="Courier New"/>
      </w:rPr>
    </w:lvl>
    <w:lvl w:ilvl="2">
      <w:start w:val="1"/>
      <w:numFmt w:val="bullet"/>
      <w:lvlText w:val=""/>
      <w:lvlJc w:val="left"/>
      <w:pPr>
        <w:ind w:left="2880" w:hanging="360"/>
      </w:pPr>
      <w:rPr>
        <w:rFonts w:hint="default" w:ascii="Wingdings" w:hAnsi="Wingdings"/>
      </w:rPr>
    </w:lvl>
    <w:lvl w:ilvl="3">
      <w:start w:val="1"/>
      <w:numFmt w:val="bullet"/>
      <w:lvlText w:val=""/>
      <w:lvlJc w:val="left"/>
      <w:pPr>
        <w:ind w:left="3600" w:hanging="360"/>
      </w:pPr>
      <w:rPr>
        <w:rFonts w:hint="default" w:ascii="Symbol" w:hAnsi="Symbol"/>
      </w:rPr>
    </w:lvl>
    <w:lvl w:ilvl="4">
      <w:start w:val="1"/>
      <w:numFmt w:val="bullet"/>
      <w:lvlText w:val="o"/>
      <w:lvlJc w:val="left"/>
      <w:pPr>
        <w:ind w:left="4320" w:hanging="360"/>
      </w:pPr>
      <w:rPr>
        <w:rFonts w:hint="default" w:ascii="Courier New" w:hAnsi="Courier New"/>
      </w:rPr>
    </w:lvl>
    <w:lvl w:ilvl="5">
      <w:start w:val="1"/>
      <w:numFmt w:val="bullet"/>
      <w:lvlText w:val=""/>
      <w:lvlJc w:val="left"/>
      <w:pPr>
        <w:ind w:left="5040" w:hanging="360"/>
      </w:pPr>
      <w:rPr>
        <w:rFonts w:hint="default" w:ascii="Wingdings" w:hAnsi="Wingdings"/>
      </w:rPr>
    </w:lvl>
    <w:lvl w:ilvl="6">
      <w:start w:val="1"/>
      <w:numFmt w:val="bullet"/>
      <w:lvlText w:val=""/>
      <w:lvlJc w:val="left"/>
      <w:pPr>
        <w:ind w:left="5760" w:hanging="360"/>
      </w:pPr>
      <w:rPr>
        <w:rFonts w:hint="default" w:ascii="Symbol" w:hAnsi="Symbol"/>
      </w:rPr>
    </w:lvl>
    <w:lvl w:ilvl="7">
      <w:start w:val="1"/>
      <w:numFmt w:val="bullet"/>
      <w:lvlText w:val="o"/>
      <w:lvlJc w:val="left"/>
      <w:pPr>
        <w:ind w:left="6480" w:hanging="360"/>
      </w:pPr>
      <w:rPr>
        <w:rFonts w:hint="default" w:ascii="Courier New" w:hAnsi="Courier New"/>
      </w:rPr>
    </w:lvl>
    <w:lvl w:ilvl="8">
      <w:start w:val="1"/>
      <w:numFmt w:val="bullet"/>
      <w:lvlText w:val=""/>
      <w:lvlJc w:val="left"/>
      <w:pPr>
        <w:ind w:left="7200" w:hanging="360"/>
      </w:pPr>
      <w:rPr>
        <w:rFonts w:hint="default" w:ascii="Wingdings" w:hAnsi="Wingdings"/>
      </w:rPr>
    </w:lvl>
  </w:abstractNum>
  <w:abstractNum w:abstractNumId="14" w15:restartNumberingAfterBreak="0">
    <w:nsid w:val="1EF3304D"/>
    <w:multiLevelType w:val="hybridMultilevel"/>
    <w:tmpl w:val="97589CEE"/>
    <w:lvl w:ilvl="0" w:tplc="CF0EDC74">
      <w:start w:val="1"/>
      <w:numFmt w:val="bullet"/>
      <w:lvlText w:val=""/>
      <w:lvlJc w:val="left"/>
      <w:pPr>
        <w:ind w:left="720" w:hanging="360"/>
      </w:pPr>
      <w:rPr>
        <w:rFonts w:hint="default" w:ascii="Symbol" w:hAnsi="Symbol"/>
      </w:rPr>
    </w:lvl>
    <w:lvl w:ilvl="1" w:tplc="0B5898C2">
      <w:start w:val="1"/>
      <w:numFmt w:val="bullet"/>
      <w:lvlText w:val="o"/>
      <w:lvlJc w:val="left"/>
      <w:pPr>
        <w:ind w:left="1440" w:hanging="360"/>
      </w:pPr>
      <w:rPr>
        <w:rFonts w:hint="default" w:ascii="Courier New" w:hAnsi="Courier New"/>
      </w:rPr>
    </w:lvl>
    <w:lvl w:ilvl="2" w:tplc="B55C1FB0">
      <w:start w:val="1"/>
      <w:numFmt w:val="bullet"/>
      <w:lvlText w:val=""/>
      <w:lvlJc w:val="left"/>
      <w:pPr>
        <w:ind w:left="2160" w:hanging="360"/>
      </w:pPr>
      <w:rPr>
        <w:rFonts w:hint="default" w:ascii="Wingdings" w:hAnsi="Wingdings"/>
      </w:rPr>
    </w:lvl>
    <w:lvl w:ilvl="3" w:tplc="EDF45624">
      <w:start w:val="1"/>
      <w:numFmt w:val="bullet"/>
      <w:lvlText w:val=""/>
      <w:lvlJc w:val="left"/>
      <w:pPr>
        <w:ind w:left="2880" w:hanging="360"/>
      </w:pPr>
      <w:rPr>
        <w:rFonts w:hint="default" w:ascii="Symbol" w:hAnsi="Symbol"/>
      </w:rPr>
    </w:lvl>
    <w:lvl w:ilvl="4" w:tplc="193C5940">
      <w:start w:val="1"/>
      <w:numFmt w:val="bullet"/>
      <w:lvlText w:val="o"/>
      <w:lvlJc w:val="left"/>
      <w:pPr>
        <w:ind w:left="3600" w:hanging="360"/>
      </w:pPr>
      <w:rPr>
        <w:rFonts w:hint="default" w:ascii="Courier New" w:hAnsi="Courier New"/>
      </w:rPr>
    </w:lvl>
    <w:lvl w:ilvl="5" w:tplc="6070450C">
      <w:start w:val="1"/>
      <w:numFmt w:val="bullet"/>
      <w:lvlText w:val=""/>
      <w:lvlJc w:val="left"/>
      <w:pPr>
        <w:ind w:left="4320" w:hanging="360"/>
      </w:pPr>
      <w:rPr>
        <w:rFonts w:hint="default" w:ascii="Wingdings" w:hAnsi="Wingdings"/>
      </w:rPr>
    </w:lvl>
    <w:lvl w:ilvl="6" w:tplc="3FC8335E">
      <w:start w:val="1"/>
      <w:numFmt w:val="bullet"/>
      <w:lvlText w:val=""/>
      <w:lvlJc w:val="left"/>
      <w:pPr>
        <w:ind w:left="5040" w:hanging="360"/>
      </w:pPr>
      <w:rPr>
        <w:rFonts w:hint="default" w:ascii="Symbol" w:hAnsi="Symbol"/>
      </w:rPr>
    </w:lvl>
    <w:lvl w:ilvl="7" w:tplc="0F80E326">
      <w:start w:val="1"/>
      <w:numFmt w:val="bullet"/>
      <w:lvlText w:val="o"/>
      <w:lvlJc w:val="left"/>
      <w:pPr>
        <w:ind w:left="5760" w:hanging="360"/>
      </w:pPr>
      <w:rPr>
        <w:rFonts w:hint="default" w:ascii="Courier New" w:hAnsi="Courier New"/>
      </w:rPr>
    </w:lvl>
    <w:lvl w:ilvl="8" w:tplc="E366682C">
      <w:start w:val="1"/>
      <w:numFmt w:val="bullet"/>
      <w:lvlText w:val=""/>
      <w:lvlJc w:val="left"/>
      <w:pPr>
        <w:ind w:left="6480" w:hanging="360"/>
      </w:pPr>
      <w:rPr>
        <w:rFonts w:hint="default" w:ascii="Wingdings" w:hAnsi="Wingdings"/>
      </w:rPr>
    </w:lvl>
  </w:abstractNum>
  <w:abstractNum w:abstractNumId="15" w15:restartNumberingAfterBreak="0">
    <w:nsid w:val="1FC26199"/>
    <w:multiLevelType w:val="hybridMultilevel"/>
    <w:tmpl w:val="724C5FC6"/>
    <w:lvl w:ilvl="0" w:tplc="9ABE02FE">
      <w:start w:val="1"/>
      <w:numFmt w:val="bullet"/>
      <w:lvlText w:val=""/>
      <w:lvlJc w:val="left"/>
      <w:pPr>
        <w:ind w:left="720" w:hanging="360"/>
      </w:pPr>
      <w:rPr>
        <w:rFonts w:hint="default" w:ascii="Symbol" w:hAnsi="Symbol"/>
      </w:rPr>
    </w:lvl>
    <w:lvl w:ilvl="1" w:tplc="3F2A8394">
      <w:start w:val="1"/>
      <w:numFmt w:val="bullet"/>
      <w:lvlText w:val="o"/>
      <w:lvlJc w:val="left"/>
      <w:pPr>
        <w:ind w:left="1440" w:hanging="360"/>
      </w:pPr>
      <w:rPr>
        <w:rFonts w:hint="default" w:ascii="Courier New" w:hAnsi="Courier New"/>
      </w:rPr>
    </w:lvl>
    <w:lvl w:ilvl="2" w:tplc="6AF6C056">
      <w:start w:val="1"/>
      <w:numFmt w:val="bullet"/>
      <w:lvlText w:val=""/>
      <w:lvlJc w:val="left"/>
      <w:pPr>
        <w:ind w:left="2160" w:hanging="360"/>
      </w:pPr>
      <w:rPr>
        <w:rFonts w:hint="default" w:ascii="Wingdings" w:hAnsi="Wingdings"/>
      </w:rPr>
    </w:lvl>
    <w:lvl w:ilvl="3" w:tplc="4CD2A8A8">
      <w:start w:val="1"/>
      <w:numFmt w:val="bullet"/>
      <w:lvlText w:val=""/>
      <w:lvlJc w:val="left"/>
      <w:pPr>
        <w:ind w:left="2880" w:hanging="360"/>
      </w:pPr>
      <w:rPr>
        <w:rFonts w:hint="default" w:ascii="Symbol" w:hAnsi="Symbol"/>
      </w:rPr>
    </w:lvl>
    <w:lvl w:ilvl="4" w:tplc="B282D9BA">
      <w:start w:val="1"/>
      <w:numFmt w:val="bullet"/>
      <w:lvlText w:val="o"/>
      <w:lvlJc w:val="left"/>
      <w:pPr>
        <w:ind w:left="3600" w:hanging="360"/>
      </w:pPr>
      <w:rPr>
        <w:rFonts w:hint="default" w:ascii="Courier New" w:hAnsi="Courier New"/>
      </w:rPr>
    </w:lvl>
    <w:lvl w:ilvl="5" w:tplc="46D26254">
      <w:start w:val="1"/>
      <w:numFmt w:val="bullet"/>
      <w:lvlText w:val=""/>
      <w:lvlJc w:val="left"/>
      <w:pPr>
        <w:ind w:left="4320" w:hanging="360"/>
      </w:pPr>
      <w:rPr>
        <w:rFonts w:hint="default" w:ascii="Wingdings" w:hAnsi="Wingdings"/>
      </w:rPr>
    </w:lvl>
    <w:lvl w:ilvl="6" w:tplc="A3F8ED50">
      <w:start w:val="1"/>
      <w:numFmt w:val="bullet"/>
      <w:lvlText w:val=""/>
      <w:lvlJc w:val="left"/>
      <w:pPr>
        <w:ind w:left="5040" w:hanging="360"/>
      </w:pPr>
      <w:rPr>
        <w:rFonts w:hint="default" w:ascii="Symbol" w:hAnsi="Symbol"/>
      </w:rPr>
    </w:lvl>
    <w:lvl w:ilvl="7" w:tplc="9D6EFF34">
      <w:start w:val="1"/>
      <w:numFmt w:val="bullet"/>
      <w:lvlText w:val="o"/>
      <w:lvlJc w:val="left"/>
      <w:pPr>
        <w:ind w:left="5760" w:hanging="360"/>
      </w:pPr>
      <w:rPr>
        <w:rFonts w:hint="default" w:ascii="Courier New" w:hAnsi="Courier New"/>
      </w:rPr>
    </w:lvl>
    <w:lvl w:ilvl="8" w:tplc="22B29390">
      <w:start w:val="1"/>
      <w:numFmt w:val="bullet"/>
      <w:lvlText w:val=""/>
      <w:lvlJc w:val="left"/>
      <w:pPr>
        <w:ind w:left="6480" w:hanging="360"/>
      </w:pPr>
      <w:rPr>
        <w:rFonts w:hint="default" w:ascii="Wingdings" w:hAnsi="Wingdings"/>
      </w:rPr>
    </w:lvl>
  </w:abstractNum>
  <w:abstractNum w:abstractNumId="16" w15:restartNumberingAfterBreak="0">
    <w:nsid w:val="21267244"/>
    <w:multiLevelType w:val="multilevel"/>
    <w:tmpl w:val="F842A71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21D1F4BD"/>
    <w:multiLevelType w:val="multilevel"/>
    <w:tmpl w:val="0538AAB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8" w15:restartNumberingAfterBreak="0">
    <w:nsid w:val="222B7131"/>
    <w:multiLevelType w:val="multilevel"/>
    <w:tmpl w:val="5FB2C39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230FE314"/>
    <w:multiLevelType w:val="multilevel"/>
    <w:tmpl w:val="0630D1E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0" w15:restartNumberingAfterBreak="0">
    <w:nsid w:val="25B023F2"/>
    <w:multiLevelType w:val="hybridMultilevel"/>
    <w:tmpl w:val="F1EEDAD2"/>
    <w:lvl w:ilvl="0" w:tplc="31F85248">
      <w:start w:val="1"/>
      <w:numFmt w:val="bullet"/>
      <w:lvlText w:val=""/>
      <w:lvlJc w:val="left"/>
      <w:pPr>
        <w:ind w:left="720" w:hanging="360"/>
      </w:pPr>
      <w:rPr>
        <w:rFonts w:hint="default" w:ascii="Symbol" w:hAnsi="Symbol"/>
      </w:rPr>
    </w:lvl>
    <w:lvl w:ilvl="1" w:tplc="25385974">
      <w:start w:val="1"/>
      <w:numFmt w:val="bullet"/>
      <w:lvlText w:val="o"/>
      <w:lvlJc w:val="left"/>
      <w:pPr>
        <w:ind w:left="1440" w:hanging="360"/>
      </w:pPr>
      <w:rPr>
        <w:rFonts w:hint="default" w:ascii="Courier New" w:hAnsi="Courier New"/>
      </w:rPr>
    </w:lvl>
    <w:lvl w:ilvl="2" w:tplc="1144A628">
      <w:start w:val="1"/>
      <w:numFmt w:val="bullet"/>
      <w:lvlText w:val=""/>
      <w:lvlJc w:val="left"/>
      <w:pPr>
        <w:ind w:left="2160" w:hanging="360"/>
      </w:pPr>
      <w:rPr>
        <w:rFonts w:hint="default" w:ascii="Wingdings" w:hAnsi="Wingdings"/>
      </w:rPr>
    </w:lvl>
    <w:lvl w:ilvl="3" w:tplc="BCFA5402">
      <w:start w:val="1"/>
      <w:numFmt w:val="bullet"/>
      <w:lvlText w:val=""/>
      <w:lvlJc w:val="left"/>
      <w:pPr>
        <w:ind w:left="2880" w:hanging="360"/>
      </w:pPr>
      <w:rPr>
        <w:rFonts w:hint="default" w:ascii="Symbol" w:hAnsi="Symbol"/>
      </w:rPr>
    </w:lvl>
    <w:lvl w:ilvl="4" w:tplc="3CF87A18">
      <w:start w:val="1"/>
      <w:numFmt w:val="bullet"/>
      <w:lvlText w:val="o"/>
      <w:lvlJc w:val="left"/>
      <w:pPr>
        <w:ind w:left="3600" w:hanging="360"/>
      </w:pPr>
      <w:rPr>
        <w:rFonts w:hint="default" w:ascii="Courier New" w:hAnsi="Courier New"/>
      </w:rPr>
    </w:lvl>
    <w:lvl w:ilvl="5" w:tplc="8774FBD2">
      <w:start w:val="1"/>
      <w:numFmt w:val="bullet"/>
      <w:lvlText w:val=""/>
      <w:lvlJc w:val="left"/>
      <w:pPr>
        <w:ind w:left="4320" w:hanging="360"/>
      </w:pPr>
      <w:rPr>
        <w:rFonts w:hint="default" w:ascii="Wingdings" w:hAnsi="Wingdings"/>
      </w:rPr>
    </w:lvl>
    <w:lvl w:ilvl="6" w:tplc="57BAFF5E">
      <w:start w:val="1"/>
      <w:numFmt w:val="bullet"/>
      <w:lvlText w:val=""/>
      <w:lvlJc w:val="left"/>
      <w:pPr>
        <w:ind w:left="5040" w:hanging="360"/>
      </w:pPr>
      <w:rPr>
        <w:rFonts w:hint="default" w:ascii="Symbol" w:hAnsi="Symbol"/>
      </w:rPr>
    </w:lvl>
    <w:lvl w:ilvl="7" w:tplc="6A84D76E">
      <w:start w:val="1"/>
      <w:numFmt w:val="bullet"/>
      <w:lvlText w:val="o"/>
      <w:lvlJc w:val="left"/>
      <w:pPr>
        <w:ind w:left="5760" w:hanging="360"/>
      </w:pPr>
      <w:rPr>
        <w:rFonts w:hint="default" w:ascii="Courier New" w:hAnsi="Courier New"/>
      </w:rPr>
    </w:lvl>
    <w:lvl w:ilvl="8" w:tplc="54B40280">
      <w:start w:val="1"/>
      <w:numFmt w:val="bullet"/>
      <w:lvlText w:val=""/>
      <w:lvlJc w:val="left"/>
      <w:pPr>
        <w:ind w:left="6480" w:hanging="360"/>
      </w:pPr>
      <w:rPr>
        <w:rFonts w:hint="default" w:ascii="Wingdings" w:hAnsi="Wingdings"/>
      </w:rPr>
    </w:lvl>
  </w:abstractNum>
  <w:abstractNum w:abstractNumId="21" w15:restartNumberingAfterBreak="0">
    <w:nsid w:val="26966049"/>
    <w:multiLevelType w:val="multilevel"/>
    <w:tmpl w:val="92069378"/>
    <w:lvl w:ilvl="0">
      <w:start w:val="1"/>
      <w:numFmt w:val="bullet"/>
      <w:lvlText w:val=""/>
      <w:lvlJc w:val="left"/>
      <w:pPr>
        <w:ind w:left="720" w:hanging="360"/>
      </w:pPr>
      <w:rPr>
        <w:rFonts w:hint="default" w:ascii="Symbol" w:hAnsi="Symbol"/>
      </w:rPr>
    </w:lvl>
    <w:lvl w:ilvl="1">
      <w:start w:val="1"/>
      <w:numFmt w:val="bullet"/>
      <w:lvlText w:val="o"/>
      <w:lvlJc w:val="left"/>
      <w:pPr>
        <w:ind w:left="2160" w:hanging="360"/>
      </w:pPr>
      <w:rPr>
        <w:rFonts w:hint="default" w:ascii="Courier New" w:hAnsi="Courier New"/>
      </w:rPr>
    </w:lvl>
    <w:lvl w:ilvl="2">
      <w:start w:val="1"/>
      <w:numFmt w:val="bullet"/>
      <w:lvlText w:val=""/>
      <w:lvlJc w:val="left"/>
      <w:pPr>
        <w:ind w:left="2880" w:hanging="360"/>
      </w:pPr>
      <w:rPr>
        <w:rFonts w:hint="default" w:ascii="Wingdings" w:hAnsi="Wingdings"/>
      </w:rPr>
    </w:lvl>
    <w:lvl w:ilvl="3">
      <w:start w:val="1"/>
      <w:numFmt w:val="bullet"/>
      <w:lvlText w:val=""/>
      <w:lvlJc w:val="left"/>
      <w:pPr>
        <w:ind w:left="3600" w:hanging="360"/>
      </w:pPr>
      <w:rPr>
        <w:rFonts w:hint="default" w:ascii="Symbol" w:hAnsi="Symbol"/>
      </w:rPr>
    </w:lvl>
    <w:lvl w:ilvl="4">
      <w:start w:val="1"/>
      <w:numFmt w:val="bullet"/>
      <w:lvlText w:val="o"/>
      <w:lvlJc w:val="left"/>
      <w:pPr>
        <w:ind w:left="4320" w:hanging="360"/>
      </w:pPr>
      <w:rPr>
        <w:rFonts w:hint="default" w:ascii="Courier New" w:hAnsi="Courier New"/>
      </w:rPr>
    </w:lvl>
    <w:lvl w:ilvl="5">
      <w:start w:val="1"/>
      <w:numFmt w:val="bullet"/>
      <w:lvlText w:val=""/>
      <w:lvlJc w:val="left"/>
      <w:pPr>
        <w:ind w:left="5040" w:hanging="360"/>
      </w:pPr>
      <w:rPr>
        <w:rFonts w:hint="default" w:ascii="Wingdings" w:hAnsi="Wingdings"/>
      </w:rPr>
    </w:lvl>
    <w:lvl w:ilvl="6">
      <w:start w:val="1"/>
      <w:numFmt w:val="bullet"/>
      <w:lvlText w:val=""/>
      <w:lvlJc w:val="left"/>
      <w:pPr>
        <w:ind w:left="5760" w:hanging="360"/>
      </w:pPr>
      <w:rPr>
        <w:rFonts w:hint="default" w:ascii="Symbol" w:hAnsi="Symbol"/>
      </w:rPr>
    </w:lvl>
    <w:lvl w:ilvl="7">
      <w:start w:val="1"/>
      <w:numFmt w:val="bullet"/>
      <w:lvlText w:val="o"/>
      <w:lvlJc w:val="left"/>
      <w:pPr>
        <w:ind w:left="6480" w:hanging="360"/>
      </w:pPr>
      <w:rPr>
        <w:rFonts w:hint="default" w:ascii="Courier New" w:hAnsi="Courier New"/>
      </w:rPr>
    </w:lvl>
    <w:lvl w:ilvl="8">
      <w:start w:val="1"/>
      <w:numFmt w:val="bullet"/>
      <w:lvlText w:val=""/>
      <w:lvlJc w:val="left"/>
      <w:pPr>
        <w:ind w:left="7200" w:hanging="360"/>
      </w:pPr>
      <w:rPr>
        <w:rFonts w:hint="default" w:ascii="Wingdings" w:hAnsi="Wingdings"/>
      </w:rPr>
    </w:lvl>
  </w:abstractNum>
  <w:abstractNum w:abstractNumId="22" w15:restartNumberingAfterBreak="0">
    <w:nsid w:val="26EF4B66"/>
    <w:multiLevelType w:val="multilevel"/>
    <w:tmpl w:val="AB9CF09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2CB2B097"/>
    <w:multiLevelType w:val="multilevel"/>
    <w:tmpl w:val="E3D294D4"/>
    <w:lvl w:ilvl="0">
      <w:start w:val="1"/>
      <w:numFmt w:val="bullet"/>
      <w:lvlText w:val=""/>
      <w:lvlJc w:val="left"/>
      <w:pPr>
        <w:ind w:left="720" w:hanging="360"/>
      </w:pPr>
      <w:rPr>
        <w:rFonts w:hint="default" w:ascii="Symbol" w:hAnsi="Symbol"/>
      </w:rPr>
    </w:lvl>
    <w:lvl w:ilvl="1">
      <w:start w:val="1"/>
      <w:numFmt w:val="bullet"/>
      <w:lvlText w:val="o"/>
      <w:lvlJc w:val="left"/>
      <w:pPr>
        <w:ind w:left="2160" w:hanging="360"/>
      </w:pPr>
      <w:rPr>
        <w:rFonts w:hint="default" w:ascii="Courier New" w:hAnsi="Courier New"/>
      </w:rPr>
    </w:lvl>
    <w:lvl w:ilvl="2">
      <w:start w:val="1"/>
      <w:numFmt w:val="bullet"/>
      <w:lvlText w:val=""/>
      <w:lvlJc w:val="left"/>
      <w:pPr>
        <w:ind w:left="2880" w:hanging="360"/>
      </w:pPr>
      <w:rPr>
        <w:rFonts w:hint="default" w:ascii="Wingdings" w:hAnsi="Wingdings"/>
      </w:rPr>
    </w:lvl>
    <w:lvl w:ilvl="3">
      <w:start w:val="1"/>
      <w:numFmt w:val="bullet"/>
      <w:lvlText w:val=""/>
      <w:lvlJc w:val="left"/>
      <w:pPr>
        <w:ind w:left="3600" w:hanging="360"/>
      </w:pPr>
      <w:rPr>
        <w:rFonts w:hint="default" w:ascii="Symbol" w:hAnsi="Symbol"/>
      </w:rPr>
    </w:lvl>
    <w:lvl w:ilvl="4">
      <w:start w:val="1"/>
      <w:numFmt w:val="bullet"/>
      <w:lvlText w:val="o"/>
      <w:lvlJc w:val="left"/>
      <w:pPr>
        <w:ind w:left="4320" w:hanging="360"/>
      </w:pPr>
      <w:rPr>
        <w:rFonts w:hint="default" w:ascii="Courier New" w:hAnsi="Courier New"/>
      </w:rPr>
    </w:lvl>
    <w:lvl w:ilvl="5">
      <w:start w:val="1"/>
      <w:numFmt w:val="bullet"/>
      <w:lvlText w:val=""/>
      <w:lvlJc w:val="left"/>
      <w:pPr>
        <w:ind w:left="5040" w:hanging="360"/>
      </w:pPr>
      <w:rPr>
        <w:rFonts w:hint="default" w:ascii="Wingdings" w:hAnsi="Wingdings"/>
      </w:rPr>
    </w:lvl>
    <w:lvl w:ilvl="6">
      <w:start w:val="1"/>
      <w:numFmt w:val="bullet"/>
      <w:lvlText w:val=""/>
      <w:lvlJc w:val="left"/>
      <w:pPr>
        <w:ind w:left="5760" w:hanging="360"/>
      </w:pPr>
      <w:rPr>
        <w:rFonts w:hint="default" w:ascii="Symbol" w:hAnsi="Symbol"/>
      </w:rPr>
    </w:lvl>
    <w:lvl w:ilvl="7">
      <w:start w:val="1"/>
      <w:numFmt w:val="bullet"/>
      <w:lvlText w:val="o"/>
      <w:lvlJc w:val="left"/>
      <w:pPr>
        <w:ind w:left="6480" w:hanging="360"/>
      </w:pPr>
      <w:rPr>
        <w:rFonts w:hint="default" w:ascii="Courier New" w:hAnsi="Courier New"/>
      </w:rPr>
    </w:lvl>
    <w:lvl w:ilvl="8">
      <w:start w:val="1"/>
      <w:numFmt w:val="bullet"/>
      <w:lvlText w:val=""/>
      <w:lvlJc w:val="left"/>
      <w:pPr>
        <w:ind w:left="7200" w:hanging="360"/>
      </w:pPr>
      <w:rPr>
        <w:rFonts w:hint="default" w:ascii="Wingdings" w:hAnsi="Wingdings"/>
      </w:rPr>
    </w:lvl>
  </w:abstractNum>
  <w:abstractNum w:abstractNumId="24" w15:restartNumberingAfterBreak="0">
    <w:nsid w:val="2E005295"/>
    <w:multiLevelType w:val="hybridMultilevel"/>
    <w:tmpl w:val="6D4EE3F4"/>
    <w:lvl w:ilvl="0" w:tplc="A860DEFC">
      <w:start w:val="1"/>
      <w:numFmt w:val="bullet"/>
      <w:lvlText w:val=""/>
      <w:lvlJc w:val="left"/>
      <w:pPr>
        <w:ind w:left="720" w:hanging="360"/>
      </w:pPr>
      <w:rPr>
        <w:rFonts w:hint="default" w:ascii="Symbol" w:hAnsi="Symbol"/>
      </w:rPr>
    </w:lvl>
    <w:lvl w:ilvl="1" w:tplc="EB0A9688">
      <w:start w:val="1"/>
      <w:numFmt w:val="bullet"/>
      <w:lvlText w:val="o"/>
      <w:lvlJc w:val="left"/>
      <w:pPr>
        <w:ind w:left="1440" w:hanging="360"/>
      </w:pPr>
      <w:rPr>
        <w:rFonts w:hint="default" w:ascii="Courier New" w:hAnsi="Courier New"/>
      </w:rPr>
    </w:lvl>
    <w:lvl w:ilvl="2" w:tplc="85C0A538">
      <w:start w:val="1"/>
      <w:numFmt w:val="bullet"/>
      <w:lvlText w:val=""/>
      <w:lvlJc w:val="left"/>
      <w:pPr>
        <w:ind w:left="2160" w:hanging="360"/>
      </w:pPr>
      <w:rPr>
        <w:rFonts w:hint="default" w:ascii="Wingdings" w:hAnsi="Wingdings"/>
      </w:rPr>
    </w:lvl>
    <w:lvl w:ilvl="3" w:tplc="FE8836F2">
      <w:start w:val="1"/>
      <w:numFmt w:val="bullet"/>
      <w:lvlText w:val=""/>
      <w:lvlJc w:val="left"/>
      <w:pPr>
        <w:ind w:left="2880" w:hanging="360"/>
      </w:pPr>
      <w:rPr>
        <w:rFonts w:hint="default" w:ascii="Symbol" w:hAnsi="Symbol"/>
      </w:rPr>
    </w:lvl>
    <w:lvl w:ilvl="4" w:tplc="61F46D9E">
      <w:start w:val="1"/>
      <w:numFmt w:val="bullet"/>
      <w:lvlText w:val="o"/>
      <w:lvlJc w:val="left"/>
      <w:pPr>
        <w:ind w:left="3600" w:hanging="360"/>
      </w:pPr>
      <w:rPr>
        <w:rFonts w:hint="default" w:ascii="Courier New" w:hAnsi="Courier New"/>
      </w:rPr>
    </w:lvl>
    <w:lvl w:ilvl="5" w:tplc="D598C1AA">
      <w:start w:val="1"/>
      <w:numFmt w:val="bullet"/>
      <w:lvlText w:val=""/>
      <w:lvlJc w:val="left"/>
      <w:pPr>
        <w:ind w:left="4320" w:hanging="360"/>
      </w:pPr>
      <w:rPr>
        <w:rFonts w:hint="default" w:ascii="Wingdings" w:hAnsi="Wingdings"/>
      </w:rPr>
    </w:lvl>
    <w:lvl w:ilvl="6" w:tplc="49B40E7A">
      <w:start w:val="1"/>
      <w:numFmt w:val="bullet"/>
      <w:lvlText w:val=""/>
      <w:lvlJc w:val="left"/>
      <w:pPr>
        <w:ind w:left="5040" w:hanging="360"/>
      </w:pPr>
      <w:rPr>
        <w:rFonts w:hint="default" w:ascii="Symbol" w:hAnsi="Symbol"/>
      </w:rPr>
    </w:lvl>
    <w:lvl w:ilvl="7" w:tplc="B5ACF542">
      <w:start w:val="1"/>
      <w:numFmt w:val="bullet"/>
      <w:lvlText w:val="o"/>
      <w:lvlJc w:val="left"/>
      <w:pPr>
        <w:ind w:left="5760" w:hanging="360"/>
      </w:pPr>
      <w:rPr>
        <w:rFonts w:hint="default" w:ascii="Courier New" w:hAnsi="Courier New"/>
      </w:rPr>
    </w:lvl>
    <w:lvl w:ilvl="8" w:tplc="900478E6">
      <w:start w:val="1"/>
      <w:numFmt w:val="bullet"/>
      <w:lvlText w:val=""/>
      <w:lvlJc w:val="left"/>
      <w:pPr>
        <w:ind w:left="6480" w:hanging="360"/>
      </w:pPr>
      <w:rPr>
        <w:rFonts w:hint="default" w:ascii="Wingdings" w:hAnsi="Wingdings"/>
      </w:rPr>
    </w:lvl>
  </w:abstractNum>
  <w:abstractNum w:abstractNumId="25" w15:restartNumberingAfterBreak="0">
    <w:nsid w:val="2E6C1B93"/>
    <w:multiLevelType w:val="hybridMultilevel"/>
    <w:tmpl w:val="1A6295F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32BF8A2D"/>
    <w:multiLevelType w:val="multilevel"/>
    <w:tmpl w:val="4E3A610C"/>
    <w:lvl w:ilvl="0">
      <w:start w:val="1"/>
      <w:numFmt w:val="bullet"/>
      <w:lvlText w:val=""/>
      <w:lvlJc w:val="left"/>
      <w:pPr>
        <w:ind w:left="720" w:hanging="360"/>
      </w:pPr>
      <w:rPr>
        <w:rFonts w:hint="default" w:ascii="Symbol" w:hAnsi="Symbol"/>
      </w:rPr>
    </w:lvl>
    <w:lvl w:ilvl="1">
      <w:start w:val="1"/>
      <w:numFmt w:val="bullet"/>
      <w:lvlText w:val="o"/>
      <w:lvlJc w:val="left"/>
      <w:pPr>
        <w:ind w:left="2160" w:hanging="360"/>
      </w:pPr>
      <w:rPr>
        <w:rFonts w:hint="default" w:ascii="Courier New" w:hAnsi="Courier New"/>
      </w:rPr>
    </w:lvl>
    <w:lvl w:ilvl="2">
      <w:start w:val="1"/>
      <w:numFmt w:val="bullet"/>
      <w:lvlText w:val=""/>
      <w:lvlJc w:val="left"/>
      <w:pPr>
        <w:ind w:left="2880" w:hanging="360"/>
      </w:pPr>
      <w:rPr>
        <w:rFonts w:hint="default" w:ascii="Wingdings" w:hAnsi="Wingdings"/>
      </w:rPr>
    </w:lvl>
    <w:lvl w:ilvl="3">
      <w:start w:val="1"/>
      <w:numFmt w:val="bullet"/>
      <w:lvlText w:val=""/>
      <w:lvlJc w:val="left"/>
      <w:pPr>
        <w:ind w:left="3600" w:hanging="360"/>
      </w:pPr>
      <w:rPr>
        <w:rFonts w:hint="default" w:ascii="Symbol" w:hAnsi="Symbol"/>
      </w:rPr>
    </w:lvl>
    <w:lvl w:ilvl="4">
      <w:start w:val="1"/>
      <w:numFmt w:val="bullet"/>
      <w:lvlText w:val="o"/>
      <w:lvlJc w:val="left"/>
      <w:pPr>
        <w:ind w:left="4320" w:hanging="360"/>
      </w:pPr>
      <w:rPr>
        <w:rFonts w:hint="default" w:ascii="Courier New" w:hAnsi="Courier New"/>
      </w:rPr>
    </w:lvl>
    <w:lvl w:ilvl="5">
      <w:start w:val="1"/>
      <w:numFmt w:val="bullet"/>
      <w:lvlText w:val=""/>
      <w:lvlJc w:val="left"/>
      <w:pPr>
        <w:ind w:left="5040" w:hanging="360"/>
      </w:pPr>
      <w:rPr>
        <w:rFonts w:hint="default" w:ascii="Wingdings" w:hAnsi="Wingdings"/>
      </w:rPr>
    </w:lvl>
    <w:lvl w:ilvl="6">
      <w:start w:val="1"/>
      <w:numFmt w:val="bullet"/>
      <w:lvlText w:val=""/>
      <w:lvlJc w:val="left"/>
      <w:pPr>
        <w:ind w:left="5760" w:hanging="360"/>
      </w:pPr>
      <w:rPr>
        <w:rFonts w:hint="default" w:ascii="Symbol" w:hAnsi="Symbol"/>
      </w:rPr>
    </w:lvl>
    <w:lvl w:ilvl="7">
      <w:start w:val="1"/>
      <w:numFmt w:val="bullet"/>
      <w:lvlText w:val="o"/>
      <w:lvlJc w:val="left"/>
      <w:pPr>
        <w:ind w:left="6480" w:hanging="360"/>
      </w:pPr>
      <w:rPr>
        <w:rFonts w:hint="default" w:ascii="Courier New" w:hAnsi="Courier New"/>
      </w:rPr>
    </w:lvl>
    <w:lvl w:ilvl="8">
      <w:start w:val="1"/>
      <w:numFmt w:val="bullet"/>
      <w:lvlText w:val=""/>
      <w:lvlJc w:val="left"/>
      <w:pPr>
        <w:ind w:left="7200" w:hanging="360"/>
      </w:pPr>
      <w:rPr>
        <w:rFonts w:hint="default" w:ascii="Wingdings" w:hAnsi="Wingdings"/>
      </w:rPr>
    </w:lvl>
  </w:abstractNum>
  <w:abstractNum w:abstractNumId="27" w15:restartNumberingAfterBreak="0">
    <w:nsid w:val="361F1C30"/>
    <w:multiLevelType w:val="hybridMultilevel"/>
    <w:tmpl w:val="057CBA88"/>
    <w:lvl w:ilvl="0" w:tplc="6F34AC26">
      <w:start w:val="1"/>
      <w:numFmt w:val="bullet"/>
      <w:lvlText w:val=""/>
      <w:lvlJc w:val="left"/>
      <w:pPr>
        <w:ind w:left="720" w:hanging="360"/>
      </w:pPr>
      <w:rPr>
        <w:rFonts w:hint="default" w:ascii="Symbol" w:hAnsi="Symbol"/>
      </w:rPr>
    </w:lvl>
    <w:lvl w:ilvl="1" w:tplc="C30E837E">
      <w:start w:val="1"/>
      <w:numFmt w:val="bullet"/>
      <w:lvlText w:val="o"/>
      <w:lvlJc w:val="left"/>
      <w:pPr>
        <w:ind w:left="1440" w:hanging="360"/>
      </w:pPr>
      <w:rPr>
        <w:rFonts w:hint="default" w:ascii="Courier New" w:hAnsi="Courier New"/>
      </w:rPr>
    </w:lvl>
    <w:lvl w:ilvl="2" w:tplc="DE32D5DE">
      <w:start w:val="1"/>
      <w:numFmt w:val="bullet"/>
      <w:lvlText w:val=""/>
      <w:lvlJc w:val="left"/>
      <w:pPr>
        <w:ind w:left="2160" w:hanging="360"/>
      </w:pPr>
      <w:rPr>
        <w:rFonts w:hint="default" w:ascii="Wingdings" w:hAnsi="Wingdings"/>
      </w:rPr>
    </w:lvl>
    <w:lvl w:ilvl="3" w:tplc="3A02D986">
      <w:start w:val="1"/>
      <w:numFmt w:val="bullet"/>
      <w:lvlText w:val=""/>
      <w:lvlJc w:val="left"/>
      <w:pPr>
        <w:ind w:left="2880" w:hanging="360"/>
      </w:pPr>
      <w:rPr>
        <w:rFonts w:hint="default" w:ascii="Symbol" w:hAnsi="Symbol"/>
      </w:rPr>
    </w:lvl>
    <w:lvl w:ilvl="4" w:tplc="8DCEBE02">
      <w:start w:val="1"/>
      <w:numFmt w:val="bullet"/>
      <w:lvlText w:val="o"/>
      <w:lvlJc w:val="left"/>
      <w:pPr>
        <w:ind w:left="3600" w:hanging="360"/>
      </w:pPr>
      <w:rPr>
        <w:rFonts w:hint="default" w:ascii="Courier New" w:hAnsi="Courier New"/>
      </w:rPr>
    </w:lvl>
    <w:lvl w:ilvl="5" w:tplc="FDCACA6E">
      <w:start w:val="1"/>
      <w:numFmt w:val="bullet"/>
      <w:lvlText w:val=""/>
      <w:lvlJc w:val="left"/>
      <w:pPr>
        <w:ind w:left="4320" w:hanging="360"/>
      </w:pPr>
      <w:rPr>
        <w:rFonts w:hint="default" w:ascii="Wingdings" w:hAnsi="Wingdings"/>
      </w:rPr>
    </w:lvl>
    <w:lvl w:ilvl="6" w:tplc="52DC5320">
      <w:start w:val="1"/>
      <w:numFmt w:val="bullet"/>
      <w:lvlText w:val=""/>
      <w:lvlJc w:val="left"/>
      <w:pPr>
        <w:ind w:left="5040" w:hanging="360"/>
      </w:pPr>
      <w:rPr>
        <w:rFonts w:hint="default" w:ascii="Symbol" w:hAnsi="Symbol"/>
      </w:rPr>
    </w:lvl>
    <w:lvl w:ilvl="7" w:tplc="76725C00">
      <w:start w:val="1"/>
      <w:numFmt w:val="bullet"/>
      <w:lvlText w:val="o"/>
      <w:lvlJc w:val="left"/>
      <w:pPr>
        <w:ind w:left="5760" w:hanging="360"/>
      </w:pPr>
      <w:rPr>
        <w:rFonts w:hint="default" w:ascii="Courier New" w:hAnsi="Courier New"/>
      </w:rPr>
    </w:lvl>
    <w:lvl w:ilvl="8" w:tplc="F0C8EB9C">
      <w:start w:val="1"/>
      <w:numFmt w:val="bullet"/>
      <w:lvlText w:val=""/>
      <w:lvlJc w:val="left"/>
      <w:pPr>
        <w:ind w:left="6480" w:hanging="360"/>
      </w:pPr>
      <w:rPr>
        <w:rFonts w:hint="default" w:ascii="Wingdings" w:hAnsi="Wingdings"/>
      </w:rPr>
    </w:lvl>
  </w:abstractNum>
  <w:abstractNum w:abstractNumId="28" w15:restartNumberingAfterBreak="0">
    <w:nsid w:val="372A771A"/>
    <w:multiLevelType w:val="multilevel"/>
    <w:tmpl w:val="ED683AE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39A643CA"/>
    <w:multiLevelType w:val="hybridMultilevel"/>
    <w:tmpl w:val="51F809A2"/>
    <w:lvl w:ilvl="0" w:tplc="C688F582">
      <w:start w:val="1"/>
      <w:numFmt w:val="bullet"/>
      <w:lvlText w:val=""/>
      <w:lvlJc w:val="left"/>
      <w:pPr>
        <w:ind w:left="720" w:hanging="360"/>
      </w:pPr>
      <w:rPr>
        <w:rFonts w:hint="default" w:ascii="Symbol" w:hAnsi="Symbol"/>
      </w:rPr>
    </w:lvl>
    <w:lvl w:ilvl="1" w:tplc="28165E18">
      <w:start w:val="1"/>
      <w:numFmt w:val="bullet"/>
      <w:lvlText w:val="o"/>
      <w:lvlJc w:val="left"/>
      <w:pPr>
        <w:ind w:left="1440" w:hanging="360"/>
      </w:pPr>
      <w:rPr>
        <w:rFonts w:hint="default" w:ascii="Courier New" w:hAnsi="Courier New"/>
      </w:rPr>
    </w:lvl>
    <w:lvl w:ilvl="2" w:tplc="151AF4EC">
      <w:start w:val="1"/>
      <w:numFmt w:val="bullet"/>
      <w:lvlText w:val=""/>
      <w:lvlJc w:val="left"/>
      <w:pPr>
        <w:ind w:left="2160" w:hanging="360"/>
      </w:pPr>
      <w:rPr>
        <w:rFonts w:hint="default" w:ascii="Wingdings" w:hAnsi="Wingdings"/>
      </w:rPr>
    </w:lvl>
    <w:lvl w:ilvl="3" w:tplc="CA20B37C">
      <w:start w:val="1"/>
      <w:numFmt w:val="bullet"/>
      <w:lvlText w:val=""/>
      <w:lvlJc w:val="left"/>
      <w:pPr>
        <w:ind w:left="2880" w:hanging="360"/>
      </w:pPr>
      <w:rPr>
        <w:rFonts w:hint="default" w:ascii="Symbol" w:hAnsi="Symbol"/>
      </w:rPr>
    </w:lvl>
    <w:lvl w:ilvl="4" w:tplc="53208A8E">
      <w:start w:val="1"/>
      <w:numFmt w:val="bullet"/>
      <w:lvlText w:val="o"/>
      <w:lvlJc w:val="left"/>
      <w:pPr>
        <w:ind w:left="3600" w:hanging="360"/>
      </w:pPr>
      <w:rPr>
        <w:rFonts w:hint="default" w:ascii="Courier New" w:hAnsi="Courier New"/>
      </w:rPr>
    </w:lvl>
    <w:lvl w:ilvl="5" w:tplc="DF649694">
      <w:start w:val="1"/>
      <w:numFmt w:val="bullet"/>
      <w:lvlText w:val=""/>
      <w:lvlJc w:val="left"/>
      <w:pPr>
        <w:ind w:left="4320" w:hanging="360"/>
      </w:pPr>
      <w:rPr>
        <w:rFonts w:hint="default" w:ascii="Wingdings" w:hAnsi="Wingdings"/>
      </w:rPr>
    </w:lvl>
    <w:lvl w:ilvl="6" w:tplc="4492E922">
      <w:start w:val="1"/>
      <w:numFmt w:val="bullet"/>
      <w:lvlText w:val=""/>
      <w:lvlJc w:val="left"/>
      <w:pPr>
        <w:ind w:left="5040" w:hanging="360"/>
      </w:pPr>
      <w:rPr>
        <w:rFonts w:hint="default" w:ascii="Symbol" w:hAnsi="Symbol"/>
      </w:rPr>
    </w:lvl>
    <w:lvl w:ilvl="7" w:tplc="3D5A13C2">
      <w:start w:val="1"/>
      <w:numFmt w:val="bullet"/>
      <w:lvlText w:val="o"/>
      <w:lvlJc w:val="left"/>
      <w:pPr>
        <w:ind w:left="5760" w:hanging="360"/>
      </w:pPr>
      <w:rPr>
        <w:rFonts w:hint="default" w:ascii="Courier New" w:hAnsi="Courier New"/>
      </w:rPr>
    </w:lvl>
    <w:lvl w:ilvl="8" w:tplc="3C34F536">
      <w:start w:val="1"/>
      <w:numFmt w:val="bullet"/>
      <w:lvlText w:val=""/>
      <w:lvlJc w:val="left"/>
      <w:pPr>
        <w:ind w:left="6480" w:hanging="360"/>
      </w:pPr>
      <w:rPr>
        <w:rFonts w:hint="default" w:ascii="Wingdings" w:hAnsi="Wingdings"/>
      </w:rPr>
    </w:lvl>
  </w:abstractNum>
  <w:abstractNum w:abstractNumId="30" w15:restartNumberingAfterBreak="0">
    <w:nsid w:val="3AC307E1"/>
    <w:multiLevelType w:val="hybridMultilevel"/>
    <w:tmpl w:val="F0BE7162"/>
    <w:lvl w:ilvl="0" w:tplc="602E2D9E">
      <w:start w:val="1"/>
      <w:numFmt w:val="bullet"/>
      <w:lvlText w:val=""/>
      <w:lvlJc w:val="left"/>
      <w:pPr>
        <w:tabs>
          <w:tab w:val="num" w:pos="720"/>
        </w:tabs>
        <w:ind w:left="720" w:hanging="360"/>
      </w:pPr>
      <w:rPr>
        <w:rFonts w:hint="default" w:ascii="Courier New" w:hAnsi="Courier New"/>
        <w:sz w:val="20"/>
      </w:rPr>
    </w:lvl>
    <w:lvl w:ilvl="1" w:tplc="8C3A1D10">
      <w:start w:val="1"/>
      <w:numFmt w:val="bullet"/>
      <w:lvlText w:val="o"/>
      <w:lvlJc w:val="left"/>
      <w:pPr>
        <w:tabs>
          <w:tab w:val="num" w:pos="1440"/>
        </w:tabs>
        <w:ind w:left="1440" w:hanging="360"/>
      </w:pPr>
      <w:rPr>
        <w:rFonts w:hint="default" w:ascii="Courier New" w:hAnsi="Courier New"/>
        <w:sz w:val="20"/>
      </w:rPr>
    </w:lvl>
    <w:lvl w:ilvl="2" w:tplc="6C86CFA4" w:tentative="1">
      <w:start w:val="1"/>
      <w:numFmt w:val="bullet"/>
      <w:lvlText w:val=""/>
      <w:lvlJc w:val="left"/>
      <w:pPr>
        <w:tabs>
          <w:tab w:val="num" w:pos="2160"/>
        </w:tabs>
        <w:ind w:left="2160" w:hanging="360"/>
      </w:pPr>
      <w:rPr>
        <w:rFonts w:hint="default" w:ascii="Wingdings" w:hAnsi="Wingdings"/>
        <w:sz w:val="20"/>
      </w:rPr>
    </w:lvl>
    <w:lvl w:ilvl="3" w:tplc="6638D6F4" w:tentative="1">
      <w:start w:val="1"/>
      <w:numFmt w:val="bullet"/>
      <w:lvlText w:val=""/>
      <w:lvlJc w:val="left"/>
      <w:pPr>
        <w:tabs>
          <w:tab w:val="num" w:pos="2880"/>
        </w:tabs>
        <w:ind w:left="2880" w:hanging="360"/>
      </w:pPr>
      <w:rPr>
        <w:rFonts w:hint="default" w:ascii="Wingdings" w:hAnsi="Wingdings"/>
        <w:sz w:val="20"/>
      </w:rPr>
    </w:lvl>
    <w:lvl w:ilvl="4" w:tplc="08C25A3A" w:tentative="1">
      <w:start w:val="1"/>
      <w:numFmt w:val="bullet"/>
      <w:lvlText w:val=""/>
      <w:lvlJc w:val="left"/>
      <w:pPr>
        <w:tabs>
          <w:tab w:val="num" w:pos="3600"/>
        </w:tabs>
        <w:ind w:left="3600" w:hanging="360"/>
      </w:pPr>
      <w:rPr>
        <w:rFonts w:hint="default" w:ascii="Wingdings" w:hAnsi="Wingdings"/>
        <w:sz w:val="20"/>
      </w:rPr>
    </w:lvl>
    <w:lvl w:ilvl="5" w:tplc="F3D8650C" w:tentative="1">
      <w:start w:val="1"/>
      <w:numFmt w:val="bullet"/>
      <w:lvlText w:val=""/>
      <w:lvlJc w:val="left"/>
      <w:pPr>
        <w:tabs>
          <w:tab w:val="num" w:pos="4320"/>
        </w:tabs>
        <w:ind w:left="4320" w:hanging="360"/>
      </w:pPr>
      <w:rPr>
        <w:rFonts w:hint="default" w:ascii="Wingdings" w:hAnsi="Wingdings"/>
        <w:sz w:val="20"/>
      </w:rPr>
    </w:lvl>
    <w:lvl w:ilvl="6" w:tplc="EC807FC2" w:tentative="1">
      <w:start w:val="1"/>
      <w:numFmt w:val="bullet"/>
      <w:lvlText w:val=""/>
      <w:lvlJc w:val="left"/>
      <w:pPr>
        <w:tabs>
          <w:tab w:val="num" w:pos="5040"/>
        </w:tabs>
        <w:ind w:left="5040" w:hanging="360"/>
      </w:pPr>
      <w:rPr>
        <w:rFonts w:hint="default" w:ascii="Wingdings" w:hAnsi="Wingdings"/>
        <w:sz w:val="20"/>
      </w:rPr>
    </w:lvl>
    <w:lvl w:ilvl="7" w:tplc="A39C2280" w:tentative="1">
      <w:start w:val="1"/>
      <w:numFmt w:val="bullet"/>
      <w:lvlText w:val=""/>
      <w:lvlJc w:val="left"/>
      <w:pPr>
        <w:tabs>
          <w:tab w:val="num" w:pos="5760"/>
        </w:tabs>
        <w:ind w:left="5760" w:hanging="360"/>
      </w:pPr>
      <w:rPr>
        <w:rFonts w:hint="default" w:ascii="Wingdings" w:hAnsi="Wingdings"/>
        <w:sz w:val="20"/>
      </w:rPr>
    </w:lvl>
    <w:lvl w:ilvl="8" w:tplc="DADCE120"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3B14ECB4"/>
    <w:multiLevelType w:val="multilevel"/>
    <w:tmpl w:val="EC841E0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2" w15:restartNumberingAfterBreak="0">
    <w:nsid w:val="3B760234"/>
    <w:multiLevelType w:val="multilevel"/>
    <w:tmpl w:val="F4DE8882"/>
    <w:lvl w:ilvl="0">
      <w:start w:val="1"/>
      <w:numFmt w:val="bullet"/>
      <w:lvlText w:val=""/>
      <w:lvlJc w:val="left"/>
      <w:pPr>
        <w:ind w:left="720" w:hanging="360"/>
      </w:pPr>
      <w:rPr>
        <w:rFonts w:hint="default" w:ascii="Symbol" w:hAnsi="Symbol"/>
      </w:rPr>
    </w:lvl>
    <w:lvl w:ilvl="1">
      <w:start w:val="1"/>
      <w:numFmt w:val="bullet"/>
      <w:lvlText w:val="o"/>
      <w:lvlJc w:val="left"/>
      <w:pPr>
        <w:ind w:left="2160" w:hanging="360"/>
      </w:pPr>
      <w:rPr>
        <w:rFonts w:hint="default" w:ascii="Courier New" w:hAnsi="Courier New"/>
      </w:rPr>
    </w:lvl>
    <w:lvl w:ilvl="2">
      <w:start w:val="1"/>
      <w:numFmt w:val="bullet"/>
      <w:lvlText w:val=""/>
      <w:lvlJc w:val="left"/>
      <w:pPr>
        <w:ind w:left="2880" w:hanging="360"/>
      </w:pPr>
      <w:rPr>
        <w:rFonts w:hint="default" w:ascii="Wingdings" w:hAnsi="Wingdings"/>
      </w:rPr>
    </w:lvl>
    <w:lvl w:ilvl="3">
      <w:start w:val="1"/>
      <w:numFmt w:val="bullet"/>
      <w:lvlText w:val=""/>
      <w:lvlJc w:val="left"/>
      <w:pPr>
        <w:ind w:left="3600" w:hanging="360"/>
      </w:pPr>
      <w:rPr>
        <w:rFonts w:hint="default" w:ascii="Symbol" w:hAnsi="Symbol"/>
      </w:rPr>
    </w:lvl>
    <w:lvl w:ilvl="4">
      <w:start w:val="1"/>
      <w:numFmt w:val="bullet"/>
      <w:lvlText w:val="o"/>
      <w:lvlJc w:val="left"/>
      <w:pPr>
        <w:ind w:left="4320" w:hanging="360"/>
      </w:pPr>
      <w:rPr>
        <w:rFonts w:hint="default" w:ascii="Courier New" w:hAnsi="Courier New"/>
      </w:rPr>
    </w:lvl>
    <w:lvl w:ilvl="5">
      <w:start w:val="1"/>
      <w:numFmt w:val="bullet"/>
      <w:lvlText w:val=""/>
      <w:lvlJc w:val="left"/>
      <w:pPr>
        <w:ind w:left="5040" w:hanging="360"/>
      </w:pPr>
      <w:rPr>
        <w:rFonts w:hint="default" w:ascii="Wingdings" w:hAnsi="Wingdings"/>
      </w:rPr>
    </w:lvl>
    <w:lvl w:ilvl="6">
      <w:start w:val="1"/>
      <w:numFmt w:val="bullet"/>
      <w:lvlText w:val=""/>
      <w:lvlJc w:val="left"/>
      <w:pPr>
        <w:ind w:left="5760" w:hanging="360"/>
      </w:pPr>
      <w:rPr>
        <w:rFonts w:hint="default" w:ascii="Symbol" w:hAnsi="Symbol"/>
      </w:rPr>
    </w:lvl>
    <w:lvl w:ilvl="7">
      <w:start w:val="1"/>
      <w:numFmt w:val="bullet"/>
      <w:lvlText w:val="o"/>
      <w:lvlJc w:val="left"/>
      <w:pPr>
        <w:ind w:left="6480" w:hanging="360"/>
      </w:pPr>
      <w:rPr>
        <w:rFonts w:hint="default" w:ascii="Courier New" w:hAnsi="Courier New"/>
      </w:rPr>
    </w:lvl>
    <w:lvl w:ilvl="8">
      <w:start w:val="1"/>
      <w:numFmt w:val="bullet"/>
      <w:lvlText w:val=""/>
      <w:lvlJc w:val="left"/>
      <w:pPr>
        <w:ind w:left="7200" w:hanging="360"/>
      </w:pPr>
      <w:rPr>
        <w:rFonts w:hint="default" w:ascii="Wingdings" w:hAnsi="Wingdings"/>
      </w:rPr>
    </w:lvl>
  </w:abstractNum>
  <w:abstractNum w:abstractNumId="33" w15:restartNumberingAfterBreak="0">
    <w:nsid w:val="3C5D7E6E"/>
    <w:multiLevelType w:val="hybridMultilevel"/>
    <w:tmpl w:val="3F16AC82"/>
    <w:lvl w:ilvl="0" w:tplc="E0C8F2B4">
      <w:numFmt w:val="bullet"/>
      <w:lvlText w:val="•"/>
      <w:lvlJc w:val="left"/>
      <w:pPr>
        <w:ind w:left="720" w:hanging="360"/>
      </w:pPr>
      <w:rPr>
        <w:rFonts w:hint="default" w:ascii="Arial" w:hAnsi="Aria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3E3C3699"/>
    <w:multiLevelType w:val="hybridMultilevel"/>
    <w:tmpl w:val="92B0CFF4"/>
    <w:lvl w:ilvl="0" w:tplc="316E9D0C">
      <w:start w:val="1"/>
      <w:numFmt w:val="bullet"/>
      <w:lvlText w:val=""/>
      <w:lvlJc w:val="left"/>
      <w:pPr>
        <w:ind w:left="720" w:hanging="360"/>
      </w:pPr>
      <w:rPr>
        <w:rFonts w:hint="default" w:ascii="Symbol" w:hAnsi="Symbol"/>
        <w:color w:val="auto"/>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403D5B0B"/>
    <w:multiLevelType w:val="multilevel"/>
    <w:tmpl w:val="B7A27226"/>
    <w:lvl w:ilvl="0">
      <w:start w:val="1"/>
      <w:numFmt w:val="bullet"/>
      <w:lvlText w:val="o"/>
      <w:lvlJc w:val="left"/>
      <w:pPr>
        <w:ind w:left="1440" w:hanging="360"/>
      </w:pPr>
      <w:rPr>
        <w:rFonts w:hint="default" w:ascii="Courier New" w:hAnsi="Courier New"/>
      </w:rPr>
    </w:lvl>
    <w:lvl w:ilvl="1">
      <w:start w:val="1"/>
      <w:numFmt w:val="bullet"/>
      <w:lvlText w:val="o"/>
      <w:lvlJc w:val="left"/>
      <w:pPr>
        <w:ind w:left="2160" w:hanging="360"/>
      </w:pPr>
      <w:rPr>
        <w:rFonts w:hint="default" w:ascii="Courier New" w:hAnsi="Courier New"/>
      </w:rPr>
    </w:lvl>
    <w:lvl w:ilvl="2">
      <w:start w:val="1"/>
      <w:numFmt w:val="bullet"/>
      <w:lvlText w:val=""/>
      <w:lvlJc w:val="left"/>
      <w:pPr>
        <w:ind w:left="2880" w:hanging="360"/>
      </w:pPr>
      <w:rPr>
        <w:rFonts w:hint="default" w:ascii="Wingdings" w:hAnsi="Wingdings"/>
      </w:rPr>
    </w:lvl>
    <w:lvl w:ilvl="3">
      <w:start w:val="1"/>
      <w:numFmt w:val="bullet"/>
      <w:lvlText w:val=""/>
      <w:lvlJc w:val="left"/>
      <w:pPr>
        <w:ind w:left="3600" w:hanging="360"/>
      </w:pPr>
      <w:rPr>
        <w:rFonts w:hint="default" w:ascii="Symbol" w:hAnsi="Symbol"/>
      </w:rPr>
    </w:lvl>
    <w:lvl w:ilvl="4">
      <w:start w:val="1"/>
      <w:numFmt w:val="bullet"/>
      <w:lvlText w:val="o"/>
      <w:lvlJc w:val="left"/>
      <w:pPr>
        <w:ind w:left="4320" w:hanging="360"/>
      </w:pPr>
      <w:rPr>
        <w:rFonts w:hint="default" w:ascii="Courier New" w:hAnsi="Courier New"/>
      </w:rPr>
    </w:lvl>
    <w:lvl w:ilvl="5">
      <w:start w:val="1"/>
      <w:numFmt w:val="bullet"/>
      <w:lvlText w:val=""/>
      <w:lvlJc w:val="left"/>
      <w:pPr>
        <w:ind w:left="5040" w:hanging="360"/>
      </w:pPr>
      <w:rPr>
        <w:rFonts w:hint="default" w:ascii="Wingdings" w:hAnsi="Wingdings"/>
      </w:rPr>
    </w:lvl>
    <w:lvl w:ilvl="6">
      <w:start w:val="1"/>
      <w:numFmt w:val="bullet"/>
      <w:lvlText w:val=""/>
      <w:lvlJc w:val="left"/>
      <w:pPr>
        <w:ind w:left="5760" w:hanging="360"/>
      </w:pPr>
      <w:rPr>
        <w:rFonts w:hint="default" w:ascii="Symbol" w:hAnsi="Symbol"/>
      </w:rPr>
    </w:lvl>
    <w:lvl w:ilvl="7">
      <w:start w:val="1"/>
      <w:numFmt w:val="bullet"/>
      <w:lvlText w:val="o"/>
      <w:lvlJc w:val="left"/>
      <w:pPr>
        <w:ind w:left="6480" w:hanging="360"/>
      </w:pPr>
      <w:rPr>
        <w:rFonts w:hint="default" w:ascii="Courier New" w:hAnsi="Courier New"/>
      </w:rPr>
    </w:lvl>
    <w:lvl w:ilvl="8">
      <w:start w:val="1"/>
      <w:numFmt w:val="bullet"/>
      <w:lvlText w:val=""/>
      <w:lvlJc w:val="left"/>
      <w:pPr>
        <w:ind w:left="7200" w:hanging="360"/>
      </w:pPr>
      <w:rPr>
        <w:rFonts w:hint="default" w:ascii="Wingdings" w:hAnsi="Wingdings"/>
      </w:rPr>
    </w:lvl>
  </w:abstractNum>
  <w:abstractNum w:abstractNumId="36" w15:restartNumberingAfterBreak="0">
    <w:nsid w:val="40ACD2FA"/>
    <w:multiLevelType w:val="hybridMultilevel"/>
    <w:tmpl w:val="B8CAABB2"/>
    <w:lvl w:ilvl="0" w:tplc="4F4EE87A">
      <w:start w:val="1"/>
      <w:numFmt w:val="bullet"/>
      <w:lvlText w:val=""/>
      <w:lvlJc w:val="left"/>
      <w:pPr>
        <w:ind w:left="720" w:hanging="360"/>
      </w:pPr>
      <w:rPr>
        <w:rFonts w:hint="default" w:ascii="Symbol" w:hAnsi="Symbol"/>
      </w:rPr>
    </w:lvl>
    <w:lvl w:ilvl="1" w:tplc="52E8F8C4">
      <w:start w:val="1"/>
      <w:numFmt w:val="bullet"/>
      <w:lvlText w:val="o"/>
      <w:lvlJc w:val="left"/>
      <w:pPr>
        <w:ind w:left="1440" w:hanging="360"/>
      </w:pPr>
      <w:rPr>
        <w:rFonts w:hint="default" w:ascii="Courier New" w:hAnsi="Courier New"/>
      </w:rPr>
    </w:lvl>
    <w:lvl w:ilvl="2" w:tplc="3A3A1768">
      <w:start w:val="1"/>
      <w:numFmt w:val="bullet"/>
      <w:lvlText w:val=""/>
      <w:lvlJc w:val="left"/>
      <w:pPr>
        <w:ind w:left="2160" w:hanging="360"/>
      </w:pPr>
      <w:rPr>
        <w:rFonts w:hint="default" w:ascii="Wingdings" w:hAnsi="Wingdings"/>
      </w:rPr>
    </w:lvl>
    <w:lvl w:ilvl="3" w:tplc="6492C14E">
      <w:start w:val="1"/>
      <w:numFmt w:val="bullet"/>
      <w:lvlText w:val=""/>
      <w:lvlJc w:val="left"/>
      <w:pPr>
        <w:ind w:left="2880" w:hanging="360"/>
      </w:pPr>
      <w:rPr>
        <w:rFonts w:hint="default" w:ascii="Symbol" w:hAnsi="Symbol"/>
      </w:rPr>
    </w:lvl>
    <w:lvl w:ilvl="4" w:tplc="6A465F80">
      <w:start w:val="1"/>
      <w:numFmt w:val="bullet"/>
      <w:lvlText w:val="o"/>
      <w:lvlJc w:val="left"/>
      <w:pPr>
        <w:ind w:left="3600" w:hanging="360"/>
      </w:pPr>
      <w:rPr>
        <w:rFonts w:hint="default" w:ascii="Courier New" w:hAnsi="Courier New"/>
      </w:rPr>
    </w:lvl>
    <w:lvl w:ilvl="5" w:tplc="48D4402E">
      <w:start w:val="1"/>
      <w:numFmt w:val="bullet"/>
      <w:lvlText w:val=""/>
      <w:lvlJc w:val="left"/>
      <w:pPr>
        <w:ind w:left="4320" w:hanging="360"/>
      </w:pPr>
      <w:rPr>
        <w:rFonts w:hint="default" w:ascii="Wingdings" w:hAnsi="Wingdings"/>
      </w:rPr>
    </w:lvl>
    <w:lvl w:ilvl="6" w:tplc="86B8AA8A">
      <w:start w:val="1"/>
      <w:numFmt w:val="bullet"/>
      <w:lvlText w:val=""/>
      <w:lvlJc w:val="left"/>
      <w:pPr>
        <w:ind w:left="5040" w:hanging="360"/>
      </w:pPr>
      <w:rPr>
        <w:rFonts w:hint="default" w:ascii="Symbol" w:hAnsi="Symbol"/>
      </w:rPr>
    </w:lvl>
    <w:lvl w:ilvl="7" w:tplc="DE807402">
      <w:start w:val="1"/>
      <w:numFmt w:val="bullet"/>
      <w:lvlText w:val="o"/>
      <w:lvlJc w:val="left"/>
      <w:pPr>
        <w:ind w:left="5760" w:hanging="360"/>
      </w:pPr>
      <w:rPr>
        <w:rFonts w:hint="default" w:ascii="Courier New" w:hAnsi="Courier New"/>
      </w:rPr>
    </w:lvl>
    <w:lvl w:ilvl="8" w:tplc="E03C0298">
      <w:start w:val="1"/>
      <w:numFmt w:val="bullet"/>
      <w:lvlText w:val=""/>
      <w:lvlJc w:val="left"/>
      <w:pPr>
        <w:ind w:left="6480" w:hanging="360"/>
      </w:pPr>
      <w:rPr>
        <w:rFonts w:hint="default" w:ascii="Wingdings" w:hAnsi="Wingdings"/>
      </w:rPr>
    </w:lvl>
  </w:abstractNum>
  <w:abstractNum w:abstractNumId="37" w15:restartNumberingAfterBreak="0">
    <w:nsid w:val="480A1D52"/>
    <w:multiLevelType w:val="hybridMultilevel"/>
    <w:tmpl w:val="6B700A5E"/>
    <w:lvl w:ilvl="0" w:tplc="07A0D8F8">
      <w:start w:val="1"/>
      <w:numFmt w:val="bullet"/>
      <w:lvlText w:val=""/>
      <w:lvlJc w:val="left"/>
      <w:pPr>
        <w:ind w:left="720" w:hanging="360"/>
      </w:pPr>
      <w:rPr>
        <w:rFonts w:hint="default" w:ascii="Symbol" w:hAnsi="Symbol"/>
      </w:rPr>
    </w:lvl>
    <w:lvl w:ilvl="1" w:tplc="1E1458DC">
      <w:start w:val="1"/>
      <w:numFmt w:val="bullet"/>
      <w:lvlText w:val="o"/>
      <w:lvlJc w:val="left"/>
      <w:pPr>
        <w:ind w:left="1440" w:hanging="360"/>
      </w:pPr>
      <w:rPr>
        <w:rFonts w:hint="default" w:ascii="Courier New" w:hAnsi="Courier New"/>
      </w:rPr>
    </w:lvl>
    <w:lvl w:ilvl="2" w:tplc="6F0801EC">
      <w:start w:val="1"/>
      <w:numFmt w:val="bullet"/>
      <w:lvlText w:val=""/>
      <w:lvlJc w:val="left"/>
      <w:pPr>
        <w:ind w:left="2160" w:hanging="360"/>
      </w:pPr>
      <w:rPr>
        <w:rFonts w:hint="default" w:ascii="Wingdings" w:hAnsi="Wingdings"/>
      </w:rPr>
    </w:lvl>
    <w:lvl w:ilvl="3" w:tplc="16565790">
      <w:start w:val="1"/>
      <w:numFmt w:val="bullet"/>
      <w:lvlText w:val=""/>
      <w:lvlJc w:val="left"/>
      <w:pPr>
        <w:ind w:left="2880" w:hanging="360"/>
      </w:pPr>
      <w:rPr>
        <w:rFonts w:hint="default" w:ascii="Symbol" w:hAnsi="Symbol"/>
      </w:rPr>
    </w:lvl>
    <w:lvl w:ilvl="4" w:tplc="B3541E4E">
      <w:start w:val="1"/>
      <w:numFmt w:val="bullet"/>
      <w:lvlText w:val="o"/>
      <w:lvlJc w:val="left"/>
      <w:pPr>
        <w:ind w:left="3600" w:hanging="360"/>
      </w:pPr>
      <w:rPr>
        <w:rFonts w:hint="default" w:ascii="Courier New" w:hAnsi="Courier New"/>
      </w:rPr>
    </w:lvl>
    <w:lvl w:ilvl="5" w:tplc="E110B4AE">
      <w:start w:val="1"/>
      <w:numFmt w:val="bullet"/>
      <w:lvlText w:val=""/>
      <w:lvlJc w:val="left"/>
      <w:pPr>
        <w:ind w:left="4320" w:hanging="360"/>
      </w:pPr>
      <w:rPr>
        <w:rFonts w:hint="default" w:ascii="Wingdings" w:hAnsi="Wingdings"/>
      </w:rPr>
    </w:lvl>
    <w:lvl w:ilvl="6" w:tplc="10BAFF6C">
      <w:start w:val="1"/>
      <w:numFmt w:val="bullet"/>
      <w:lvlText w:val=""/>
      <w:lvlJc w:val="left"/>
      <w:pPr>
        <w:ind w:left="5040" w:hanging="360"/>
      </w:pPr>
      <w:rPr>
        <w:rFonts w:hint="default" w:ascii="Symbol" w:hAnsi="Symbol"/>
      </w:rPr>
    </w:lvl>
    <w:lvl w:ilvl="7" w:tplc="8E0E4CB0">
      <w:start w:val="1"/>
      <w:numFmt w:val="bullet"/>
      <w:lvlText w:val="o"/>
      <w:lvlJc w:val="left"/>
      <w:pPr>
        <w:ind w:left="5760" w:hanging="360"/>
      </w:pPr>
      <w:rPr>
        <w:rFonts w:hint="default" w:ascii="Courier New" w:hAnsi="Courier New"/>
      </w:rPr>
    </w:lvl>
    <w:lvl w:ilvl="8" w:tplc="7700D6CA">
      <w:start w:val="1"/>
      <w:numFmt w:val="bullet"/>
      <w:lvlText w:val=""/>
      <w:lvlJc w:val="left"/>
      <w:pPr>
        <w:ind w:left="6480" w:hanging="360"/>
      </w:pPr>
      <w:rPr>
        <w:rFonts w:hint="default" w:ascii="Wingdings" w:hAnsi="Wingdings"/>
      </w:rPr>
    </w:lvl>
  </w:abstractNum>
  <w:abstractNum w:abstractNumId="38" w15:restartNumberingAfterBreak="0">
    <w:nsid w:val="494E7F0B"/>
    <w:multiLevelType w:val="multilevel"/>
    <w:tmpl w:val="294E192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4B48307C"/>
    <w:multiLevelType w:val="hybridMultilevel"/>
    <w:tmpl w:val="9EA22350"/>
    <w:lvl w:ilvl="0" w:tplc="0C00D37A">
      <w:start w:val="1"/>
      <w:numFmt w:val="bullet"/>
      <w:lvlText w:val=""/>
      <w:lvlJc w:val="left"/>
      <w:pPr>
        <w:ind w:left="720" w:hanging="360"/>
      </w:pPr>
      <w:rPr>
        <w:rFonts w:hint="default" w:ascii="Symbol" w:hAnsi="Symbol"/>
      </w:rPr>
    </w:lvl>
    <w:lvl w:ilvl="1" w:tplc="83E439D2">
      <w:start w:val="1"/>
      <w:numFmt w:val="bullet"/>
      <w:lvlText w:val="o"/>
      <w:lvlJc w:val="left"/>
      <w:pPr>
        <w:ind w:left="1440" w:hanging="360"/>
      </w:pPr>
      <w:rPr>
        <w:rFonts w:hint="default" w:ascii="Courier New" w:hAnsi="Courier New"/>
      </w:rPr>
    </w:lvl>
    <w:lvl w:ilvl="2" w:tplc="8B4C5F56">
      <w:start w:val="1"/>
      <w:numFmt w:val="bullet"/>
      <w:lvlText w:val=""/>
      <w:lvlJc w:val="left"/>
      <w:pPr>
        <w:ind w:left="2160" w:hanging="360"/>
      </w:pPr>
      <w:rPr>
        <w:rFonts w:hint="default" w:ascii="Wingdings" w:hAnsi="Wingdings"/>
      </w:rPr>
    </w:lvl>
    <w:lvl w:ilvl="3" w:tplc="C3D8F004">
      <w:start w:val="1"/>
      <w:numFmt w:val="bullet"/>
      <w:lvlText w:val=""/>
      <w:lvlJc w:val="left"/>
      <w:pPr>
        <w:ind w:left="2880" w:hanging="360"/>
      </w:pPr>
      <w:rPr>
        <w:rFonts w:hint="default" w:ascii="Symbol" w:hAnsi="Symbol"/>
      </w:rPr>
    </w:lvl>
    <w:lvl w:ilvl="4" w:tplc="7C4CDFDC">
      <w:start w:val="1"/>
      <w:numFmt w:val="bullet"/>
      <w:lvlText w:val="o"/>
      <w:lvlJc w:val="left"/>
      <w:pPr>
        <w:ind w:left="3600" w:hanging="360"/>
      </w:pPr>
      <w:rPr>
        <w:rFonts w:hint="default" w:ascii="Courier New" w:hAnsi="Courier New"/>
      </w:rPr>
    </w:lvl>
    <w:lvl w:ilvl="5" w:tplc="B4640F38">
      <w:start w:val="1"/>
      <w:numFmt w:val="bullet"/>
      <w:lvlText w:val=""/>
      <w:lvlJc w:val="left"/>
      <w:pPr>
        <w:ind w:left="4320" w:hanging="360"/>
      </w:pPr>
      <w:rPr>
        <w:rFonts w:hint="default" w:ascii="Wingdings" w:hAnsi="Wingdings"/>
      </w:rPr>
    </w:lvl>
    <w:lvl w:ilvl="6" w:tplc="2CDA06F0">
      <w:start w:val="1"/>
      <w:numFmt w:val="bullet"/>
      <w:lvlText w:val=""/>
      <w:lvlJc w:val="left"/>
      <w:pPr>
        <w:ind w:left="5040" w:hanging="360"/>
      </w:pPr>
      <w:rPr>
        <w:rFonts w:hint="default" w:ascii="Symbol" w:hAnsi="Symbol"/>
      </w:rPr>
    </w:lvl>
    <w:lvl w:ilvl="7" w:tplc="5F1E828A">
      <w:start w:val="1"/>
      <w:numFmt w:val="bullet"/>
      <w:lvlText w:val="o"/>
      <w:lvlJc w:val="left"/>
      <w:pPr>
        <w:ind w:left="5760" w:hanging="360"/>
      </w:pPr>
      <w:rPr>
        <w:rFonts w:hint="default" w:ascii="Courier New" w:hAnsi="Courier New"/>
      </w:rPr>
    </w:lvl>
    <w:lvl w:ilvl="8" w:tplc="5D645914">
      <w:start w:val="1"/>
      <w:numFmt w:val="bullet"/>
      <w:lvlText w:val=""/>
      <w:lvlJc w:val="left"/>
      <w:pPr>
        <w:ind w:left="6480" w:hanging="360"/>
      </w:pPr>
      <w:rPr>
        <w:rFonts w:hint="default" w:ascii="Wingdings" w:hAnsi="Wingdings"/>
      </w:rPr>
    </w:lvl>
  </w:abstractNum>
  <w:abstractNum w:abstractNumId="40" w15:restartNumberingAfterBreak="0">
    <w:nsid w:val="4C25AB74"/>
    <w:multiLevelType w:val="multilevel"/>
    <w:tmpl w:val="0E486244"/>
    <w:lvl w:ilvl="0">
      <w:start w:val="1"/>
      <w:numFmt w:val="bullet"/>
      <w:lvlText w:val=""/>
      <w:lvlJc w:val="left"/>
      <w:pPr>
        <w:ind w:left="720" w:hanging="360"/>
      </w:pPr>
      <w:rPr>
        <w:rFonts w:hint="default" w:ascii="Symbol" w:hAnsi="Symbol"/>
      </w:rPr>
    </w:lvl>
    <w:lvl w:ilvl="1">
      <w:start w:val="1"/>
      <w:numFmt w:val="bullet"/>
      <w:lvlText w:val="o"/>
      <w:lvlJc w:val="left"/>
      <w:pPr>
        <w:ind w:left="2160" w:hanging="360"/>
      </w:pPr>
      <w:rPr>
        <w:rFonts w:hint="default" w:ascii="Courier New" w:hAnsi="Courier New"/>
      </w:rPr>
    </w:lvl>
    <w:lvl w:ilvl="2">
      <w:start w:val="1"/>
      <w:numFmt w:val="bullet"/>
      <w:lvlText w:val=""/>
      <w:lvlJc w:val="left"/>
      <w:pPr>
        <w:ind w:left="2880" w:hanging="360"/>
      </w:pPr>
      <w:rPr>
        <w:rFonts w:hint="default" w:ascii="Wingdings" w:hAnsi="Wingdings"/>
      </w:rPr>
    </w:lvl>
    <w:lvl w:ilvl="3">
      <w:start w:val="1"/>
      <w:numFmt w:val="bullet"/>
      <w:lvlText w:val=""/>
      <w:lvlJc w:val="left"/>
      <w:pPr>
        <w:ind w:left="3600" w:hanging="360"/>
      </w:pPr>
      <w:rPr>
        <w:rFonts w:hint="default" w:ascii="Symbol" w:hAnsi="Symbol"/>
      </w:rPr>
    </w:lvl>
    <w:lvl w:ilvl="4">
      <w:start w:val="1"/>
      <w:numFmt w:val="bullet"/>
      <w:lvlText w:val="o"/>
      <w:lvlJc w:val="left"/>
      <w:pPr>
        <w:ind w:left="4320" w:hanging="360"/>
      </w:pPr>
      <w:rPr>
        <w:rFonts w:hint="default" w:ascii="Courier New" w:hAnsi="Courier New"/>
      </w:rPr>
    </w:lvl>
    <w:lvl w:ilvl="5">
      <w:start w:val="1"/>
      <w:numFmt w:val="bullet"/>
      <w:lvlText w:val=""/>
      <w:lvlJc w:val="left"/>
      <w:pPr>
        <w:ind w:left="5040" w:hanging="360"/>
      </w:pPr>
      <w:rPr>
        <w:rFonts w:hint="default" w:ascii="Wingdings" w:hAnsi="Wingdings"/>
      </w:rPr>
    </w:lvl>
    <w:lvl w:ilvl="6">
      <w:start w:val="1"/>
      <w:numFmt w:val="bullet"/>
      <w:lvlText w:val=""/>
      <w:lvlJc w:val="left"/>
      <w:pPr>
        <w:ind w:left="5760" w:hanging="360"/>
      </w:pPr>
      <w:rPr>
        <w:rFonts w:hint="default" w:ascii="Symbol" w:hAnsi="Symbol"/>
      </w:rPr>
    </w:lvl>
    <w:lvl w:ilvl="7">
      <w:start w:val="1"/>
      <w:numFmt w:val="bullet"/>
      <w:lvlText w:val="o"/>
      <w:lvlJc w:val="left"/>
      <w:pPr>
        <w:ind w:left="6480" w:hanging="360"/>
      </w:pPr>
      <w:rPr>
        <w:rFonts w:hint="default" w:ascii="Courier New" w:hAnsi="Courier New"/>
      </w:rPr>
    </w:lvl>
    <w:lvl w:ilvl="8">
      <w:start w:val="1"/>
      <w:numFmt w:val="bullet"/>
      <w:lvlText w:val=""/>
      <w:lvlJc w:val="left"/>
      <w:pPr>
        <w:ind w:left="7200" w:hanging="360"/>
      </w:pPr>
      <w:rPr>
        <w:rFonts w:hint="default" w:ascii="Wingdings" w:hAnsi="Wingdings"/>
      </w:rPr>
    </w:lvl>
  </w:abstractNum>
  <w:abstractNum w:abstractNumId="41" w15:restartNumberingAfterBreak="0">
    <w:nsid w:val="5138C020"/>
    <w:multiLevelType w:val="multilevel"/>
    <w:tmpl w:val="89F4DC5C"/>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2" w15:restartNumberingAfterBreak="0">
    <w:nsid w:val="52BE08F0"/>
    <w:multiLevelType w:val="multilevel"/>
    <w:tmpl w:val="30F242B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59955F54"/>
    <w:multiLevelType w:val="multilevel"/>
    <w:tmpl w:val="AB16F47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5AA36ADF"/>
    <w:multiLevelType w:val="multilevel"/>
    <w:tmpl w:val="9512818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 w15:restartNumberingAfterBreak="0">
    <w:nsid w:val="64F5D856"/>
    <w:multiLevelType w:val="multilevel"/>
    <w:tmpl w:val="04AC8B3A"/>
    <w:lvl w:ilvl="0">
      <w:start w:val="1"/>
      <w:numFmt w:val="bullet"/>
      <w:lvlText w:val=""/>
      <w:lvlJc w:val="left"/>
      <w:pPr>
        <w:ind w:left="720" w:hanging="360"/>
      </w:pPr>
      <w:rPr>
        <w:rFonts w:hint="default" w:ascii="Symbol" w:hAnsi="Symbol"/>
      </w:rPr>
    </w:lvl>
    <w:lvl w:ilvl="1">
      <w:start w:val="1"/>
      <w:numFmt w:val="bullet"/>
      <w:lvlText w:val="o"/>
      <w:lvlJc w:val="left"/>
      <w:pPr>
        <w:ind w:left="2160" w:hanging="360"/>
      </w:pPr>
      <w:rPr>
        <w:rFonts w:hint="default" w:ascii="Courier New" w:hAnsi="Courier New"/>
      </w:rPr>
    </w:lvl>
    <w:lvl w:ilvl="2">
      <w:start w:val="1"/>
      <w:numFmt w:val="bullet"/>
      <w:lvlText w:val=""/>
      <w:lvlJc w:val="left"/>
      <w:pPr>
        <w:ind w:left="2880" w:hanging="360"/>
      </w:pPr>
      <w:rPr>
        <w:rFonts w:hint="default" w:ascii="Wingdings" w:hAnsi="Wingdings"/>
      </w:rPr>
    </w:lvl>
    <w:lvl w:ilvl="3">
      <w:start w:val="1"/>
      <w:numFmt w:val="bullet"/>
      <w:lvlText w:val=""/>
      <w:lvlJc w:val="left"/>
      <w:pPr>
        <w:ind w:left="3600" w:hanging="360"/>
      </w:pPr>
      <w:rPr>
        <w:rFonts w:hint="default" w:ascii="Symbol" w:hAnsi="Symbol"/>
      </w:rPr>
    </w:lvl>
    <w:lvl w:ilvl="4">
      <w:start w:val="1"/>
      <w:numFmt w:val="bullet"/>
      <w:lvlText w:val="o"/>
      <w:lvlJc w:val="left"/>
      <w:pPr>
        <w:ind w:left="4320" w:hanging="360"/>
      </w:pPr>
      <w:rPr>
        <w:rFonts w:hint="default" w:ascii="Courier New" w:hAnsi="Courier New"/>
      </w:rPr>
    </w:lvl>
    <w:lvl w:ilvl="5">
      <w:start w:val="1"/>
      <w:numFmt w:val="bullet"/>
      <w:lvlText w:val=""/>
      <w:lvlJc w:val="left"/>
      <w:pPr>
        <w:ind w:left="5040" w:hanging="360"/>
      </w:pPr>
      <w:rPr>
        <w:rFonts w:hint="default" w:ascii="Wingdings" w:hAnsi="Wingdings"/>
      </w:rPr>
    </w:lvl>
    <w:lvl w:ilvl="6">
      <w:start w:val="1"/>
      <w:numFmt w:val="bullet"/>
      <w:lvlText w:val=""/>
      <w:lvlJc w:val="left"/>
      <w:pPr>
        <w:ind w:left="5760" w:hanging="360"/>
      </w:pPr>
      <w:rPr>
        <w:rFonts w:hint="default" w:ascii="Symbol" w:hAnsi="Symbol"/>
      </w:rPr>
    </w:lvl>
    <w:lvl w:ilvl="7">
      <w:start w:val="1"/>
      <w:numFmt w:val="bullet"/>
      <w:lvlText w:val="o"/>
      <w:lvlJc w:val="left"/>
      <w:pPr>
        <w:ind w:left="6480" w:hanging="360"/>
      </w:pPr>
      <w:rPr>
        <w:rFonts w:hint="default" w:ascii="Courier New" w:hAnsi="Courier New"/>
      </w:rPr>
    </w:lvl>
    <w:lvl w:ilvl="8">
      <w:start w:val="1"/>
      <w:numFmt w:val="bullet"/>
      <w:lvlText w:val=""/>
      <w:lvlJc w:val="left"/>
      <w:pPr>
        <w:ind w:left="7200" w:hanging="360"/>
      </w:pPr>
      <w:rPr>
        <w:rFonts w:hint="default" w:ascii="Wingdings" w:hAnsi="Wingdings"/>
      </w:rPr>
    </w:lvl>
  </w:abstractNum>
  <w:abstractNum w:abstractNumId="46" w15:restartNumberingAfterBreak="0">
    <w:nsid w:val="660C1990"/>
    <w:multiLevelType w:val="hybridMultilevel"/>
    <w:tmpl w:val="A6E8C2E8"/>
    <w:lvl w:ilvl="0" w:tplc="E0C8F2B4">
      <w:numFmt w:val="bullet"/>
      <w:lvlText w:val="•"/>
      <w:lvlJc w:val="left"/>
      <w:pPr>
        <w:ind w:left="720" w:hanging="360"/>
      </w:pPr>
      <w:rPr>
        <w:rFonts w:hint="default" w:ascii="Arial" w:hAnsi="Aria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7" w15:restartNumberingAfterBreak="0">
    <w:nsid w:val="68A302E8"/>
    <w:multiLevelType w:val="multilevel"/>
    <w:tmpl w:val="5C941BF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 w15:restartNumberingAfterBreak="0">
    <w:nsid w:val="6C49FB3D"/>
    <w:multiLevelType w:val="hybridMultilevel"/>
    <w:tmpl w:val="98F203D4"/>
    <w:lvl w:ilvl="0" w:tplc="37681598">
      <w:start w:val="1"/>
      <w:numFmt w:val="bullet"/>
      <w:lvlText w:val=""/>
      <w:lvlJc w:val="left"/>
      <w:pPr>
        <w:ind w:left="720" w:hanging="360"/>
      </w:pPr>
      <w:rPr>
        <w:rFonts w:hint="default" w:ascii="Symbol" w:hAnsi="Symbol"/>
      </w:rPr>
    </w:lvl>
    <w:lvl w:ilvl="1" w:tplc="D172C0AA">
      <w:start w:val="1"/>
      <w:numFmt w:val="bullet"/>
      <w:lvlText w:val="o"/>
      <w:lvlJc w:val="left"/>
      <w:pPr>
        <w:ind w:left="1440" w:hanging="360"/>
      </w:pPr>
      <w:rPr>
        <w:rFonts w:hint="default" w:ascii="Courier New" w:hAnsi="Courier New"/>
      </w:rPr>
    </w:lvl>
    <w:lvl w:ilvl="2" w:tplc="BD7849AA">
      <w:start w:val="1"/>
      <w:numFmt w:val="bullet"/>
      <w:lvlText w:val=""/>
      <w:lvlJc w:val="left"/>
      <w:pPr>
        <w:ind w:left="2160" w:hanging="360"/>
      </w:pPr>
      <w:rPr>
        <w:rFonts w:hint="default" w:ascii="Wingdings" w:hAnsi="Wingdings"/>
      </w:rPr>
    </w:lvl>
    <w:lvl w:ilvl="3" w:tplc="913ACD82">
      <w:start w:val="1"/>
      <w:numFmt w:val="bullet"/>
      <w:lvlText w:val=""/>
      <w:lvlJc w:val="left"/>
      <w:pPr>
        <w:ind w:left="2880" w:hanging="360"/>
      </w:pPr>
      <w:rPr>
        <w:rFonts w:hint="default" w:ascii="Symbol" w:hAnsi="Symbol"/>
      </w:rPr>
    </w:lvl>
    <w:lvl w:ilvl="4" w:tplc="B0FC5D08">
      <w:start w:val="1"/>
      <w:numFmt w:val="bullet"/>
      <w:lvlText w:val="o"/>
      <w:lvlJc w:val="left"/>
      <w:pPr>
        <w:ind w:left="3600" w:hanging="360"/>
      </w:pPr>
      <w:rPr>
        <w:rFonts w:hint="default" w:ascii="Courier New" w:hAnsi="Courier New"/>
      </w:rPr>
    </w:lvl>
    <w:lvl w:ilvl="5" w:tplc="4FB2B9D4">
      <w:start w:val="1"/>
      <w:numFmt w:val="bullet"/>
      <w:lvlText w:val=""/>
      <w:lvlJc w:val="left"/>
      <w:pPr>
        <w:ind w:left="4320" w:hanging="360"/>
      </w:pPr>
      <w:rPr>
        <w:rFonts w:hint="default" w:ascii="Wingdings" w:hAnsi="Wingdings"/>
      </w:rPr>
    </w:lvl>
    <w:lvl w:ilvl="6" w:tplc="9B14F860">
      <w:start w:val="1"/>
      <w:numFmt w:val="bullet"/>
      <w:lvlText w:val=""/>
      <w:lvlJc w:val="left"/>
      <w:pPr>
        <w:ind w:left="5040" w:hanging="360"/>
      </w:pPr>
      <w:rPr>
        <w:rFonts w:hint="default" w:ascii="Symbol" w:hAnsi="Symbol"/>
      </w:rPr>
    </w:lvl>
    <w:lvl w:ilvl="7" w:tplc="2610B0D4">
      <w:start w:val="1"/>
      <w:numFmt w:val="bullet"/>
      <w:lvlText w:val="o"/>
      <w:lvlJc w:val="left"/>
      <w:pPr>
        <w:ind w:left="5760" w:hanging="360"/>
      </w:pPr>
      <w:rPr>
        <w:rFonts w:hint="default" w:ascii="Courier New" w:hAnsi="Courier New"/>
      </w:rPr>
    </w:lvl>
    <w:lvl w:ilvl="8" w:tplc="5692BBA2">
      <w:start w:val="1"/>
      <w:numFmt w:val="bullet"/>
      <w:lvlText w:val=""/>
      <w:lvlJc w:val="left"/>
      <w:pPr>
        <w:ind w:left="6480" w:hanging="360"/>
      </w:pPr>
      <w:rPr>
        <w:rFonts w:hint="default" w:ascii="Wingdings" w:hAnsi="Wingdings"/>
      </w:rPr>
    </w:lvl>
  </w:abstractNum>
  <w:abstractNum w:abstractNumId="49" w15:restartNumberingAfterBreak="0">
    <w:nsid w:val="6EBA3D1B"/>
    <w:multiLevelType w:val="multilevel"/>
    <w:tmpl w:val="4CACC99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0" w15:restartNumberingAfterBreak="0">
    <w:nsid w:val="6F43351C"/>
    <w:multiLevelType w:val="multilevel"/>
    <w:tmpl w:val="6AF23D4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1" w15:restartNumberingAfterBreak="0">
    <w:nsid w:val="706E7657"/>
    <w:multiLevelType w:val="multilevel"/>
    <w:tmpl w:val="754C4F3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2" w15:restartNumberingAfterBreak="0">
    <w:nsid w:val="72A393D3"/>
    <w:multiLevelType w:val="multilevel"/>
    <w:tmpl w:val="4CCED6DE"/>
    <w:lvl w:ilvl="0">
      <w:start w:val="1"/>
      <w:numFmt w:val="bullet"/>
      <w:lvlText w:val=""/>
      <w:lvlJc w:val="left"/>
      <w:pPr>
        <w:ind w:left="720" w:hanging="360"/>
      </w:pPr>
      <w:rPr>
        <w:rFonts w:hint="default" w:ascii="Symbol" w:hAnsi="Symbol"/>
      </w:rPr>
    </w:lvl>
    <w:lvl w:ilvl="1">
      <w:start w:val="1"/>
      <w:numFmt w:val="bullet"/>
      <w:lvlText w:val="o"/>
      <w:lvlJc w:val="left"/>
      <w:pPr>
        <w:ind w:left="2160" w:hanging="360"/>
      </w:pPr>
      <w:rPr>
        <w:rFonts w:hint="default" w:ascii="Courier New" w:hAnsi="Courier New"/>
      </w:rPr>
    </w:lvl>
    <w:lvl w:ilvl="2">
      <w:start w:val="1"/>
      <w:numFmt w:val="bullet"/>
      <w:lvlText w:val=""/>
      <w:lvlJc w:val="left"/>
      <w:pPr>
        <w:ind w:left="2880" w:hanging="360"/>
      </w:pPr>
      <w:rPr>
        <w:rFonts w:hint="default" w:ascii="Wingdings" w:hAnsi="Wingdings"/>
      </w:rPr>
    </w:lvl>
    <w:lvl w:ilvl="3">
      <w:start w:val="1"/>
      <w:numFmt w:val="bullet"/>
      <w:lvlText w:val=""/>
      <w:lvlJc w:val="left"/>
      <w:pPr>
        <w:ind w:left="3600" w:hanging="360"/>
      </w:pPr>
      <w:rPr>
        <w:rFonts w:hint="default" w:ascii="Symbol" w:hAnsi="Symbol"/>
      </w:rPr>
    </w:lvl>
    <w:lvl w:ilvl="4">
      <w:start w:val="1"/>
      <w:numFmt w:val="bullet"/>
      <w:lvlText w:val="o"/>
      <w:lvlJc w:val="left"/>
      <w:pPr>
        <w:ind w:left="4320" w:hanging="360"/>
      </w:pPr>
      <w:rPr>
        <w:rFonts w:hint="default" w:ascii="Courier New" w:hAnsi="Courier New"/>
      </w:rPr>
    </w:lvl>
    <w:lvl w:ilvl="5">
      <w:start w:val="1"/>
      <w:numFmt w:val="bullet"/>
      <w:lvlText w:val=""/>
      <w:lvlJc w:val="left"/>
      <w:pPr>
        <w:ind w:left="5040" w:hanging="360"/>
      </w:pPr>
      <w:rPr>
        <w:rFonts w:hint="default" w:ascii="Wingdings" w:hAnsi="Wingdings"/>
      </w:rPr>
    </w:lvl>
    <w:lvl w:ilvl="6">
      <w:start w:val="1"/>
      <w:numFmt w:val="bullet"/>
      <w:lvlText w:val=""/>
      <w:lvlJc w:val="left"/>
      <w:pPr>
        <w:ind w:left="5760" w:hanging="360"/>
      </w:pPr>
      <w:rPr>
        <w:rFonts w:hint="default" w:ascii="Symbol" w:hAnsi="Symbol"/>
      </w:rPr>
    </w:lvl>
    <w:lvl w:ilvl="7">
      <w:start w:val="1"/>
      <w:numFmt w:val="bullet"/>
      <w:lvlText w:val="o"/>
      <w:lvlJc w:val="left"/>
      <w:pPr>
        <w:ind w:left="6480" w:hanging="360"/>
      </w:pPr>
      <w:rPr>
        <w:rFonts w:hint="default" w:ascii="Courier New" w:hAnsi="Courier New"/>
      </w:rPr>
    </w:lvl>
    <w:lvl w:ilvl="8">
      <w:start w:val="1"/>
      <w:numFmt w:val="bullet"/>
      <w:lvlText w:val=""/>
      <w:lvlJc w:val="left"/>
      <w:pPr>
        <w:ind w:left="7200" w:hanging="360"/>
      </w:pPr>
      <w:rPr>
        <w:rFonts w:hint="default" w:ascii="Wingdings" w:hAnsi="Wingdings"/>
      </w:rPr>
    </w:lvl>
  </w:abstractNum>
  <w:abstractNum w:abstractNumId="53" w15:restartNumberingAfterBreak="0">
    <w:nsid w:val="7309675B"/>
    <w:multiLevelType w:val="multilevel"/>
    <w:tmpl w:val="BEECFB7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4" w15:restartNumberingAfterBreak="0">
    <w:nsid w:val="74095AC3"/>
    <w:multiLevelType w:val="multilevel"/>
    <w:tmpl w:val="8E6AF90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5" w15:restartNumberingAfterBreak="0">
    <w:nsid w:val="742E4AB2"/>
    <w:multiLevelType w:val="hybridMultilevel"/>
    <w:tmpl w:val="8072337A"/>
    <w:lvl w:ilvl="0" w:tplc="316E9D0C">
      <w:start w:val="1"/>
      <w:numFmt w:val="bullet"/>
      <w:lvlText w:val=""/>
      <w:lvlJc w:val="left"/>
      <w:pPr>
        <w:ind w:left="720" w:hanging="360"/>
      </w:pPr>
      <w:rPr>
        <w:rFonts w:hint="default" w:ascii="Symbol" w:hAnsi="Symbol"/>
        <w:color w:val="auto"/>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6" w15:restartNumberingAfterBreak="0">
    <w:nsid w:val="7819369F"/>
    <w:multiLevelType w:val="multilevel"/>
    <w:tmpl w:val="58BED2A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7" w15:restartNumberingAfterBreak="0">
    <w:nsid w:val="7BA41372"/>
    <w:multiLevelType w:val="multilevel"/>
    <w:tmpl w:val="23806AC8"/>
    <w:lvl w:ilvl="0">
      <w:start w:val="1"/>
      <w:numFmt w:val="bullet"/>
      <w:lvlText w:val=""/>
      <w:lvlJc w:val="left"/>
      <w:pPr>
        <w:ind w:left="720" w:hanging="360"/>
      </w:pPr>
      <w:rPr>
        <w:rFonts w:hint="default" w:ascii="Symbol" w:hAnsi="Symbol"/>
      </w:rPr>
    </w:lvl>
    <w:lvl w:ilvl="1">
      <w:start w:val="1"/>
      <w:numFmt w:val="bullet"/>
      <w:lvlText w:val="o"/>
      <w:lvlJc w:val="left"/>
      <w:pPr>
        <w:ind w:left="2160" w:hanging="360"/>
      </w:pPr>
      <w:rPr>
        <w:rFonts w:hint="default" w:ascii="Courier New" w:hAnsi="Courier New"/>
      </w:rPr>
    </w:lvl>
    <w:lvl w:ilvl="2">
      <w:start w:val="1"/>
      <w:numFmt w:val="bullet"/>
      <w:lvlText w:val=""/>
      <w:lvlJc w:val="left"/>
      <w:pPr>
        <w:ind w:left="2880" w:hanging="360"/>
      </w:pPr>
      <w:rPr>
        <w:rFonts w:hint="default" w:ascii="Wingdings" w:hAnsi="Wingdings"/>
      </w:rPr>
    </w:lvl>
    <w:lvl w:ilvl="3">
      <w:start w:val="1"/>
      <w:numFmt w:val="bullet"/>
      <w:lvlText w:val=""/>
      <w:lvlJc w:val="left"/>
      <w:pPr>
        <w:ind w:left="3600" w:hanging="360"/>
      </w:pPr>
      <w:rPr>
        <w:rFonts w:hint="default" w:ascii="Symbol" w:hAnsi="Symbol"/>
      </w:rPr>
    </w:lvl>
    <w:lvl w:ilvl="4">
      <w:start w:val="1"/>
      <w:numFmt w:val="bullet"/>
      <w:lvlText w:val="o"/>
      <w:lvlJc w:val="left"/>
      <w:pPr>
        <w:ind w:left="4320" w:hanging="360"/>
      </w:pPr>
      <w:rPr>
        <w:rFonts w:hint="default" w:ascii="Courier New" w:hAnsi="Courier New"/>
      </w:rPr>
    </w:lvl>
    <w:lvl w:ilvl="5">
      <w:start w:val="1"/>
      <w:numFmt w:val="bullet"/>
      <w:lvlText w:val=""/>
      <w:lvlJc w:val="left"/>
      <w:pPr>
        <w:ind w:left="5040" w:hanging="360"/>
      </w:pPr>
      <w:rPr>
        <w:rFonts w:hint="default" w:ascii="Wingdings" w:hAnsi="Wingdings"/>
      </w:rPr>
    </w:lvl>
    <w:lvl w:ilvl="6">
      <w:start w:val="1"/>
      <w:numFmt w:val="bullet"/>
      <w:lvlText w:val=""/>
      <w:lvlJc w:val="left"/>
      <w:pPr>
        <w:ind w:left="5760" w:hanging="360"/>
      </w:pPr>
      <w:rPr>
        <w:rFonts w:hint="default" w:ascii="Symbol" w:hAnsi="Symbol"/>
      </w:rPr>
    </w:lvl>
    <w:lvl w:ilvl="7">
      <w:start w:val="1"/>
      <w:numFmt w:val="bullet"/>
      <w:lvlText w:val="o"/>
      <w:lvlJc w:val="left"/>
      <w:pPr>
        <w:ind w:left="6480" w:hanging="360"/>
      </w:pPr>
      <w:rPr>
        <w:rFonts w:hint="default" w:ascii="Courier New" w:hAnsi="Courier New"/>
      </w:rPr>
    </w:lvl>
    <w:lvl w:ilvl="8">
      <w:start w:val="1"/>
      <w:numFmt w:val="bullet"/>
      <w:lvlText w:val=""/>
      <w:lvlJc w:val="left"/>
      <w:pPr>
        <w:ind w:left="7200" w:hanging="360"/>
      </w:pPr>
      <w:rPr>
        <w:rFonts w:hint="default" w:ascii="Wingdings" w:hAnsi="Wingdings"/>
      </w:rPr>
    </w:lvl>
  </w:abstract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1" w16cid:durableId="6907279">
    <w:abstractNumId w:val="15"/>
  </w:num>
  <w:num w:numId="2" w16cid:durableId="2101563265">
    <w:abstractNumId w:val="8"/>
  </w:num>
  <w:num w:numId="3" w16cid:durableId="219173138">
    <w:abstractNumId w:val="24"/>
  </w:num>
  <w:num w:numId="4" w16cid:durableId="1183401785">
    <w:abstractNumId w:val="20"/>
  </w:num>
  <w:num w:numId="5" w16cid:durableId="338964852">
    <w:abstractNumId w:val="14"/>
  </w:num>
  <w:num w:numId="6" w16cid:durableId="2098668189">
    <w:abstractNumId w:val="45"/>
  </w:num>
  <w:num w:numId="7" w16cid:durableId="1782191045">
    <w:abstractNumId w:val="21"/>
  </w:num>
  <w:num w:numId="8" w16cid:durableId="851262445">
    <w:abstractNumId w:val="57"/>
  </w:num>
  <w:num w:numId="9" w16cid:durableId="723523229">
    <w:abstractNumId w:val="35"/>
  </w:num>
  <w:num w:numId="10" w16cid:durableId="499539754">
    <w:abstractNumId w:val="26"/>
  </w:num>
  <w:num w:numId="11" w16cid:durableId="590118750">
    <w:abstractNumId w:val="52"/>
  </w:num>
  <w:num w:numId="12" w16cid:durableId="1982734382">
    <w:abstractNumId w:val="13"/>
  </w:num>
  <w:num w:numId="13" w16cid:durableId="785585096">
    <w:abstractNumId w:val="32"/>
  </w:num>
  <w:num w:numId="14" w16cid:durableId="1807964944">
    <w:abstractNumId w:val="40"/>
  </w:num>
  <w:num w:numId="15" w16cid:durableId="176311760">
    <w:abstractNumId w:val="3"/>
  </w:num>
  <w:num w:numId="16" w16cid:durableId="908882097">
    <w:abstractNumId w:val="23"/>
  </w:num>
  <w:num w:numId="17" w16cid:durableId="708798483">
    <w:abstractNumId w:val="36"/>
  </w:num>
  <w:num w:numId="18" w16cid:durableId="513686376">
    <w:abstractNumId w:val="9"/>
  </w:num>
  <w:num w:numId="19" w16cid:durableId="1352343730">
    <w:abstractNumId w:val="19"/>
  </w:num>
  <w:num w:numId="20" w16cid:durableId="414984732">
    <w:abstractNumId w:val="37"/>
  </w:num>
  <w:num w:numId="21" w16cid:durableId="746224500">
    <w:abstractNumId w:val="7"/>
  </w:num>
  <w:num w:numId="22" w16cid:durableId="361827493">
    <w:abstractNumId w:val="6"/>
  </w:num>
  <w:num w:numId="23" w16cid:durableId="1024089087">
    <w:abstractNumId w:val="17"/>
  </w:num>
  <w:num w:numId="24" w16cid:durableId="1264386983">
    <w:abstractNumId w:val="27"/>
  </w:num>
  <w:num w:numId="25" w16cid:durableId="1801075759">
    <w:abstractNumId w:val="1"/>
  </w:num>
  <w:num w:numId="26" w16cid:durableId="1459030534">
    <w:abstractNumId w:val="48"/>
  </w:num>
  <w:num w:numId="27" w16cid:durableId="1673021872">
    <w:abstractNumId w:val="2"/>
  </w:num>
  <w:num w:numId="28" w16cid:durableId="151143036">
    <w:abstractNumId w:val="41"/>
  </w:num>
  <w:num w:numId="29" w16cid:durableId="29302917">
    <w:abstractNumId w:val="29"/>
  </w:num>
  <w:num w:numId="30" w16cid:durableId="223031832">
    <w:abstractNumId w:val="39"/>
  </w:num>
  <w:num w:numId="31" w16cid:durableId="1193885620">
    <w:abstractNumId w:val="49"/>
  </w:num>
  <w:num w:numId="32" w16cid:durableId="1827087299">
    <w:abstractNumId w:val="31"/>
  </w:num>
  <w:num w:numId="33" w16cid:durableId="1730766153">
    <w:abstractNumId w:val="4"/>
  </w:num>
  <w:num w:numId="34" w16cid:durableId="1052118868">
    <w:abstractNumId w:val="44"/>
  </w:num>
  <w:num w:numId="35" w16cid:durableId="1538472469">
    <w:abstractNumId w:val="28"/>
  </w:num>
  <w:num w:numId="36" w16cid:durableId="567303600">
    <w:abstractNumId w:val="50"/>
  </w:num>
  <w:num w:numId="37" w16cid:durableId="732579711">
    <w:abstractNumId w:val="47"/>
  </w:num>
  <w:num w:numId="38" w16cid:durableId="1608535983">
    <w:abstractNumId w:val="16"/>
  </w:num>
  <w:num w:numId="39" w16cid:durableId="1908419054">
    <w:abstractNumId w:val="18"/>
  </w:num>
  <w:num w:numId="40" w16cid:durableId="805200302">
    <w:abstractNumId w:val="30"/>
  </w:num>
  <w:num w:numId="41" w16cid:durableId="2112427771">
    <w:abstractNumId w:val="5"/>
  </w:num>
  <w:num w:numId="42" w16cid:durableId="1557618096">
    <w:abstractNumId w:val="43"/>
  </w:num>
  <w:num w:numId="43" w16cid:durableId="603339635">
    <w:abstractNumId w:val="51"/>
  </w:num>
  <w:num w:numId="44" w16cid:durableId="1495687222">
    <w:abstractNumId w:val="56"/>
  </w:num>
  <w:num w:numId="45" w16cid:durableId="170527884">
    <w:abstractNumId w:val="38"/>
  </w:num>
  <w:num w:numId="46" w16cid:durableId="1550872690">
    <w:abstractNumId w:val="11"/>
  </w:num>
  <w:num w:numId="47" w16cid:durableId="961304941">
    <w:abstractNumId w:val="12"/>
  </w:num>
  <w:num w:numId="48" w16cid:durableId="597296281">
    <w:abstractNumId w:val="53"/>
  </w:num>
  <w:num w:numId="49" w16cid:durableId="1528980335">
    <w:abstractNumId w:val="10"/>
  </w:num>
  <w:num w:numId="50" w16cid:durableId="243221088">
    <w:abstractNumId w:val="54"/>
  </w:num>
  <w:num w:numId="51" w16cid:durableId="1327052184">
    <w:abstractNumId w:val="22"/>
  </w:num>
  <w:num w:numId="52" w16cid:durableId="2037998962">
    <w:abstractNumId w:val="42"/>
  </w:num>
  <w:num w:numId="53" w16cid:durableId="890115921">
    <w:abstractNumId w:val="25"/>
  </w:num>
  <w:num w:numId="54" w16cid:durableId="1972201503">
    <w:abstractNumId w:val="34"/>
  </w:num>
  <w:num w:numId="55" w16cid:durableId="257833990">
    <w:abstractNumId w:val="55"/>
  </w:num>
  <w:num w:numId="56" w16cid:durableId="43414935">
    <w:abstractNumId w:val="46"/>
  </w:num>
  <w:num w:numId="57" w16cid:durableId="1235972862">
    <w:abstractNumId w:val="33"/>
  </w:num>
  <w:num w:numId="58" w16cid:durableId="2012172870">
    <w:abstractNumId w:val="0"/>
  </w:num>
  <w:numIdMacAtCleanup w:val="51"/>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336"/>
    <w:rsid w:val="00023A0A"/>
    <w:rsid w:val="00036E19"/>
    <w:rsid w:val="00042E36"/>
    <w:rsid w:val="00057BD3"/>
    <w:rsid w:val="000622E3"/>
    <w:rsid w:val="0006354C"/>
    <w:rsid w:val="00064A15"/>
    <w:rsid w:val="00070D4C"/>
    <w:rsid w:val="00074B85"/>
    <w:rsid w:val="00081BF8"/>
    <w:rsid w:val="000A671B"/>
    <w:rsid w:val="000C46FD"/>
    <w:rsid w:val="000D6C1D"/>
    <w:rsid w:val="000E1DBE"/>
    <w:rsid w:val="000E3AB1"/>
    <w:rsid w:val="001235D3"/>
    <w:rsid w:val="00123E32"/>
    <w:rsid w:val="00141178"/>
    <w:rsid w:val="00163D05"/>
    <w:rsid w:val="00175CC7"/>
    <w:rsid w:val="00182577"/>
    <w:rsid w:val="00185BE5"/>
    <w:rsid w:val="00186A27"/>
    <w:rsid w:val="00193C28"/>
    <w:rsid w:val="001B3551"/>
    <w:rsid w:val="001F4E16"/>
    <w:rsid w:val="0023761D"/>
    <w:rsid w:val="00241AC3"/>
    <w:rsid w:val="00244634"/>
    <w:rsid w:val="00263E9E"/>
    <w:rsid w:val="00265746"/>
    <w:rsid w:val="00280B59"/>
    <w:rsid w:val="00286AC8"/>
    <w:rsid w:val="00290C90"/>
    <w:rsid w:val="00297778"/>
    <w:rsid w:val="002977ED"/>
    <w:rsid w:val="002B28FC"/>
    <w:rsid w:val="002C4B03"/>
    <w:rsid w:val="002E2811"/>
    <w:rsid w:val="002E3888"/>
    <w:rsid w:val="002F7AF7"/>
    <w:rsid w:val="00310021"/>
    <w:rsid w:val="00310337"/>
    <w:rsid w:val="00310EA7"/>
    <w:rsid w:val="003112A9"/>
    <w:rsid w:val="00315A56"/>
    <w:rsid w:val="00317637"/>
    <w:rsid w:val="003354B8"/>
    <w:rsid w:val="0035397F"/>
    <w:rsid w:val="00357538"/>
    <w:rsid w:val="00370DEA"/>
    <w:rsid w:val="003B78DE"/>
    <w:rsid w:val="003D75BF"/>
    <w:rsid w:val="003F1C97"/>
    <w:rsid w:val="004308FE"/>
    <w:rsid w:val="00430CCF"/>
    <w:rsid w:val="00434098"/>
    <w:rsid w:val="00495138"/>
    <w:rsid w:val="004A2301"/>
    <w:rsid w:val="004D1F16"/>
    <w:rsid w:val="004D3487"/>
    <w:rsid w:val="004D5C56"/>
    <w:rsid w:val="00501EBA"/>
    <w:rsid w:val="0050366C"/>
    <w:rsid w:val="00504285"/>
    <w:rsid w:val="00505232"/>
    <w:rsid w:val="005148C2"/>
    <w:rsid w:val="0055725D"/>
    <w:rsid w:val="005A2A2F"/>
    <w:rsid w:val="005A2FF4"/>
    <w:rsid w:val="005E2101"/>
    <w:rsid w:val="005F79B4"/>
    <w:rsid w:val="006280CA"/>
    <w:rsid w:val="00630087"/>
    <w:rsid w:val="006307AF"/>
    <w:rsid w:val="006330E9"/>
    <w:rsid w:val="0067021C"/>
    <w:rsid w:val="00676F35"/>
    <w:rsid w:val="006E13C0"/>
    <w:rsid w:val="006F18BB"/>
    <w:rsid w:val="0070C8E4"/>
    <w:rsid w:val="007349D4"/>
    <w:rsid w:val="00752E9E"/>
    <w:rsid w:val="00761A2A"/>
    <w:rsid w:val="00765F7A"/>
    <w:rsid w:val="00772DFB"/>
    <w:rsid w:val="00783291"/>
    <w:rsid w:val="007D65B0"/>
    <w:rsid w:val="007F2353"/>
    <w:rsid w:val="007F30F1"/>
    <w:rsid w:val="00806A3C"/>
    <w:rsid w:val="00832999"/>
    <w:rsid w:val="00840F13"/>
    <w:rsid w:val="00863048"/>
    <w:rsid w:val="00875B6E"/>
    <w:rsid w:val="00887E7E"/>
    <w:rsid w:val="0089FA07"/>
    <w:rsid w:val="008A068E"/>
    <w:rsid w:val="008A361D"/>
    <w:rsid w:val="008A4E2A"/>
    <w:rsid w:val="008B07EA"/>
    <w:rsid w:val="008B6F07"/>
    <w:rsid w:val="008D0DD2"/>
    <w:rsid w:val="008D290F"/>
    <w:rsid w:val="008F01D8"/>
    <w:rsid w:val="00932ECF"/>
    <w:rsid w:val="00934892"/>
    <w:rsid w:val="009922AE"/>
    <w:rsid w:val="009A161D"/>
    <w:rsid w:val="009B5E77"/>
    <w:rsid w:val="009E40DF"/>
    <w:rsid w:val="009E4E18"/>
    <w:rsid w:val="00A16A2B"/>
    <w:rsid w:val="00A41B6A"/>
    <w:rsid w:val="00A4504E"/>
    <w:rsid w:val="00A46D3C"/>
    <w:rsid w:val="00A50347"/>
    <w:rsid w:val="00A61CA8"/>
    <w:rsid w:val="00A643E6"/>
    <w:rsid w:val="00A83996"/>
    <w:rsid w:val="00AA4854"/>
    <w:rsid w:val="00AC0C4F"/>
    <w:rsid w:val="00AC1A88"/>
    <w:rsid w:val="00AD419A"/>
    <w:rsid w:val="00AD5A0F"/>
    <w:rsid w:val="00B0611C"/>
    <w:rsid w:val="00B20E9C"/>
    <w:rsid w:val="00B47CC9"/>
    <w:rsid w:val="00B519B2"/>
    <w:rsid w:val="00B67FA4"/>
    <w:rsid w:val="00B746C3"/>
    <w:rsid w:val="00B7704D"/>
    <w:rsid w:val="00B824FB"/>
    <w:rsid w:val="00B84AF9"/>
    <w:rsid w:val="00B96E5F"/>
    <w:rsid w:val="00BB5DD9"/>
    <w:rsid w:val="00BC5971"/>
    <w:rsid w:val="00BE7E26"/>
    <w:rsid w:val="00C02DB1"/>
    <w:rsid w:val="00C0373B"/>
    <w:rsid w:val="00C05473"/>
    <w:rsid w:val="00C308E2"/>
    <w:rsid w:val="00C330BA"/>
    <w:rsid w:val="00C54E69"/>
    <w:rsid w:val="00C66BB9"/>
    <w:rsid w:val="00C74641"/>
    <w:rsid w:val="00C83C25"/>
    <w:rsid w:val="00CA3B21"/>
    <w:rsid w:val="00CA42D0"/>
    <w:rsid w:val="00CB013C"/>
    <w:rsid w:val="00CC6EB3"/>
    <w:rsid w:val="00CD292E"/>
    <w:rsid w:val="00D06C5E"/>
    <w:rsid w:val="00D10AD2"/>
    <w:rsid w:val="00D523C4"/>
    <w:rsid w:val="00D536B1"/>
    <w:rsid w:val="00D56A13"/>
    <w:rsid w:val="00D625EC"/>
    <w:rsid w:val="00D723FB"/>
    <w:rsid w:val="00D739A7"/>
    <w:rsid w:val="00D822AA"/>
    <w:rsid w:val="00DB5199"/>
    <w:rsid w:val="00DC5947"/>
    <w:rsid w:val="00DD0A0F"/>
    <w:rsid w:val="00DE1A16"/>
    <w:rsid w:val="00DE68EE"/>
    <w:rsid w:val="00E33A91"/>
    <w:rsid w:val="00E679E4"/>
    <w:rsid w:val="00E77B0D"/>
    <w:rsid w:val="00E83DC2"/>
    <w:rsid w:val="00E92470"/>
    <w:rsid w:val="00E94F72"/>
    <w:rsid w:val="00EA18B8"/>
    <w:rsid w:val="00ED1698"/>
    <w:rsid w:val="00EE0336"/>
    <w:rsid w:val="00EE2CC9"/>
    <w:rsid w:val="00EE7D9E"/>
    <w:rsid w:val="00F00C86"/>
    <w:rsid w:val="00F13627"/>
    <w:rsid w:val="00F15558"/>
    <w:rsid w:val="00F241E3"/>
    <w:rsid w:val="00F27BF2"/>
    <w:rsid w:val="00F31D3F"/>
    <w:rsid w:val="00F33C8B"/>
    <w:rsid w:val="00F35897"/>
    <w:rsid w:val="00F44478"/>
    <w:rsid w:val="00F51C0E"/>
    <w:rsid w:val="00F5F3D7"/>
    <w:rsid w:val="00F66ED8"/>
    <w:rsid w:val="00F84131"/>
    <w:rsid w:val="00F90E62"/>
    <w:rsid w:val="00FA212D"/>
    <w:rsid w:val="00FA5A2A"/>
    <w:rsid w:val="00FC508A"/>
    <w:rsid w:val="00FC6C95"/>
    <w:rsid w:val="00FD7CF6"/>
    <w:rsid w:val="01107329"/>
    <w:rsid w:val="01582949"/>
    <w:rsid w:val="016F2996"/>
    <w:rsid w:val="01C1B61A"/>
    <w:rsid w:val="01D06FBD"/>
    <w:rsid w:val="01D50C16"/>
    <w:rsid w:val="01EC02F2"/>
    <w:rsid w:val="0219757D"/>
    <w:rsid w:val="0222528E"/>
    <w:rsid w:val="024FA7A8"/>
    <w:rsid w:val="0256E454"/>
    <w:rsid w:val="0260BDA6"/>
    <w:rsid w:val="027E1C44"/>
    <w:rsid w:val="0281EBAC"/>
    <w:rsid w:val="0289353C"/>
    <w:rsid w:val="0293CD68"/>
    <w:rsid w:val="02AD1D4B"/>
    <w:rsid w:val="02ADCF96"/>
    <w:rsid w:val="02C9D638"/>
    <w:rsid w:val="02E617C3"/>
    <w:rsid w:val="02ED5CB2"/>
    <w:rsid w:val="03391DB4"/>
    <w:rsid w:val="034808DE"/>
    <w:rsid w:val="034B1AE3"/>
    <w:rsid w:val="036215C1"/>
    <w:rsid w:val="0365876C"/>
    <w:rsid w:val="036AF065"/>
    <w:rsid w:val="03721675"/>
    <w:rsid w:val="03BC4195"/>
    <w:rsid w:val="03C829A3"/>
    <w:rsid w:val="03EE0683"/>
    <w:rsid w:val="041D46C0"/>
    <w:rsid w:val="04353B06"/>
    <w:rsid w:val="04A44A11"/>
    <w:rsid w:val="04A6A6C6"/>
    <w:rsid w:val="04A6EA45"/>
    <w:rsid w:val="04B1A194"/>
    <w:rsid w:val="04DEF65A"/>
    <w:rsid w:val="04F7582C"/>
    <w:rsid w:val="050637AA"/>
    <w:rsid w:val="0511FAA6"/>
    <w:rsid w:val="05630CE1"/>
    <w:rsid w:val="0563E9E1"/>
    <w:rsid w:val="05672637"/>
    <w:rsid w:val="056C7A90"/>
    <w:rsid w:val="0599F112"/>
    <w:rsid w:val="05BD51AD"/>
    <w:rsid w:val="05C5352B"/>
    <w:rsid w:val="05CDA34E"/>
    <w:rsid w:val="05D443CF"/>
    <w:rsid w:val="05D6929F"/>
    <w:rsid w:val="05E9FB9B"/>
    <w:rsid w:val="066ED677"/>
    <w:rsid w:val="068AD0C7"/>
    <w:rsid w:val="068D772A"/>
    <w:rsid w:val="06C47824"/>
    <w:rsid w:val="06FCA191"/>
    <w:rsid w:val="071D03DF"/>
    <w:rsid w:val="07435CD5"/>
    <w:rsid w:val="07439F53"/>
    <w:rsid w:val="078606C5"/>
    <w:rsid w:val="078DA17D"/>
    <w:rsid w:val="07ABE922"/>
    <w:rsid w:val="07E54821"/>
    <w:rsid w:val="081A8F32"/>
    <w:rsid w:val="08227F65"/>
    <w:rsid w:val="08454F28"/>
    <w:rsid w:val="08539BA6"/>
    <w:rsid w:val="0859DA5E"/>
    <w:rsid w:val="085C4702"/>
    <w:rsid w:val="086FA502"/>
    <w:rsid w:val="088D0B2F"/>
    <w:rsid w:val="08B1E443"/>
    <w:rsid w:val="08BAC6D9"/>
    <w:rsid w:val="08DC44FB"/>
    <w:rsid w:val="08E4FAC4"/>
    <w:rsid w:val="08ECAF83"/>
    <w:rsid w:val="0905F521"/>
    <w:rsid w:val="09ACF731"/>
    <w:rsid w:val="09B14C32"/>
    <w:rsid w:val="0A03E6BE"/>
    <w:rsid w:val="0AD3DA85"/>
    <w:rsid w:val="0AE7C082"/>
    <w:rsid w:val="0AEE4214"/>
    <w:rsid w:val="0B2E8DF3"/>
    <w:rsid w:val="0B320F5D"/>
    <w:rsid w:val="0B6C778C"/>
    <w:rsid w:val="0B8F7406"/>
    <w:rsid w:val="0BA32C03"/>
    <w:rsid w:val="0BBAC7B3"/>
    <w:rsid w:val="0BD4A45A"/>
    <w:rsid w:val="0BF2D969"/>
    <w:rsid w:val="0BFC4D7B"/>
    <w:rsid w:val="0BFF0972"/>
    <w:rsid w:val="0C159300"/>
    <w:rsid w:val="0C1CCDD8"/>
    <w:rsid w:val="0C28687A"/>
    <w:rsid w:val="0C28F82E"/>
    <w:rsid w:val="0C2C7B67"/>
    <w:rsid w:val="0C68B02B"/>
    <w:rsid w:val="0C6DFD48"/>
    <w:rsid w:val="0C957FE0"/>
    <w:rsid w:val="0CD7935A"/>
    <w:rsid w:val="0CD7B488"/>
    <w:rsid w:val="0CE8BA72"/>
    <w:rsid w:val="0D27E901"/>
    <w:rsid w:val="0D2CD537"/>
    <w:rsid w:val="0D40ED11"/>
    <w:rsid w:val="0D6A585C"/>
    <w:rsid w:val="0D912259"/>
    <w:rsid w:val="0D978BDC"/>
    <w:rsid w:val="0DD7FAB8"/>
    <w:rsid w:val="0E459B57"/>
    <w:rsid w:val="0EA81363"/>
    <w:rsid w:val="0EC6A280"/>
    <w:rsid w:val="0EC823A0"/>
    <w:rsid w:val="0F0274E8"/>
    <w:rsid w:val="0F3BD8AF"/>
    <w:rsid w:val="0F6E96BC"/>
    <w:rsid w:val="0F6EF774"/>
    <w:rsid w:val="0FAFD838"/>
    <w:rsid w:val="0FB7B8F4"/>
    <w:rsid w:val="0FCB02A6"/>
    <w:rsid w:val="0FFE175E"/>
    <w:rsid w:val="100DC66D"/>
    <w:rsid w:val="10762801"/>
    <w:rsid w:val="10933CAD"/>
    <w:rsid w:val="10B3FF14"/>
    <w:rsid w:val="10C211AA"/>
    <w:rsid w:val="110EEFC3"/>
    <w:rsid w:val="11261BEE"/>
    <w:rsid w:val="1134B87F"/>
    <w:rsid w:val="11B48220"/>
    <w:rsid w:val="125A43EE"/>
    <w:rsid w:val="1278201D"/>
    <w:rsid w:val="1280827D"/>
    <w:rsid w:val="12C37B37"/>
    <w:rsid w:val="12E363A0"/>
    <w:rsid w:val="12E82849"/>
    <w:rsid w:val="12F4E360"/>
    <w:rsid w:val="12FCE849"/>
    <w:rsid w:val="131E6C03"/>
    <w:rsid w:val="13202AFD"/>
    <w:rsid w:val="1329A0BD"/>
    <w:rsid w:val="1329A384"/>
    <w:rsid w:val="1329D174"/>
    <w:rsid w:val="135DDBE1"/>
    <w:rsid w:val="13A1ECB9"/>
    <w:rsid w:val="13ACE333"/>
    <w:rsid w:val="13C90859"/>
    <w:rsid w:val="13EB0B49"/>
    <w:rsid w:val="13EC000F"/>
    <w:rsid w:val="1402F49B"/>
    <w:rsid w:val="1440FE3C"/>
    <w:rsid w:val="14682C62"/>
    <w:rsid w:val="146A1A70"/>
    <w:rsid w:val="1473843A"/>
    <w:rsid w:val="1476804B"/>
    <w:rsid w:val="149AC7F0"/>
    <w:rsid w:val="14A0263A"/>
    <w:rsid w:val="14AEF716"/>
    <w:rsid w:val="14BD93ED"/>
    <w:rsid w:val="14DD860F"/>
    <w:rsid w:val="156568F0"/>
    <w:rsid w:val="1589379F"/>
    <w:rsid w:val="15DC3D4A"/>
    <w:rsid w:val="15EA82AF"/>
    <w:rsid w:val="15FF9404"/>
    <w:rsid w:val="1625C196"/>
    <w:rsid w:val="162EFD36"/>
    <w:rsid w:val="16490113"/>
    <w:rsid w:val="16957DA3"/>
    <w:rsid w:val="16D7FBCB"/>
    <w:rsid w:val="17008524"/>
    <w:rsid w:val="17027B8C"/>
    <w:rsid w:val="170BC107"/>
    <w:rsid w:val="17206CD1"/>
    <w:rsid w:val="1746283E"/>
    <w:rsid w:val="1748E2E7"/>
    <w:rsid w:val="176449CF"/>
    <w:rsid w:val="17737D3D"/>
    <w:rsid w:val="17A4B4AE"/>
    <w:rsid w:val="17A71C21"/>
    <w:rsid w:val="17C754B8"/>
    <w:rsid w:val="17F305E5"/>
    <w:rsid w:val="17F74591"/>
    <w:rsid w:val="17FD3930"/>
    <w:rsid w:val="1800B6EE"/>
    <w:rsid w:val="184424C9"/>
    <w:rsid w:val="188A54E8"/>
    <w:rsid w:val="1896E953"/>
    <w:rsid w:val="189737A5"/>
    <w:rsid w:val="18A6100E"/>
    <w:rsid w:val="18A9B597"/>
    <w:rsid w:val="18B11D15"/>
    <w:rsid w:val="18B2FFC4"/>
    <w:rsid w:val="18D0DEA5"/>
    <w:rsid w:val="18D6613F"/>
    <w:rsid w:val="18ED8BEE"/>
    <w:rsid w:val="18EF2C66"/>
    <w:rsid w:val="18F91E25"/>
    <w:rsid w:val="18FD1475"/>
    <w:rsid w:val="192BF047"/>
    <w:rsid w:val="1991D8BB"/>
    <w:rsid w:val="19ACB924"/>
    <w:rsid w:val="19EAF72B"/>
    <w:rsid w:val="1A0F03B9"/>
    <w:rsid w:val="1A1428BF"/>
    <w:rsid w:val="1A7197C3"/>
    <w:rsid w:val="1A88A983"/>
    <w:rsid w:val="1A8F5F68"/>
    <w:rsid w:val="1A918E8D"/>
    <w:rsid w:val="1A99719A"/>
    <w:rsid w:val="1AB1584F"/>
    <w:rsid w:val="1AB2AEED"/>
    <w:rsid w:val="1AB94E52"/>
    <w:rsid w:val="1AD14D63"/>
    <w:rsid w:val="1AF3654E"/>
    <w:rsid w:val="1B379962"/>
    <w:rsid w:val="1B8CABDF"/>
    <w:rsid w:val="1B9090CB"/>
    <w:rsid w:val="1BA1360C"/>
    <w:rsid w:val="1BACA07E"/>
    <w:rsid w:val="1BCCD7E7"/>
    <w:rsid w:val="1C1B2C1A"/>
    <w:rsid w:val="1C3BBB11"/>
    <w:rsid w:val="1C6000CE"/>
    <w:rsid w:val="1C615312"/>
    <w:rsid w:val="1C6B1A30"/>
    <w:rsid w:val="1C8B2202"/>
    <w:rsid w:val="1C9D98C9"/>
    <w:rsid w:val="1CB88077"/>
    <w:rsid w:val="1CC0351C"/>
    <w:rsid w:val="1CE5EE27"/>
    <w:rsid w:val="1CECF04B"/>
    <w:rsid w:val="1CEFC83E"/>
    <w:rsid w:val="1D2D7C2E"/>
    <w:rsid w:val="1D8128D5"/>
    <w:rsid w:val="1D93EBF1"/>
    <w:rsid w:val="1DDB3B98"/>
    <w:rsid w:val="1E2698A5"/>
    <w:rsid w:val="1E31F981"/>
    <w:rsid w:val="1E3F07B7"/>
    <w:rsid w:val="1E5D291E"/>
    <w:rsid w:val="1EA7BBB0"/>
    <w:rsid w:val="1ECA9364"/>
    <w:rsid w:val="1F04F36B"/>
    <w:rsid w:val="1F49AC57"/>
    <w:rsid w:val="1F6593E7"/>
    <w:rsid w:val="1F7221E3"/>
    <w:rsid w:val="1F8ADD9A"/>
    <w:rsid w:val="1FCB94AA"/>
    <w:rsid w:val="1FDA6CDB"/>
    <w:rsid w:val="201DE6C8"/>
    <w:rsid w:val="20278962"/>
    <w:rsid w:val="202CE709"/>
    <w:rsid w:val="20367AC8"/>
    <w:rsid w:val="2038E256"/>
    <w:rsid w:val="20518833"/>
    <w:rsid w:val="2069CE6F"/>
    <w:rsid w:val="207DCF88"/>
    <w:rsid w:val="208C1C69"/>
    <w:rsid w:val="20B60405"/>
    <w:rsid w:val="20CC85C2"/>
    <w:rsid w:val="20EA1CAC"/>
    <w:rsid w:val="210EBED1"/>
    <w:rsid w:val="211EC1C4"/>
    <w:rsid w:val="216B97C2"/>
    <w:rsid w:val="216E892B"/>
    <w:rsid w:val="21AF09A6"/>
    <w:rsid w:val="21BB1391"/>
    <w:rsid w:val="21E7C81F"/>
    <w:rsid w:val="22230248"/>
    <w:rsid w:val="22248FFE"/>
    <w:rsid w:val="22A77091"/>
    <w:rsid w:val="22B3410D"/>
    <w:rsid w:val="22D65ED4"/>
    <w:rsid w:val="22D812A9"/>
    <w:rsid w:val="22E78D82"/>
    <w:rsid w:val="22F3E190"/>
    <w:rsid w:val="233991AC"/>
    <w:rsid w:val="23554F96"/>
    <w:rsid w:val="2357A3C9"/>
    <w:rsid w:val="235A97DD"/>
    <w:rsid w:val="2373C058"/>
    <w:rsid w:val="2396216E"/>
    <w:rsid w:val="2399D488"/>
    <w:rsid w:val="241B6241"/>
    <w:rsid w:val="24230587"/>
    <w:rsid w:val="2433234D"/>
    <w:rsid w:val="2447A6A2"/>
    <w:rsid w:val="24B0CFE7"/>
    <w:rsid w:val="24C0CAD8"/>
    <w:rsid w:val="24D239CD"/>
    <w:rsid w:val="24DB8935"/>
    <w:rsid w:val="24DFD877"/>
    <w:rsid w:val="24E4E4B1"/>
    <w:rsid w:val="24FF3348"/>
    <w:rsid w:val="250912DA"/>
    <w:rsid w:val="250A99E8"/>
    <w:rsid w:val="253E0115"/>
    <w:rsid w:val="255F5A38"/>
    <w:rsid w:val="25879958"/>
    <w:rsid w:val="25AA0C29"/>
    <w:rsid w:val="25F547DE"/>
    <w:rsid w:val="260F1FEF"/>
    <w:rsid w:val="26173378"/>
    <w:rsid w:val="2643E5CC"/>
    <w:rsid w:val="264BFB32"/>
    <w:rsid w:val="265A2555"/>
    <w:rsid w:val="265BA4CD"/>
    <w:rsid w:val="266F060D"/>
    <w:rsid w:val="2680F689"/>
    <w:rsid w:val="269CDFA6"/>
    <w:rsid w:val="26DB9211"/>
    <w:rsid w:val="2704DB17"/>
    <w:rsid w:val="270EA3D5"/>
    <w:rsid w:val="271895DA"/>
    <w:rsid w:val="272313BF"/>
    <w:rsid w:val="27413C75"/>
    <w:rsid w:val="2742083A"/>
    <w:rsid w:val="2783F81E"/>
    <w:rsid w:val="27B14290"/>
    <w:rsid w:val="27B78673"/>
    <w:rsid w:val="27E7E06B"/>
    <w:rsid w:val="27F1AFCA"/>
    <w:rsid w:val="2802B779"/>
    <w:rsid w:val="283B4364"/>
    <w:rsid w:val="28837270"/>
    <w:rsid w:val="28AEEB1F"/>
    <w:rsid w:val="28D2F1D3"/>
    <w:rsid w:val="28E2F789"/>
    <w:rsid w:val="28FCBF17"/>
    <w:rsid w:val="293C35BC"/>
    <w:rsid w:val="29481FA6"/>
    <w:rsid w:val="2953C33E"/>
    <w:rsid w:val="297D9D89"/>
    <w:rsid w:val="29919B09"/>
    <w:rsid w:val="29938F60"/>
    <w:rsid w:val="299E31B4"/>
    <w:rsid w:val="29FBCD9F"/>
    <w:rsid w:val="2A2C92D7"/>
    <w:rsid w:val="2A4F2D1F"/>
    <w:rsid w:val="2A8D8022"/>
    <w:rsid w:val="2A97E26B"/>
    <w:rsid w:val="2AC2F60B"/>
    <w:rsid w:val="2AD74B91"/>
    <w:rsid w:val="2AD9848E"/>
    <w:rsid w:val="2AF9DA5E"/>
    <w:rsid w:val="2B01C38C"/>
    <w:rsid w:val="2B084F72"/>
    <w:rsid w:val="2B94B53E"/>
    <w:rsid w:val="2BB67602"/>
    <w:rsid w:val="2BD0FCDE"/>
    <w:rsid w:val="2BE9516A"/>
    <w:rsid w:val="2C29EA27"/>
    <w:rsid w:val="2C2DC6D4"/>
    <w:rsid w:val="2C50D1CA"/>
    <w:rsid w:val="2C53D275"/>
    <w:rsid w:val="2C64AEFA"/>
    <w:rsid w:val="2C651A03"/>
    <w:rsid w:val="2C6CB103"/>
    <w:rsid w:val="2C702AC1"/>
    <w:rsid w:val="2CA51808"/>
    <w:rsid w:val="2CDB1193"/>
    <w:rsid w:val="2CE76114"/>
    <w:rsid w:val="2CE7F252"/>
    <w:rsid w:val="2D634DCD"/>
    <w:rsid w:val="2D882D16"/>
    <w:rsid w:val="2DAD6D7E"/>
    <w:rsid w:val="2DC256E0"/>
    <w:rsid w:val="2DE2F92B"/>
    <w:rsid w:val="2DFB7C7A"/>
    <w:rsid w:val="2E22F1CC"/>
    <w:rsid w:val="2E65FBAB"/>
    <w:rsid w:val="2E77CF07"/>
    <w:rsid w:val="2E873893"/>
    <w:rsid w:val="2E98FC2A"/>
    <w:rsid w:val="2EA57640"/>
    <w:rsid w:val="2EAD42BA"/>
    <w:rsid w:val="2ED2A229"/>
    <w:rsid w:val="2EE1AA23"/>
    <w:rsid w:val="2EED5A74"/>
    <w:rsid w:val="2F665031"/>
    <w:rsid w:val="2F713B48"/>
    <w:rsid w:val="2F78D80C"/>
    <w:rsid w:val="2FA86098"/>
    <w:rsid w:val="2FB2F993"/>
    <w:rsid w:val="2FBE31FD"/>
    <w:rsid w:val="2FC11256"/>
    <w:rsid w:val="2FF60D09"/>
    <w:rsid w:val="301E26FB"/>
    <w:rsid w:val="301F6D74"/>
    <w:rsid w:val="3043B1B2"/>
    <w:rsid w:val="3082BD80"/>
    <w:rsid w:val="3093116B"/>
    <w:rsid w:val="30962EDF"/>
    <w:rsid w:val="30B2F7B6"/>
    <w:rsid w:val="30D45FBD"/>
    <w:rsid w:val="30FE69EE"/>
    <w:rsid w:val="312E6A57"/>
    <w:rsid w:val="313EC1C6"/>
    <w:rsid w:val="31589B59"/>
    <w:rsid w:val="315DD960"/>
    <w:rsid w:val="31676412"/>
    <w:rsid w:val="31C5FA0C"/>
    <w:rsid w:val="31CE674D"/>
    <w:rsid w:val="31D4E229"/>
    <w:rsid w:val="31FFB3C5"/>
    <w:rsid w:val="324A33DB"/>
    <w:rsid w:val="32B68F4F"/>
    <w:rsid w:val="32C9936C"/>
    <w:rsid w:val="32FB73BA"/>
    <w:rsid w:val="33093FE6"/>
    <w:rsid w:val="331FF474"/>
    <w:rsid w:val="332D6C4F"/>
    <w:rsid w:val="334708B2"/>
    <w:rsid w:val="3379A343"/>
    <w:rsid w:val="3380FAF2"/>
    <w:rsid w:val="3384CF18"/>
    <w:rsid w:val="33976DFC"/>
    <w:rsid w:val="33AACEBB"/>
    <w:rsid w:val="33C42556"/>
    <w:rsid w:val="33C9110D"/>
    <w:rsid w:val="33FD5C3C"/>
    <w:rsid w:val="342946AF"/>
    <w:rsid w:val="343C3B6B"/>
    <w:rsid w:val="34570C7E"/>
    <w:rsid w:val="346546F8"/>
    <w:rsid w:val="346A424B"/>
    <w:rsid w:val="346C4FF0"/>
    <w:rsid w:val="349652E8"/>
    <w:rsid w:val="34C75D80"/>
    <w:rsid w:val="34ECD211"/>
    <w:rsid w:val="3508C867"/>
    <w:rsid w:val="3518BAC5"/>
    <w:rsid w:val="3521D52C"/>
    <w:rsid w:val="35331453"/>
    <w:rsid w:val="35336FAE"/>
    <w:rsid w:val="3553508C"/>
    <w:rsid w:val="357614AE"/>
    <w:rsid w:val="35A421D1"/>
    <w:rsid w:val="35A94B5A"/>
    <w:rsid w:val="35B52F67"/>
    <w:rsid w:val="35C65A5C"/>
    <w:rsid w:val="35D17A23"/>
    <w:rsid w:val="35D54DB3"/>
    <w:rsid w:val="35DF1FCB"/>
    <w:rsid w:val="35E1562B"/>
    <w:rsid w:val="35EA431A"/>
    <w:rsid w:val="35EF03D3"/>
    <w:rsid w:val="35FD04D9"/>
    <w:rsid w:val="360C3780"/>
    <w:rsid w:val="362A6C38"/>
    <w:rsid w:val="36412434"/>
    <w:rsid w:val="36675832"/>
    <w:rsid w:val="368A2F08"/>
    <w:rsid w:val="36920F9E"/>
    <w:rsid w:val="36B6A7EF"/>
    <w:rsid w:val="36C051CB"/>
    <w:rsid w:val="3711A868"/>
    <w:rsid w:val="37320F7C"/>
    <w:rsid w:val="37385964"/>
    <w:rsid w:val="377889F7"/>
    <w:rsid w:val="37AC2FF6"/>
    <w:rsid w:val="380CDCA9"/>
    <w:rsid w:val="382422C9"/>
    <w:rsid w:val="382F5A8E"/>
    <w:rsid w:val="38408BD6"/>
    <w:rsid w:val="3855A6B1"/>
    <w:rsid w:val="387D5358"/>
    <w:rsid w:val="3890206D"/>
    <w:rsid w:val="38980608"/>
    <w:rsid w:val="38A25F94"/>
    <w:rsid w:val="38BB84A4"/>
    <w:rsid w:val="38CB1D1F"/>
    <w:rsid w:val="390B2020"/>
    <w:rsid w:val="391AA8AC"/>
    <w:rsid w:val="3943818D"/>
    <w:rsid w:val="397CD45B"/>
    <w:rsid w:val="39D1AF1D"/>
    <w:rsid w:val="39EA3E21"/>
    <w:rsid w:val="39EFCEE9"/>
    <w:rsid w:val="39F44596"/>
    <w:rsid w:val="39F9A1C5"/>
    <w:rsid w:val="3A479078"/>
    <w:rsid w:val="3A4A1ED0"/>
    <w:rsid w:val="3A6870A7"/>
    <w:rsid w:val="3A77C762"/>
    <w:rsid w:val="3A79CF52"/>
    <w:rsid w:val="3AA2DD24"/>
    <w:rsid w:val="3ABDD127"/>
    <w:rsid w:val="3ACF2DA5"/>
    <w:rsid w:val="3AD19E20"/>
    <w:rsid w:val="3AE239EC"/>
    <w:rsid w:val="3B10794C"/>
    <w:rsid w:val="3B30C00E"/>
    <w:rsid w:val="3B972449"/>
    <w:rsid w:val="3B9F499D"/>
    <w:rsid w:val="3BBC5683"/>
    <w:rsid w:val="3BBDD839"/>
    <w:rsid w:val="3BC283D6"/>
    <w:rsid w:val="3C29667F"/>
    <w:rsid w:val="3C3F9AB8"/>
    <w:rsid w:val="3C41CBE4"/>
    <w:rsid w:val="3C4812D0"/>
    <w:rsid w:val="3C5D0183"/>
    <w:rsid w:val="3C60B158"/>
    <w:rsid w:val="3C62087F"/>
    <w:rsid w:val="3CD8F850"/>
    <w:rsid w:val="3CECEEAE"/>
    <w:rsid w:val="3CEED01E"/>
    <w:rsid w:val="3D0F32C8"/>
    <w:rsid w:val="3D0FE737"/>
    <w:rsid w:val="3D4883AF"/>
    <w:rsid w:val="3D7EDA20"/>
    <w:rsid w:val="3D83C855"/>
    <w:rsid w:val="3D9CC12E"/>
    <w:rsid w:val="3DAC51EE"/>
    <w:rsid w:val="3DF58678"/>
    <w:rsid w:val="3E2E24F6"/>
    <w:rsid w:val="3E484813"/>
    <w:rsid w:val="3E79DF6E"/>
    <w:rsid w:val="3EDE00E1"/>
    <w:rsid w:val="3EDEA1AB"/>
    <w:rsid w:val="3EEB07B2"/>
    <w:rsid w:val="3EF422A1"/>
    <w:rsid w:val="3F1E2315"/>
    <w:rsid w:val="3F6643C0"/>
    <w:rsid w:val="3F6A4908"/>
    <w:rsid w:val="3F72AFCE"/>
    <w:rsid w:val="3FB22023"/>
    <w:rsid w:val="3FB2DF5F"/>
    <w:rsid w:val="3FDC82F7"/>
    <w:rsid w:val="3FEA8E98"/>
    <w:rsid w:val="40118DF2"/>
    <w:rsid w:val="402689E4"/>
    <w:rsid w:val="402E2F32"/>
    <w:rsid w:val="405CC8A9"/>
    <w:rsid w:val="40617399"/>
    <w:rsid w:val="40A719C7"/>
    <w:rsid w:val="40E3B426"/>
    <w:rsid w:val="40E93CC7"/>
    <w:rsid w:val="40FCC51B"/>
    <w:rsid w:val="40FD3D64"/>
    <w:rsid w:val="41459035"/>
    <w:rsid w:val="416F5A98"/>
    <w:rsid w:val="417DEC13"/>
    <w:rsid w:val="41A9F319"/>
    <w:rsid w:val="41B7FEC9"/>
    <w:rsid w:val="41BB5548"/>
    <w:rsid w:val="41EEA828"/>
    <w:rsid w:val="41F8FE65"/>
    <w:rsid w:val="4216CF95"/>
    <w:rsid w:val="421B15A2"/>
    <w:rsid w:val="422DF42B"/>
    <w:rsid w:val="4251FD90"/>
    <w:rsid w:val="4258D8ED"/>
    <w:rsid w:val="42730014"/>
    <w:rsid w:val="427C0AEF"/>
    <w:rsid w:val="4284FF40"/>
    <w:rsid w:val="428D0F3B"/>
    <w:rsid w:val="429552FB"/>
    <w:rsid w:val="42A79D81"/>
    <w:rsid w:val="42AAC5F8"/>
    <w:rsid w:val="42ADAE6C"/>
    <w:rsid w:val="42AFEC44"/>
    <w:rsid w:val="42D2C3B9"/>
    <w:rsid w:val="42D39E8A"/>
    <w:rsid w:val="4303ED68"/>
    <w:rsid w:val="432FCF76"/>
    <w:rsid w:val="4347B672"/>
    <w:rsid w:val="4374C0AE"/>
    <w:rsid w:val="439C45B6"/>
    <w:rsid w:val="43B51D41"/>
    <w:rsid w:val="43CD6F9C"/>
    <w:rsid w:val="440B3CA4"/>
    <w:rsid w:val="442474F3"/>
    <w:rsid w:val="4452FE8E"/>
    <w:rsid w:val="44A069A6"/>
    <w:rsid w:val="44A1E4E2"/>
    <w:rsid w:val="44B1B6B8"/>
    <w:rsid w:val="44E9F8B4"/>
    <w:rsid w:val="45486FAB"/>
    <w:rsid w:val="454E9850"/>
    <w:rsid w:val="456A1F20"/>
    <w:rsid w:val="456EE1FF"/>
    <w:rsid w:val="457FD6C4"/>
    <w:rsid w:val="45AFB537"/>
    <w:rsid w:val="45BB11CE"/>
    <w:rsid w:val="45BF1110"/>
    <w:rsid w:val="45F29E0C"/>
    <w:rsid w:val="45FC0B02"/>
    <w:rsid w:val="4619249D"/>
    <w:rsid w:val="461CE9FF"/>
    <w:rsid w:val="46230161"/>
    <w:rsid w:val="46853152"/>
    <w:rsid w:val="469BAB35"/>
    <w:rsid w:val="46C12564"/>
    <w:rsid w:val="46C5B421"/>
    <w:rsid w:val="46C62C19"/>
    <w:rsid w:val="46FD6AF3"/>
    <w:rsid w:val="4742EB09"/>
    <w:rsid w:val="47604B4B"/>
    <w:rsid w:val="47642C98"/>
    <w:rsid w:val="47709E2D"/>
    <w:rsid w:val="47972E49"/>
    <w:rsid w:val="47AEBBA2"/>
    <w:rsid w:val="47B136CA"/>
    <w:rsid w:val="47B1E99A"/>
    <w:rsid w:val="47C01686"/>
    <w:rsid w:val="47E23F6B"/>
    <w:rsid w:val="47ED3564"/>
    <w:rsid w:val="480C331F"/>
    <w:rsid w:val="48332C44"/>
    <w:rsid w:val="483D02D1"/>
    <w:rsid w:val="483D4A16"/>
    <w:rsid w:val="4841F7C0"/>
    <w:rsid w:val="485B1E68"/>
    <w:rsid w:val="485DC94D"/>
    <w:rsid w:val="4868A6CF"/>
    <w:rsid w:val="486C2C04"/>
    <w:rsid w:val="4901847D"/>
    <w:rsid w:val="4910A24A"/>
    <w:rsid w:val="491F14C3"/>
    <w:rsid w:val="493FD5D3"/>
    <w:rsid w:val="4946AC28"/>
    <w:rsid w:val="49534E13"/>
    <w:rsid w:val="497B4526"/>
    <w:rsid w:val="498F1531"/>
    <w:rsid w:val="499C4B59"/>
    <w:rsid w:val="49CE5A22"/>
    <w:rsid w:val="4A1D4DD3"/>
    <w:rsid w:val="4A329505"/>
    <w:rsid w:val="4A6523FC"/>
    <w:rsid w:val="4A6A2B03"/>
    <w:rsid w:val="4A7E8B3D"/>
    <w:rsid w:val="4ADE2358"/>
    <w:rsid w:val="4AE6FCBF"/>
    <w:rsid w:val="4B01C115"/>
    <w:rsid w:val="4B22EEAD"/>
    <w:rsid w:val="4B540E1B"/>
    <w:rsid w:val="4B5CE4F8"/>
    <w:rsid w:val="4B6405CF"/>
    <w:rsid w:val="4BA13ED5"/>
    <w:rsid w:val="4BDB3347"/>
    <w:rsid w:val="4BF26E29"/>
    <w:rsid w:val="4C17DDA6"/>
    <w:rsid w:val="4C1A4B5D"/>
    <w:rsid w:val="4C2626F3"/>
    <w:rsid w:val="4C2FA491"/>
    <w:rsid w:val="4C36B7C4"/>
    <w:rsid w:val="4C3C1ECC"/>
    <w:rsid w:val="4C604F03"/>
    <w:rsid w:val="4C61F07D"/>
    <w:rsid w:val="4C8512C0"/>
    <w:rsid w:val="4C881AF1"/>
    <w:rsid w:val="4CB642A9"/>
    <w:rsid w:val="4CCCD8BE"/>
    <w:rsid w:val="4CDAD784"/>
    <w:rsid w:val="4D1D4334"/>
    <w:rsid w:val="4D3DCA50"/>
    <w:rsid w:val="4D6A2C4C"/>
    <w:rsid w:val="4DB40532"/>
    <w:rsid w:val="4DCF7D1D"/>
    <w:rsid w:val="4DD60C4B"/>
    <w:rsid w:val="4DF1B761"/>
    <w:rsid w:val="4DFFF8B2"/>
    <w:rsid w:val="4E17B5F5"/>
    <w:rsid w:val="4E2D5161"/>
    <w:rsid w:val="4E3F25C3"/>
    <w:rsid w:val="4E5BF147"/>
    <w:rsid w:val="4E5E96CA"/>
    <w:rsid w:val="4E7EFA0D"/>
    <w:rsid w:val="4E9770E2"/>
    <w:rsid w:val="4EA717A6"/>
    <w:rsid w:val="4EB2C834"/>
    <w:rsid w:val="4EB54FD6"/>
    <w:rsid w:val="4EC0501C"/>
    <w:rsid w:val="4ED337F6"/>
    <w:rsid w:val="4F0CC0CF"/>
    <w:rsid w:val="4F108333"/>
    <w:rsid w:val="4F2D09D1"/>
    <w:rsid w:val="4F3525FC"/>
    <w:rsid w:val="4F3CEEC1"/>
    <w:rsid w:val="4F40BBE5"/>
    <w:rsid w:val="4F730C6E"/>
    <w:rsid w:val="4FA33583"/>
    <w:rsid w:val="4FC19E0A"/>
    <w:rsid w:val="50065C05"/>
    <w:rsid w:val="5027A3E6"/>
    <w:rsid w:val="50887EFA"/>
    <w:rsid w:val="5097FA17"/>
    <w:rsid w:val="50CA10AE"/>
    <w:rsid w:val="50D0A615"/>
    <w:rsid w:val="50EEE095"/>
    <w:rsid w:val="51044613"/>
    <w:rsid w:val="510D312A"/>
    <w:rsid w:val="512D1F72"/>
    <w:rsid w:val="512D5BD3"/>
    <w:rsid w:val="5156AB21"/>
    <w:rsid w:val="51DCBB41"/>
    <w:rsid w:val="51F55269"/>
    <w:rsid w:val="51FBA667"/>
    <w:rsid w:val="51FFE1F9"/>
    <w:rsid w:val="5227CA65"/>
    <w:rsid w:val="524ED707"/>
    <w:rsid w:val="526833F7"/>
    <w:rsid w:val="5299A2E6"/>
    <w:rsid w:val="52F03B77"/>
    <w:rsid w:val="53014D5B"/>
    <w:rsid w:val="530C1393"/>
    <w:rsid w:val="5338867E"/>
    <w:rsid w:val="534614A0"/>
    <w:rsid w:val="53525F20"/>
    <w:rsid w:val="53547FDC"/>
    <w:rsid w:val="537893EA"/>
    <w:rsid w:val="539F52E7"/>
    <w:rsid w:val="53BDF1A2"/>
    <w:rsid w:val="53C854EF"/>
    <w:rsid w:val="53CB91DB"/>
    <w:rsid w:val="53FDD1A6"/>
    <w:rsid w:val="5412DE27"/>
    <w:rsid w:val="544AF632"/>
    <w:rsid w:val="545F7B1B"/>
    <w:rsid w:val="54620496"/>
    <w:rsid w:val="547005F4"/>
    <w:rsid w:val="5485A571"/>
    <w:rsid w:val="54863F3B"/>
    <w:rsid w:val="549F5C97"/>
    <w:rsid w:val="54B9520A"/>
    <w:rsid w:val="54EDB7A6"/>
    <w:rsid w:val="54FCE250"/>
    <w:rsid w:val="550F8306"/>
    <w:rsid w:val="550F8306"/>
    <w:rsid w:val="5517DA57"/>
    <w:rsid w:val="55280A52"/>
    <w:rsid w:val="554CD537"/>
    <w:rsid w:val="55642DEB"/>
    <w:rsid w:val="55652ABE"/>
    <w:rsid w:val="55DED3FF"/>
    <w:rsid w:val="561FBCFE"/>
    <w:rsid w:val="56237450"/>
    <w:rsid w:val="562498C1"/>
    <w:rsid w:val="5631B931"/>
    <w:rsid w:val="56361783"/>
    <w:rsid w:val="56379E37"/>
    <w:rsid w:val="56757F74"/>
    <w:rsid w:val="5675D0E3"/>
    <w:rsid w:val="569FF2D0"/>
    <w:rsid w:val="56AABC7B"/>
    <w:rsid w:val="56B4E957"/>
    <w:rsid w:val="56D2E8A7"/>
    <w:rsid w:val="57016483"/>
    <w:rsid w:val="574B7683"/>
    <w:rsid w:val="5776B503"/>
    <w:rsid w:val="57BDA9FB"/>
    <w:rsid w:val="57C36E2D"/>
    <w:rsid w:val="57EFD7BE"/>
    <w:rsid w:val="580121AD"/>
    <w:rsid w:val="581094E9"/>
    <w:rsid w:val="582678BC"/>
    <w:rsid w:val="58267D13"/>
    <w:rsid w:val="5847631F"/>
    <w:rsid w:val="58884A43"/>
    <w:rsid w:val="588FBA14"/>
    <w:rsid w:val="58F2F4DC"/>
    <w:rsid w:val="591EF21E"/>
    <w:rsid w:val="5937DADC"/>
    <w:rsid w:val="59390847"/>
    <w:rsid w:val="593B8145"/>
    <w:rsid w:val="5951EFE4"/>
    <w:rsid w:val="59634676"/>
    <w:rsid w:val="598D028C"/>
    <w:rsid w:val="59997510"/>
    <w:rsid w:val="59C03E77"/>
    <w:rsid w:val="59D25F63"/>
    <w:rsid w:val="59D5E632"/>
    <w:rsid w:val="59D80701"/>
    <w:rsid w:val="59DDFCD4"/>
    <w:rsid w:val="59EE6586"/>
    <w:rsid w:val="59F8F176"/>
    <w:rsid w:val="59F9A64D"/>
    <w:rsid w:val="5A00AAB7"/>
    <w:rsid w:val="5A4D4C1D"/>
    <w:rsid w:val="5A66636E"/>
    <w:rsid w:val="5A7C0603"/>
    <w:rsid w:val="5A82F859"/>
    <w:rsid w:val="5A8AEB89"/>
    <w:rsid w:val="5A996262"/>
    <w:rsid w:val="5ABF38BB"/>
    <w:rsid w:val="5AD65423"/>
    <w:rsid w:val="5ADBBA5B"/>
    <w:rsid w:val="5AFF6FE6"/>
    <w:rsid w:val="5B08D713"/>
    <w:rsid w:val="5B1FCA90"/>
    <w:rsid w:val="5B497991"/>
    <w:rsid w:val="5B63BEBB"/>
    <w:rsid w:val="5B6ABCF1"/>
    <w:rsid w:val="5B6CB4ED"/>
    <w:rsid w:val="5B761B61"/>
    <w:rsid w:val="5B863EF6"/>
    <w:rsid w:val="5B985A26"/>
    <w:rsid w:val="5C41F0D2"/>
    <w:rsid w:val="5C457288"/>
    <w:rsid w:val="5C577A99"/>
    <w:rsid w:val="5C6460EC"/>
    <w:rsid w:val="5CA68288"/>
    <w:rsid w:val="5CD7B4FD"/>
    <w:rsid w:val="5CDD440B"/>
    <w:rsid w:val="5CE27792"/>
    <w:rsid w:val="5D0A479C"/>
    <w:rsid w:val="5D2B5AD5"/>
    <w:rsid w:val="5D349C7E"/>
    <w:rsid w:val="5D6B7F1A"/>
    <w:rsid w:val="5DBAD4DA"/>
    <w:rsid w:val="5DC0E470"/>
    <w:rsid w:val="5DE8BE87"/>
    <w:rsid w:val="5E153B3E"/>
    <w:rsid w:val="5E23CDCA"/>
    <w:rsid w:val="5E326B08"/>
    <w:rsid w:val="5E32C466"/>
    <w:rsid w:val="5E3CBB7E"/>
    <w:rsid w:val="5E3FDE63"/>
    <w:rsid w:val="5E671815"/>
    <w:rsid w:val="5E995E6C"/>
    <w:rsid w:val="5EAEE4BC"/>
    <w:rsid w:val="5F498412"/>
    <w:rsid w:val="5FA7EA33"/>
    <w:rsid w:val="604B84F0"/>
    <w:rsid w:val="606563E5"/>
    <w:rsid w:val="6069A8A6"/>
    <w:rsid w:val="6069C232"/>
    <w:rsid w:val="6087FCAB"/>
    <w:rsid w:val="608E1191"/>
    <w:rsid w:val="609738B7"/>
    <w:rsid w:val="6099BB3A"/>
    <w:rsid w:val="609BE5A3"/>
    <w:rsid w:val="60B23820"/>
    <w:rsid w:val="60BE4D7A"/>
    <w:rsid w:val="60D36DCA"/>
    <w:rsid w:val="60D52012"/>
    <w:rsid w:val="61475E8A"/>
    <w:rsid w:val="614DEC24"/>
    <w:rsid w:val="6179B7BE"/>
    <w:rsid w:val="6186F574"/>
    <w:rsid w:val="618D7F9E"/>
    <w:rsid w:val="61A3D53E"/>
    <w:rsid w:val="61D4ED98"/>
    <w:rsid w:val="61E15A47"/>
    <w:rsid w:val="61E65DB2"/>
    <w:rsid w:val="62193879"/>
    <w:rsid w:val="623AB306"/>
    <w:rsid w:val="62623F41"/>
    <w:rsid w:val="6265BD28"/>
    <w:rsid w:val="62702A0F"/>
    <w:rsid w:val="627E92F5"/>
    <w:rsid w:val="628FC71F"/>
    <w:rsid w:val="629D634F"/>
    <w:rsid w:val="62A4CB99"/>
    <w:rsid w:val="6335A845"/>
    <w:rsid w:val="63499A27"/>
    <w:rsid w:val="63580014"/>
    <w:rsid w:val="63597340"/>
    <w:rsid w:val="63793FDD"/>
    <w:rsid w:val="63811C45"/>
    <w:rsid w:val="63B2F2CA"/>
    <w:rsid w:val="63B69532"/>
    <w:rsid w:val="63BE02EC"/>
    <w:rsid w:val="63D69E7E"/>
    <w:rsid w:val="63F154EB"/>
    <w:rsid w:val="64398429"/>
    <w:rsid w:val="645075FD"/>
    <w:rsid w:val="645DC374"/>
    <w:rsid w:val="6471DE0C"/>
    <w:rsid w:val="6473402C"/>
    <w:rsid w:val="6495355F"/>
    <w:rsid w:val="649CB5AA"/>
    <w:rsid w:val="64E05A35"/>
    <w:rsid w:val="64FB821C"/>
    <w:rsid w:val="653FF5B9"/>
    <w:rsid w:val="658217B7"/>
    <w:rsid w:val="659513B7"/>
    <w:rsid w:val="659EAEF5"/>
    <w:rsid w:val="65A0BEFF"/>
    <w:rsid w:val="65B1D382"/>
    <w:rsid w:val="65B91CB8"/>
    <w:rsid w:val="65D08C78"/>
    <w:rsid w:val="65D365DC"/>
    <w:rsid w:val="65E45F85"/>
    <w:rsid w:val="65F1A7AD"/>
    <w:rsid w:val="660472C9"/>
    <w:rsid w:val="66061EB6"/>
    <w:rsid w:val="661F4303"/>
    <w:rsid w:val="662FED10"/>
    <w:rsid w:val="6659AE39"/>
    <w:rsid w:val="665E2C4A"/>
    <w:rsid w:val="6661243F"/>
    <w:rsid w:val="666363FA"/>
    <w:rsid w:val="6681355E"/>
    <w:rsid w:val="668344A7"/>
    <w:rsid w:val="6698D4B8"/>
    <w:rsid w:val="669F3E02"/>
    <w:rsid w:val="66DCE9A7"/>
    <w:rsid w:val="66E44D97"/>
    <w:rsid w:val="66F1DA57"/>
    <w:rsid w:val="66FC275B"/>
    <w:rsid w:val="66FC5AA2"/>
    <w:rsid w:val="671B9BD3"/>
    <w:rsid w:val="672E97CA"/>
    <w:rsid w:val="67A7B5C3"/>
    <w:rsid w:val="67C2A88C"/>
    <w:rsid w:val="67C949AE"/>
    <w:rsid w:val="67D1D623"/>
    <w:rsid w:val="67FBEBF1"/>
    <w:rsid w:val="683F3CEC"/>
    <w:rsid w:val="688AA98E"/>
    <w:rsid w:val="68BD11D1"/>
    <w:rsid w:val="68BD7708"/>
    <w:rsid w:val="6922AEFB"/>
    <w:rsid w:val="69480227"/>
    <w:rsid w:val="69A6103F"/>
    <w:rsid w:val="69AA89CF"/>
    <w:rsid w:val="69B3CBB3"/>
    <w:rsid w:val="69BB5235"/>
    <w:rsid w:val="69FAE4EF"/>
    <w:rsid w:val="69FC8E89"/>
    <w:rsid w:val="6A152573"/>
    <w:rsid w:val="6A169078"/>
    <w:rsid w:val="6A564A92"/>
    <w:rsid w:val="6A6CC732"/>
    <w:rsid w:val="6A8EC025"/>
    <w:rsid w:val="6AA9671B"/>
    <w:rsid w:val="6AB11024"/>
    <w:rsid w:val="6AD0007E"/>
    <w:rsid w:val="6AF7AAAC"/>
    <w:rsid w:val="6B2F4E21"/>
    <w:rsid w:val="6B49C6C2"/>
    <w:rsid w:val="6B4EF872"/>
    <w:rsid w:val="6B78F39F"/>
    <w:rsid w:val="6B92BA01"/>
    <w:rsid w:val="6B9510F5"/>
    <w:rsid w:val="6BB5A92C"/>
    <w:rsid w:val="6C44CA5E"/>
    <w:rsid w:val="6CA20471"/>
    <w:rsid w:val="6CB3D12F"/>
    <w:rsid w:val="6CCEADF2"/>
    <w:rsid w:val="6CD09A08"/>
    <w:rsid w:val="6CD2BB60"/>
    <w:rsid w:val="6D0C6B27"/>
    <w:rsid w:val="6D25067D"/>
    <w:rsid w:val="6D369E0C"/>
    <w:rsid w:val="6D423D8A"/>
    <w:rsid w:val="6D5A3987"/>
    <w:rsid w:val="6D6D49ED"/>
    <w:rsid w:val="6D7262DB"/>
    <w:rsid w:val="6D8976B8"/>
    <w:rsid w:val="6D9A2A40"/>
    <w:rsid w:val="6DC3AB9A"/>
    <w:rsid w:val="6DC7DE1D"/>
    <w:rsid w:val="6DCBA748"/>
    <w:rsid w:val="6E23C485"/>
    <w:rsid w:val="6E354BE2"/>
    <w:rsid w:val="6E3C8F17"/>
    <w:rsid w:val="6E550778"/>
    <w:rsid w:val="6E564D03"/>
    <w:rsid w:val="6E7F5315"/>
    <w:rsid w:val="6EB0985A"/>
    <w:rsid w:val="6EB93857"/>
    <w:rsid w:val="6EC802A0"/>
    <w:rsid w:val="6EEB8E64"/>
    <w:rsid w:val="6EFFE82E"/>
    <w:rsid w:val="6F122F2A"/>
    <w:rsid w:val="6F153A8A"/>
    <w:rsid w:val="6F1A3D73"/>
    <w:rsid w:val="6F239B32"/>
    <w:rsid w:val="6F4969F0"/>
    <w:rsid w:val="6F890F27"/>
    <w:rsid w:val="6F8EE76E"/>
    <w:rsid w:val="6FA75E92"/>
    <w:rsid w:val="6FC51A77"/>
    <w:rsid w:val="6FD37949"/>
    <w:rsid w:val="7009CE1D"/>
    <w:rsid w:val="700FDE41"/>
    <w:rsid w:val="7019C864"/>
    <w:rsid w:val="70330926"/>
    <w:rsid w:val="705886FF"/>
    <w:rsid w:val="70D1CF83"/>
    <w:rsid w:val="710CC785"/>
    <w:rsid w:val="7121EE8E"/>
    <w:rsid w:val="712F6ECA"/>
    <w:rsid w:val="71377DCC"/>
    <w:rsid w:val="71685F99"/>
    <w:rsid w:val="719A1C95"/>
    <w:rsid w:val="71A25287"/>
    <w:rsid w:val="71AF5025"/>
    <w:rsid w:val="71CFB10E"/>
    <w:rsid w:val="7234E85E"/>
    <w:rsid w:val="72397A1F"/>
    <w:rsid w:val="724ED278"/>
    <w:rsid w:val="726C1DC7"/>
    <w:rsid w:val="727F1BB0"/>
    <w:rsid w:val="728E122E"/>
    <w:rsid w:val="728FA623"/>
    <w:rsid w:val="72E5D869"/>
    <w:rsid w:val="7324C0A3"/>
    <w:rsid w:val="735E99AD"/>
    <w:rsid w:val="73624F34"/>
    <w:rsid w:val="737A0ED6"/>
    <w:rsid w:val="73C83AE6"/>
    <w:rsid w:val="73D9F29B"/>
    <w:rsid w:val="73DBB71D"/>
    <w:rsid w:val="73F6A6FC"/>
    <w:rsid w:val="74469368"/>
    <w:rsid w:val="744E10C6"/>
    <w:rsid w:val="74A13014"/>
    <w:rsid w:val="74E5DAE3"/>
    <w:rsid w:val="750080CB"/>
    <w:rsid w:val="75043AA4"/>
    <w:rsid w:val="7513BDE3"/>
    <w:rsid w:val="751A3606"/>
    <w:rsid w:val="753FCE81"/>
    <w:rsid w:val="754C0BB2"/>
    <w:rsid w:val="75A8759E"/>
    <w:rsid w:val="75BC59BF"/>
    <w:rsid w:val="75F16560"/>
    <w:rsid w:val="760BE3A2"/>
    <w:rsid w:val="76106C10"/>
    <w:rsid w:val="7622AD12"/>
    <w:rsid w:val="767E5634"/>
    <w:rsid w:val="76932751"/>
    <w:rsid w:val="76A3CA28"/>
    <w:rsid w:val="76F043CB"/>
    <w:rsid w:val="7704D67F"/>
    <w:rsid w:val="772E7004"/>
    <w:rsid w:val="773744D6"/>
    <w:rsid w:val="77808EA5"/>
    <w:rsid w:val="77D76C2D"/>
    <w:rsid w:val="7814E9D2"/>
    <w:rsid w:val="781BF892"/>
    <w:rsid w:val="783A3BFD"/>
    <w:rsid w:val="7848D0BF"/>
    <w:rsid w:val="785B8A87"/>
    <w:rsid w:val="787599B2"/>
    <w:rsid w:val="78A5855B"/>
    <w:rsid w:val="78AF0955"/>
    <w:rsid w:val="78FEECCE"/>
    <w:rsid w:val="790C9FD8"/>
    <w:rsid w:val="792F8170"/>
    <w:rsid w:val="794B9E5A"/>
    <w:rsid w:val="795C3CB6"/>
    <w:rsid w:val="796BAC94"/>
    <w:rsid w:val="796DB186"/>
    <w:rsid w:val="79789767"/>
    <w:rsid w:val="79834F00"/>
    <w:rsid w:val="79856C20"/>
    <w:rsid w:val="799303D6"/>
    <w:rsid w:val="7995F6E6"/>
    <w:rsid w:val="799CCD06"/>
    <w:rsid w:val="79A3BC1C"/>
    <w:rsid w:val="79CBC8A0"/>
    <w:rsid w:val="79E3047B"/>
    <w:rsid w:val="79EAB0D3"/>
    <w:rsid w:val="7A0F7608"/>
    <w:rsid w:val="7A149DA5"/>
    <w:rsid w:val="7A1FDF8C"/>
    <w:rsid w:val="7A5718CD"/>
    <w:rsid w:val="7A5EED20"/>
    <w:rsid w:val="7A624A90"/>
    <w:rsid w:val="7A76D831"/>
    <w:rsid w:val="7A9ED5A5"/>
    <w:rsid w:val="7AAE9603"/>
    <w:rsid w:val="7AB929C3"/>
    <w:rsid w:val="7AD92F64"/>
    <w:rsid w:val="7AE7D787"/>
    <w:rsid w:val="7B11F139"/>
    <w:rsid w:val="7B4ABAFA"/>
    <w:rsid w:val="7B80E665"/>
    <w:rsid w:val="7B9A6A4C"/>
    <w:rsid w:val="7BB43073"/>
    <w:rsid w:val="7C0F68C2"/>
    <w:rsid w:val="7C2E4AD2"/>
    <w:rsid w:val="7C8563AF"/>
    <w:rsid w:val="7CDB0E14"/>
    <w:rsid w:val="7CF60689"/>
    <w:rsid w:val="7D45B28C"/>
    <w:rsid w:val="7D6B519F"/>
    <w:rsid w:val="7DD1B153"/>
    <w:rsid w:val="7DD25459"/>
    <w:rsid w:val="7DD2EDE1"/>
    <w:rsid w:val="7DE1CC5A"/>
    <w:rsid w:val="7DE3BAA3"/>
    <w:rsid w:val="7DF9C795"/>
    <w:rsid w:val="7E087DDF"/>
    <w:rsid w:val="7E10E945"/>
    <w:rsid w:val="7E45E75E"/>
    <w:rsid w:val="7E70F4A7"/>
    <w:rsid w:val="7E723A4A"/>
    <w:rsid w:val="7EA30562"/>
    <w:rsid w:val="7F1859D9"/>
    <w:rsid w:val="7F1E70A2"/>
    <w:rsid w:val="7F3221DD"/>
    <w:rsid w:val="7F532E03"/>
    <w:rsid w:val="7F7316C3"/>
    <w:rsid w:val="7F91DB90"/>
    <w:rsid w:val="7F94F537"/>
    <w:rsid w:val="7F958678"/>
    <w:rsid w:val="7FC80B06"/>
    <w:rsid w:val="7FF8A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97FB8"/>
  <w15:chartTrackingRefBased/>
  <w15:docId w15:val="{9285E527-B936-4EB5-9718-B30C2BCFF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E033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033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03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03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03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03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03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03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033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E033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E033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E033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E033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E033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E033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E033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E033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E0336"/>
    <w:rPr>
      <w:rFonts w:eastAsiaTheme="majorEastAsia" w:cstheme="majorBidi"/>
      <w:color w:val="272727" w:themeColor="text1" w:themeTint="D8"/>
    </w:rPr>
  </w:style>
  <w:style w:type="paragraph" w:styleId="Title">
    <w:name w:val="Title"/>
    <w:basedOn w:val="Normal"/>
    <w:next w:val="Normal"/>
    <w:link w:val="TitleChar"/>
    <w:uiPriority w:val="10"/>
    <w:qFormat/>
    <w:rsid w:val="00EE033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E033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E033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E03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0336"/>
    <w:pPr>
      <w:spacing w:before="160"/>
      <w:jc w:val="center"/>
    </w:pPr>
    <w:rPr>
      <w:i/>
      <w:iCs/>
      <w:color w:val="404040" w:themeColor="text1" w:themeTint="BF"/>
    </w:rPr>
  </w:style>
  <w:style w:type="character" w:styleId="QuoteChar" w:customStyle="1">
    <w:name w:val="Quote Char"/>
    <w:basedOn w:val="DefaultParagraphFont"/>
    <w:link w:val="Quote"/>
    <w:uiPriority w:val="29"/>
    <w:rsid w:val="00EE0336"/>
    <w:rPr>
      <w:i/>
      <w:iCs/>
      <w:color w:val="404040" w:themeColor="text1" w:themeTint="BF"/>
    </w:rPr>
  </w:style>
  <w:style w:type="paragraph" w:styleId="ListParagraph">
    <w:name w:val="List Paragraph"/>
    <w:basedOn w:val="Normal"/>
    <w:uiPriority w:val="34"/>
    <w:qFormat/>
    <w:rsid w:val="00EE0336"/>
    <w:pPr>
      <w:ind w:left="720"/>
      <w:contextualSpacing/>
    </w:pPr>
  </w:style>
  <w:style w:type="character" w:styleId="IntenseEmphasis">
    <w:name w:val="Intense Emphasis"/>
    <w:basedOn w:val="DefaultParagraphFont"/>
    <w:uiPriority w:val="21"/>
    <w:qFormat/>
    <w:rsid w:val="00EE0336"/>
    <w:rPr>
      <w:i/>
      <w:iCs/>
      <w:color w:val="0F4761" w:themeColor="accent1" w:themeShade="BF"/>
    </w:rPr>
  </w:style>
  <w:style w:type="paragraph" w:styleId="IntenseQuote">
    <w:name w:val="Intense Quote"/>
    <w:basedOn w:val="Normal"/>
    <w:next w:val="Normal"/>
    <w:link w:val="IntenseQuoteChar"/>
    <w:uiPriority w:val="30"/>
    <w:qFormat/>
    <w:rsid w:val="00EE033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E0336"/>
    <w:rPr>
      <w:i/>
      <w:iCs/>
      <w:color w:val="0F4761" w:themeColor="accent1" w:themeShade="BF"/>
    </w:rPr>
  </w:style>
  <w:style w:type="character" w:styleId="IntenseReference">
    <w:name w:val="Intense Reference"/>
    <w:basedOn w:val="DefaultParagraphFont"/>
    <w:uiPriority w:val="32"/>
    <w:qFormat/>
    <w:rsid w:val="00EE0336"/>
    <w:rPr>
      <w:b/>
      <w:bCs/>
      <w:smallCaps/>
      <w:color w:val="0F4761" w:themeColor="accent1" w:themeShade="BF"/>
      <w:spacing w:val="5"/>
    </w:rPr>
  </w:style>
  <w:style w:type="table" w:styleId="TableGrid">
    <w:name w:val="Table Grid"/>
    <w:basedOn w:val="TableNormal"/>
    <w:uiPriority w:val="39"/>
    <w:rsid w:val="00EE033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1Light-Accent1">
    <w:name w:val="Grid Table 1 Light Accent 1"/>
    <w:basedOn w:val="TableNormal"/>
    <w:uiPriority w:val="46"/>
    <w:rsid w:val="00EE0336"/>
    <w:pPr>
      <w:spacing w:after="0" w:line="240" w:lineRule="auto"/>
    </w:pPr>
    <w:tblPr>
      <w:tblStyleRowBandSize w:val="1"/>
      <w:tblStyleColBandSize w:val="1"/>
      <w:tblBorders>
        <w:top w:val="single" w:color="83CAEB" w:themeColor="accent1" w:themeTint="66" w:sz="4" w:space="0"/>
        <w:left w:val="single" w:color="83CAEB" w:themeColor="accent1" w:themeTint="66" w:sz="4" w:space="0"/>
        <w:bottom w:val="single" w:color="83CAEB" w:themeColor="accent1" w:themeTint="66" w:sz="4" w:space="0"/>
        <w:right w:val="single" w:color="83CAEB" w:themeColor="accent1" w:themeTint="66" w:sz="4" w:space="0"/>
        <w:insideH w:val="single" w:color="83CAEB" w:themeColor="accent1" w:themeTint="66" w:sz="4" w:space="0"/>
        <w:insideV w:val="single" w:color="83CAEB" w:themeColor="accent1" w:themeTint="66" w:sz="4" w:space="0"/>
      </w:tblBorders>
    </w:tblPr>
    <w:tblStylePr w:type="firstRow">
      <w:rPr>
        <w:b/>
        <w:bCs/>
      </w:rPr>
      <w:tblPr/>
      <w:tcPr>
        <w:tcBorders>
          <w:bottom w:val="single" w:color="45B0E1" w:themeColor="accent1" w:themeTint="99" w:sz="12" w:space="0"/>
        </w:tcBorders>
      </w:tcPr>
    </w:tblStylePr>
    <w:tblStylePr w:type="lastRow">
      <w:rPr>
        <w:b/>
        <w:bCs/>
      </w:rPr>
      <w:tblPr/>
      <w:tcPr>
        <w:tcBorders>
          <w:top w:val="double" w:color="45B0E1" w:themeColor="accent1" w:themeTint="99" w:sz="2" w:space="0"/>
        </w:tcBorders>
      </w:tcPr>
    </w:tblStylePr>
    <w:tblStylePr w:type="firstCol">
      <w:rPr>
        <w:b/>
        <w:bCs/>
      </w:rPr>
    </w:tblStylePr>
    <w:tblStylePr w:type="lastCol">
      <w:rPr>
        <w:b/>
        <w:bCs/>
      </w:rPr>
    </w:tblStylePr>
  </w:style>
  <w:style w:type="paragraph" w:styleId="Header">
    <w:name w:val="header"/>
    <w:basedOn w:val="Normal"/>
    <w:uiPriority w:val="99"/>
    <w:unhideWhenUsed/>
    <w:rsid w:val="0511FAA6"/>
    <w:pPr>
      <w:tabs>
        <w:tab w:val="center" w:pos="4680"/>
        <w:tab w:val="right" w:pos="9360"/>
      </w:tabs>
      <w:spacing w:after="0" w:line="240" w:lineRule="auto"/>
    </w:pPr>
  </w:style>
  <w:style w:type="paragraph" w:styleId="Footer">
    <w:name w:val="footer"/>
    <w:basedOn w:val="Normal"/>
    <w:uiPriority w:val="99"/>
    <w:unhideWhenUsed/>
    <w:rsid w:val="0511FAA6"/>
    <w:pPr>
      <w:tabs>
        <w:tab w:val="center" w:pos="4680"/>
        <w:tab w:val="right" w:pos="9360"/>
      </w:tabs>
      <w:spacing w:after="0" w:line="240" w:lineRule="auto"/>
    </w:pPr>
  </w:style>
  <w:style w:type="character" w:styleId="Hyperlink">
    <w:name w:val="Hyperlink"/>
    <w:basedOn w:val="DefaultParagraphFont"/>
    <w:uiPriority w:val="99"/>
    <w:unhideWhenUsed/>
    <w:rsid w:val="7A5EED20"/>
    <w:rPr>
      <w:color w:val="467886"/>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1235D3"/>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1235D3"/>
    <w:rPr>
      <w:b/>
      <w:bCs/>
    </w:rPr>
  </w:style>
  <w:style w:type="character" w:styleId="CommentSubjectChar" w:customStyle="1">
    <w:name w:val="Comment Subject Char"/>
    <w:basedOn w:val="CommentTextChar"/>
    <w:link w:val="CommentSubject"/>
    <w:uiPriority w:val="99"/>
    <w:semiHidden/>
    <w:rsid w:val="001235D3"/>
    <w:rPr>
      <w:b/>
      <w:bCs/>
      <w:sz w:val="20"/>
      <w:szCs w:val="20"/>
    </w:rPr>
  </w:style>
  <w:style w:type="paragraph" w:styleId="Revision">
    <w:name w:val="Revision"/>
    <w:hidden/>
    <w:uiPriority w:val="99"/>
    <w:semiHidden/>
    <w:rsid w:val="00875B6E"/>
    <w:pPr>
      <w:spacing w:after="0" w:line="240" w:lineRule="auto"/>
    </w:pPr>
  </w:style>
  <w:style w:type="character" w:styleId="PageNumber">
    <w:name w:val="page number"/>
    <w:basedOn w:val="DefaultParagraphFont"/>
    <w:uiPriority w:val="99"/>
    <w:semiHidden/>
    <w:unhideWhenUsed/>
    <w:rsid w:val="00B84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6/09/relationships/commentsIds" Target="commentsIds.xml" Id="rId13" /><Relationship Type="http://schemas.openxmlformats.org/officeDocument/2006/relationships/fontTable" Target="fontTable.xml" Id="rId18" /><Relationship Type="http://schemas.openxmlformats.org/officeDocument/2006/relationships/customXml" Target="../customXml/item3.xml" Id="rId3" /><Relationship Type="http://schemas.microsoft.com/office/2019/05/relationships/documenttasks" Target="documenttasks/documenttasks1.xml" Id="rId21" /><Relationship Type="http://schemas.openxmlformats.org/officeDocument/2006/relationships/webSettings" Target="webSettings.xml" Id="rId7" /><Relationship Type="http://schemas.microsoft.com/office/2011/relationships/commentsExtended" Target="commentsExtended.xm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eader" Target="header1.xml" Id="rId15" /><Relationship Type="http://schemas.microsoft.com/office/2011/relationships/people" Target="people.xml" Id="rId19" /><Relationship Type="http://schemas.openxmlformats.org/officeDocument/2006/relationships/numbering" Target="numbering.xml" Id="rId4" /><Relationship Type="http://schemas.openxmlformats.org/officeDocument/2006/relationships/endnotes" Target="endnotes.xml" Id="rId9" /><Relationship Type="http://schemas.microsoft.com/office/2020/10/relationships/intelligence" Target="intelligence2.xml" Id="rId22" /><Relationship Type="http://schemas.openxmlformats.org/officeDocument/2006/relationships/image" Target="/media/image2.png" Id="rId1483015354" /><Relationship Type="http://schemas.openxmlformats.org/officeDocument/2006/relationships/hyperlink" Target="https://urldefense.com/v3/__https://prapare.org/wp-content/uploads/2021/10/PRAPARE-English.pdf__;!!DwKEyVy44heJ!Ubbn2s0JU7b5fbUhOAiBpeXWUcFSZpe7REhtd1hgvwtGeMOFuovgerVN-9tBDPIvyXctv0wPCmVxnQA$" TargetMode="External" Id="R79c07a6368354e99" /><Relationship Type="http://schemas.openxmlformats.org/officeDocument/2006/relationships/hyperlink" Target="https://pophealth.healthcare.dev/" TargetMode="External" Id="Rb2c44686168a4d40" /><Relationship Type="http://schemas.openxmlformats.org/officeDocument/2006/relationships/hyperlink" Target="https://urldefense.com/v3/__https://www.cms.gov/priorities/innovation/files/worksheets/ahcm-screeningtool.pdf__;!!DwKEyVy44heJ!Ubbn2s0JU7b5fbUhOAiBpeXWUcFSZpe7REhtd1hgvwtGeMOFuovgerVN-9tBDPIvyXctv0wPCNAivDM$" TargetMode="External" Id="Rccbd3821fd5b4e7b" /><Relationship Type="http://schemas.openxmlformats.org/officeDocument/2006/relationships/hyperlink" Target="https://www.dhcs.ca.gov/CalAIM/Documents/WIP-CLR-Implementation-Guidance.pdf" TargetMode="External" Id="Rc500be6c59bf4bf8"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BA22737B-1729-4DBB-ADA8-C1C7393FAEF6}">
    <t:Anchor>
      <t:Comment id="382296060"/>
    </t:Anchor>
    <t:History>
      <t:Event id="{6B3D7DC2-99B8-46C5-8B30-01B45D127A87}" time="2025-03-09T23:14:55.392Z">
        <t:Attribution userId="S::tfisher@pophealthlc.org::d7e54ed1-b59a-4a66-83dc-6564182cbdaa" userProvider="AD" userName="Tammy Fisher"/>
        <t:Anchor>
          <t:Comment id="382296060"/>
        </t:Anchor>
        <t:Create/>
      </t:Event>
      <t:Event id="{67704FF6-78DA-4C41-A6ED-35C3198AEDCA}" time="2025-03-09T23:14:55.392Z">
        <t:Attribution userId="S::tfisher@pophealthlc.org::d7e54ed1-b59a-4a66-83dc-6564182cbdaa" userProvider="AD" userName="Tammy Fisher"/>
        <t:Anchor>
          <t:Comment id="382296060"/>
        </t:Anchor>
        <t:Assign userId="S::mdeane@pophealthlc.org::8a7713de-ff6f-4cc6-9682-88a1f8bb2af3" userProvider="AD" userName="Mary Deane"/>
      </t:Event>
      <t:Event id="{D92186A7-3F47-4AF1-8D7E-9028AA1EE7AC}" time="2025-03-09T23:14:55.392Z">
        <t:Attribution userId="S::tfisher@pophealthlc.org::d7e54ed1-b59a-4a66-83dc-6564182cbdaa" userProvider="AD" userName="Tammy Fisher"/>
        <t:Anchor>
          <t:Comment id="382296060"/>
        </t:Anchor>
        <t:SetTitle title="@Mary Deane I noticed in the deliverable template that the measure affected wasn't in the table. I am not sure whether you want to include it or not."/>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823c5b6-e95b-426e-b8c4-e080bfd3def7">
      <Terms xmlns="http://schemas.microsoft.com/office/infopath/2007/PartnerControls"/>
    </lcf76f155ced4ddcb4097134ff3c332f>
    <TaxCatchAll xmlns="cb4698ab-05d7-43cd-a1ea-68617d22cd0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FA5AE673C57148B89A6E4541740596" ma:contentTypeVersion="16" ma:contentTypeDescription="Create a new document." ma:contentTypeScope="" ma:versionID="7fca1cd8f8ea0ea8e38be61aeca6b5f1">
  <xsd:schema xmlns:xsd="http://www.w3.org/2001/XMLSchema" xmlns:xs="http://www.w3.org/2001/XMLSchema" xmlns:p="http://schemas.microsoft.com/office/2006/metadata/properties" xmlns:ns2="cb4698ab-05d7-43cd-a1ea-68617d22cd0a" xmlns:ns3="4823c5b6-e95b-426e-b8c4-e080bfd3def7" targetNamespace="http://schemas.microsoft.com/office/2006/metadata/properties" ma:root="true" ma:fieldsID="e51644dff22d9705a90dbea76b6576c1" ns2:_="" ns3:_="">
    <xsd:import namespace="cb4698ab-05d7-43cd-a1ea-68617d22cd0a"/>
    <xsd:import namespace="4823c5b6-e95b-426e-b8c4-e080bfd3de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698ab-05d7-43cd-a1ea-68617d22cd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bddc982-bc91-4485-acfd-23171be358e0}" ma:internalName="TaxCatchAll" ma:showField="CatchAllData" ma:web="cb4698ab-05d7-43cd-a1ea-68617d22cd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23c5b6-e95b-426e-b8c4-e080bfd3de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513810-8253-45b2-b3c1-6fab3434a6e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593E71-C5E6-426F-A2CC-8E96C9E3CEC4}">
  <ds:schemaRefs>
    <ds:schemaRef ds:uri="http://schemas.microsoft.com/sharepoint/v3/contenttype/forms"/>
  </ds:schemaRefs>
</ds:datastoreItem>
</file>

<file path=customXml/itemProps2.xml><?xml version="1.0" encoding="utf-8"?>
<ds:datastoreItem xmlns:ds="http://schemas.openxmlformats.org/officeDocument/2006/customXml" ds:itemID="{7886B60C-F2A3-45E6-9C38-208868637763}">
  <ds:schemaRefs>
    <ds:schemaRef ds:uri="http://schemas.microsoft.com/office/2006/metadata/properties"/>
    <ds:schemaRef ds:uri="http://schemas.microsoft.com/office/infopath/2007/PartnerControls"/>
    <ds:schemaRef ds:uri="4823c5b6-e95b-426e-b8c4-e080bfd3def7"/>
    <ds:schemaRef ds:uri="cb4698ab-05d7-43cd-a1ea-68617d22cd0a"/>
  </ds:schemaRefs>
</ds:datastoreItem>
</file>

<file path=customXml/itemProps3.xml><?xml version="1.0" encoding="utf-8"?>
<ds:datastoreItem xmlns:ds="http://schemas.openxmlformats.org/officeDocument/2006/customXml" ds:itemID="{B33E4EA3-4CEF-4781-80AD-DFEB45B6714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Michael Deering</dc:creator>
  <keywords/>
  <dc:description/>
  <lastModifiedBy>Monica Dedhia</lastModifiedBy>
  <revision>83</revision>
  <dcterms:created xsi:type="dcterms:W3CDTF">2025-07-17T23:43:00.0000000Z</dcterms:created>
  <dcterms:modified xsi:type="dcterms:W3CDTF">2026-03-27T20:57:33.3476213Z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0x0101007FFA5AE673C57148B89A6E4541740596</vt:lpwstr>
  </property>
  <property fmtid="{D5CDD505-2E9C-101B-9397-08002B2CF9AE}" pid="3" name="MediaServiceImageTags">
    <vt:lpwstr/>
  </property>
  <property fmtid="{D5CDD505-2E9C-101B-9397-08002B2CF9AE}" pid="4" name="docLang">
    <vt:lpwstr>en</vt:lpwstr>
  </property>
</Properties>
</file>